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F64" w:rsidRDefault="00B46C64" w:rsidP="00B46C64">
      <w:pPr>
        <w:jc w:val="center"/>
        <w:rPr>
          <w:b/>
          <w:lang w:val="pt-BR"/>
        </w:rPr>
      </w:pPr>
      <w:r>
        <w:rPr>
          <w:b/>
          <w:lang w:val="pt-BR"/>
        </w:rPr>
        <w:t>Relatório de desenvolvimento do Software para controle de protocolos</w:t>
      </w:r>
    </w:p>
    <w:p w:rsidR="00B46C64" w:rsidRDefault="00B46C64" w:rsidP="00B46C64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Introdução:</w:t>
      </w:r>
    </w:p>
    <w:p w:rsidR="00B46C64" w:rsidRDefault="00B46C64" w:rsidP="00B46C64">
      <w:pPr>
        <w:pStyle w:val="PargrafodaLista"/>
        <w:ind w:left="1440"/>
        <w:rPr>
          <w:lang w:val="pt-BR"/>
        </w:rPr>
      </w:pPr>
      <w:r>
        <w:rPr>
          <w:lang w:val="pt-BR"/>
        </w:rPr>
        <w:t>Este documento contém o relatório de desenvolvimento do software para controle de processos do IFES Campus Serra, inicialmente com o objetivo pedagógico da disciplina Engenharia de Software, ministrada pelo professor Paulo Sérgio.</w:t>
      </w:r>
    </w:p>
    <w:p w:rsidR="00B46C64" w:rsidRPr="00B46C64" w:rsidRDefault="00B46C64" w:rsidP="00B46C6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b/>
          <w:lang w:val="pt-BR"/>
        </w:rPr>
        <w:t>Relatório:</w:t>
      </w:r>
    </w:p>
    <w:p w:rsidR="00B46C64" w:rsidRDefault="00B46C64" w:rsidP="00B46C64">
      <w:pPr>
        <w:rPr>
          <w:lang w:val="pt-BR"/>
        </w:rPr>
      </w:pPr>
      <w:r>
        <w:rPr>
          <w:lang w:val="pt-BR"/>
        </w:rPr>
        <w:t xml:space="preserve">O software a ser apresentado foi desenvolvido utilizando </w:t>
      </w:r>
      <w:proofErr w:type="gramStart"/>
      <w:r>
        <w:rPr>
          <w:lang w:val="pt-BR"/>
        </w:rPr>
        <w:t xml:space="preserve">a metodologia espiral, que consiste em etapas curtas e </w:t>
      </w:r>
      <w:r w:rsidR="00F136B1">
        <w:rPr>
          <w:lang w:val="pt-BR"/>
        </w:rPr>
        <w:t>cíclicas</w:t>
      </w:r>
      <w:r>
        <w:rPr>
          <w:lang w:val="pt-BR"/>
        </w:rPr>
        <w:t xml:space="preserve"> com o objetivo de prototipagem </w:t>
      </w:r>
      <w:bookmarkStart w:id="0" w:name="_GoBack"/>
      <w:bookmarkEnd w:id="0"/>
      <w:r>
        <w:rPr>
          <w:lang w:val="pt-BR"/>
        </w:rPr>
        <w:t>e aperfeiçoamento a cada ciclo</w:t>
      </w:r>
      <w:r w:rsidR="006A2084">
        <w:rPr>
          <w:lang w:val="pt-BR"/>
        </w:rPr>
        <w:t>, a linguagem</w:t>
      </w:r>
      <w:proofErr w:type="gramEnd"/>
      <w:r w:rsidR="006A2084">
        <w:rPr>
          <w:lang w:val="pt-BR"/>
        </w:rPr>
        <w:t xml:space="preserve"> de programação web adotada foi PHP</w:t>
      </w:r>
      <w:r>
        <w:rPr>
          <w:lang w:val="pt-BR"/>
        </w:rPr>
        <w:t>.</w:t>
      </w:r>
    </w:p>
    <w:p w:rsidR="00B46C64" w:rsidRDefault="00B46C64" w:rsidP="00B46C64">
      <w:pPr>
        <w:rPr>
          <w:b/>
          <w:lang w:val="pt-BR"/>
        </w:rPr>
      </w:pPr>
      <w:r>
        <w:rPr>
          <w:b/>
          <w:lang w:val="pt-BR"/>
        </w:rPr>
        <w:t>Primeiro ciclo:</w:t>
      </w:r>
    </w:p>
    <w:p w:rsidR="00B46C64" w:rsidRDefault="00B46C64" w:rsidP="00B46C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i/>
          <w:lang w:val="pt-BR"/>
        </w:rPr>
        <w:t xml:space="preserve">Requisito: </w:t>
      </w:r>
      <w:r>
        <w:rPr>
          <w:lang w:val="pt-BR"/>
        </w:rPr>
        <w:t>Foi feita uma entrevista com a responsável pelo setor que faz o controle dos protocolos, fizemos o levantamento de requisitos funcionais e não funcionais, no qual estão descritos a seguir:</w:t>
      </w:r>
    </w:p>
    <w:p w:rsidR="00B46C64" w:rsidRDefault="00B46C64" w:rsidP="00B46C6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i/>
          <w:lang w:val="pt-BR"/>
        </w:rPr>
        <w:t>Minimundo:</w:t>
      </w:r>
    </w:p>
    <w:p w:rsidR="00B46C64" w:rsidRDefault="00B46C64" w:rsidP="00B46C64">
      <w:pPr>
        <w:pStyle w:val="PargrafodaLista"/>
        <w:ind w:left="1080"/>
        <w:rPr>
          <w:lang w:val="pt-BR"/>
        </w:rPr>
      </w:pPr>
      <w:r>
        <w:rPr>
          <w:lang w:val="pt-BR"/>
        </w:rPr>
        <w:t>Hoje no IFES Campus Serra, existe um problema na organização e localização dos processos administrativos, sendo eles desde contas a serem pagas pelo campus (</w:t>
      </w:r>
      <w:r w:rsidR="00F136B1">
        <w:rPr>
          <w:lang w:val="pt-BR"/>
        </w:rPr>
        <w:t>água, luz</w:t>
      </w:r>
      <w:r>
        <w:rPr>
          <w:lang w:val="pt-BR"/>
        </w:rPr>
        <w:t xml:space="preserve">, telefone, pagamento de </w:t>
      </w:r>
      <w:r w:rsidR="00F136B1">
        <w:rPr>
          <w:lang w:val="pt-BR"/>
        </w:rPr>
        <w:t>funcionários</w:t>
      </w:r>
      <w:r>
        <w:rPr>
          <w:lang w:val="pt-BR"/>
        </w:rPr>
        <w:t xml:space="preserve">, internet,...), isso se resume em não saber exatamente onde um processo se encontra ou para qual setor foi encaminhado dado um setor anterior, este problema faz com que a busca do mesmo seja um trabalho de paciência entre ligações </w:t>
      </w:r>
      <w:r w:rsidR="00F136B1">
        <w:rPr>
          <w:lang w:val="pt-BR"/>
        </w:rPr>
        <w:t>telefônicas</w:t>
      </w:r>
      <w:r>
        <w:rPr>
          <w:lang w:val="pt-BR"/>
        </w:rPr>
        <w:t xml:space="preserve"> e buscas e registros de cada setor.</w:t>
      </w:r>
    </w:p>
    <w:p w:rsidR="00B46C64" w:rsidRDefault="00B46C64" w:rsidP="00B46C64">
      <w:pPr>
        <w:pStyle w:val="PargrafodaLista"/>
        <w:ind w:left="1080"/>
        <w:rPr>
          <w:lang w:val="pt-BR"/>
        </w:rPr>
      </w:pPr>
      <w:r>
        <w:rPr>
          <w:lang w:val="pt-BR"/>
        </w:rPr>
        <w:t>Dado este problema, o professor ministrante da matéria Engenharia de Software solicitou um sistema que amenizasse ou sanasse este problema vivenciado hoje pelo campus.</w:t>
      </w:r>
    </w:p>
    <w:p w:rsidR="00B46C64" w:rsidRDefault="00B46C64" w:rsidP="00B46C64">
      <w:pPr>
        <w:pStyle w:val="PargrafodaLista"/>
        <w:ind w:left="1080"/>
        <w:rPr>
          <w:lang w:val="pt-BR"/>
        </w:rPr>
      </w:pPr>
    </w:p>
    <w:p w:rsidR="00B46C64" w:rsidRPr="00B46C64" w:rsidRDefault="00B46C64" w:rsidP="00B46C6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i/>
          <w:lang w:val="pt-BR"/>
        </w:rPr>
        <w:t>Requisitos Funcionais:</w:t>
      </w:r>
    </w:p>
    <w:tbl>
      <w:tblPr>
        <w:tblStyle w:val="Tabelacomgrade"/>
        <w:tblW w:w="0" w:type="auto"/>
        <w:tblInd w:w="1080" w:type="dxa"/>
        <w:tblLook w:val="04A0"/>
      </w:tblPr>
      <w:tblGrid>
        <w:gridCol w:w="2051"/>
        <w:gridCol w:w="2154"/>
        <w:gridCol w:w="2135"/>
        <w:gridCol w:w="2156"/>
      </w:tblGrid>
      <w:tr w:rsidR="00B46C64" w:rsidTr="00B46C64"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 w:rsidRPr="00B46C64">
              <w:rPr>
                <w:b/>
                <w:lang w:val="pt-BR"/>
              </w:rPr>
              <w:t>Prioridade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 w:rsidRPr="00B46C64">
              <w:rPr>
                <w:b/>
                <w:lang w:val="pt-BR"/>
              </w:rPr>
              <w:t>Dependede</w:t>
            </w:r>
          </w:p>
        </w:tc>
      </w:tr>
      <w:tr w:rsid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RF001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 cadastrar usuários para cadastrar os protocolos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RF001</w:t>
            </w:r>
          </w:p>
        </w:tc>
      </w:tr>
      <w:tr w:rsid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RF002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 cadastrar usuários para ver e mudar os protocolos do seu setor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RF002</w:t>
            </w:r>
          </w:p>
        </w:tc>
      </w:tr>
      <w:tr w:rsid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RF003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 cadastrar os setores no qual um processo pode passar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RF003</w:t>
            </w:r>
          </w:p>
        </w:tc>
      </w:tr>
      <w:tr w:rsid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RF004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cadastrar um protocolo com seus respectivos </w:t>
            </w:r>
            <w:r>
              <w:rPr>
                <w:lang w:val="pt-BR"/>
              </w:rPr>
              <w:lastRenderedPageBreak/>
              <w:t>dados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Alta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RF004</w:t>
            </w:r>
          </w:p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</w:p>
        </w:tc>
      </w:tr>
      <w:tr w:rsid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RF005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 cadastrar o interessado no protocolo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RF005</w:t>
            </w:r>
          </w:p>
        </w:tc>
      </w:tr>
      <w:tr w:rsid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RF006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 permitir a mudança de setor de um protocolo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RF006</w:t>
            </w:r>
          </w:p>
        </w:tc>
      </w:tr>
      <w:tr w:rsid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RF007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 permitir a alteração dos dados inseridos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RF007</w:t>
            </w:r>
          </w:p>
        </w:tc>
      </w:tr>
    </w:tbl>
    <w:p w:rsidR="00B46C64" w:rsidRDefault="00B46C64" w:rsidP="00B46C64">
      <w:pPr>
        <w:pStyle w:val="PargrafodaLista"/>
        <w:ind w:left="1080"/>
        <w:rPr>
          <w:lang w:val="pt-BR"/>
        </w:rPr>
      </w:pPr>
    </w:p>
    <w:p w:rsidR="00B46C64" w:rsidRPr="00B46C64" w:rsidRDefault="00B46C64" w:rsidP="00B46C6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i/>
          <w:lang w:val="pt-BR"/>
        </w:rPr>
        <w:t xml:space="preserve">Regras de Negócio: </w:t>
      </w:r>
    </w:p>
    <w:tbl>
      <w:tblPr>
        <w:tblStyle w:val="Tabelacomgrade"/>
        <w:tblW w:w="0" w:type="auto"/>
        <w:tblInd w:w="1080" w:type="dxa"/>
        <w:tblLook w:val="04A0"/>
      </w:tblPr>
      <w:tblGrid>
        <w:gridCol w:w="2045"/>
        <w:gridCol w:w="2234"/>
        <w:gridCol w:w="2123"/>
        <w:gridCol w:w="2094"/>
      </w:tblGrid>
      <w:tr w:rsidR="00B46C64" w:rsidRPr="00B46C64" w:rsidTr="00B46C64"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 w:rsidRPr="00B46C64">
              <w:rPr>
                <w:b/>
                <w:lang w:val="pt-BR"/>
              </w:rPr>
              <w:t>ID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 w:rsidRPr="00B46C64">
              <w:rPr>
                <w:b/>
                <w:lang w:val="pt-BR"/>
              </w:rPr>
              <w:t>Descrição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 w:rsidRPr="00B46C64">
              <w:rPr>
                <w:b/>
                <w:lang w:val="pt-BR"/>
              </w:rPr>
              <w:t>Prioridade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 w:rsidRPr="00B46C64">
              <w:rPr>
                <w:b/>
                <w:lang w:val="pt-BR"/>
              </w:rPr>
              <w:t>Depende de</w:t>
            </w:r>
          </w:p>
        </w:tc>
      </w:tr>
      <w:tr w:rsidR="00B46C64" w:rsidRPr="00B46C64" w:rsidTr="00B46C64"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RN001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Só poderão cadastrar processos os usuários que forem administradores ou chefes do seu setor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 w:rsidRPr="00B46C64">
              <w:rPr>
                <w:lang w:val="pt-BR"/>
              </w:rPr>
              <w:t>Alta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RN001</w:t>
            </w:r>
          </w:p>
        </w:tc>
      </w:tr>
      <w:tr w:rsidR="00B46C64" w:rsidRP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Somente pode mover um processo se o mesmo se encontrar no setor do usuário </w:t>
            </w:r>
            <w:proofErr w:type="spellStart"/>
            <w:r>
              <w:rPr>
                <w:lang w:val="pt-BR"/>
              </w:rPr>
              <w:t>logado</w:t>
            </w:r>
            <w:proofErr w:type="spellEnd"/>
            <w:r>
              <w:rPr>
                <w:lang w:val="pt-BR"/>
              </w:rPr>
              <w:t xml:space="preserve">, salvo se o mesmo for </w:t>
            </w:r>
            <w:r w:rsidR="00F136B1">
              <w:rPr>
                <w:lang w:val="pt-BR"/>
              </w:rPr>
              <w:t>administrador.</w:t>
            </w:r>
          </w:p>
        </w:tc>
        <w:tc>
          <w:tcPr>
            <w:tcW w:w="2394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46C64" w:rsidRPr="00B46C64" w:rsidTr="00B46C64"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RN003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Somente tem acesso ao sistema o usuário que for cadastrado, recebendo assim um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</w:t>
            </w:r>
            <w:r w:rsidR="00F136B1">
              <w:rPr>
                <w:lang w:val="pt-BR"/>
              </w:rPr>
              <w:t>senha.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394" w:type="dxa"/>
          </w:tcPr>
          <w:p w:rsid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RN003</w:t>
            </w:r>
          </w:p>
        </w:tc>
      </w:tr>
    </w:tbl>
    <w:p w:rsidR="00B46C64" w:rsidRPr="00B46C64" w:rsidRDefault="00B46C64" w:rsidP="00B46C64">
      <w:pPr>
        <w:pStyle w:val="PargrafodaLista"/>
        <w:ind w:left="1080"/>
        <w:rPr>
          <w:b/>
          <w:lang w:val="pt-BR"/>
        </w:rPr>
      </w:pPr>
    </w:p>
    <w:p w:rsidR="00B46C64" w:rsidRDefault="00B46C64" w:rsidP="00B46C64">
      <w:pPr>
        <w:pStyle w:val="PargrafodaLista"/>
        <w:numPr>
          <w:ilvl w:val="0"/>
          <w:numId w:val="4"/>
        </w:numPr>
        <w:rPr>
          <w:i/>
          <w:lang w:val="pt-BR"/>
        </w:rPr>
      </w:pPr>
      <w:r w:rsidRPr="00B46C64">
        <w:rPr>
          <w:i/>
          <w:lang w:val="pt-BR"/>
        </w:rPr>
        <w:t>Requisitos não funciona</w:t>
      </w:r>
      <w:r>
        <w:rPr>
          <w:i/>
          <w:lang w:val="pt-BR"/>
        </w:rPr>
        <w:t>is</w:t>
      </w:r>
      <w:r w:rsidRPr="00B46C64">
        <w:rPr>
          <w:i/>
          <w:lang w:val="pt-BR"/>
        </w:rPr>
        <w:t>:</w:t>
      </w:r>
    </w:p>
    <w:tbl>
      <w:tblPr>
        <w:tblStyle w:val="Tabelacomgrade"/>
        <w:tblW w:w="0" w:type="auto"/>
        <w:tblInd w:w="1080" w:type="dxa"/>
        <w:tblLook w:val="04A0"/>
      </w:tblPr>
      <w:tblGrid>
        <w:gridCol w:w="2062"/>
        <w:gridCol w:w="2101"/>
        <w:gridCol w:w="2118"/>
        <w:gridCol w:w="2215"/>
      </w:tblGrid>
      <w:tr w:rsidR="006A2084" w:rsidRPr="00B46C64" w:rsidTr="000C0BCE">
        <w:tc>
          <w:tcPr>
            <w:tcW w:w="2062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 w:rsidRPr="00B46C64">
              <w:rPr>
                <w:b/>
                <w:lang w:val="pt-BR"/>
              </w:rPr>
              <w:t>ID</w:t>
            </w:r>
          </w:p>
        </w:tc>
        <w:tc>
          <w:tcPr>
            <w:tcW w:w="2101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 w:rsidRPr="00B46C64">
              <w:rPr>
                <w:b/>
                <w:lang w:val="pt-BR"/>
              </w:rPr>
              <w:t>Descrição</w:t>
            </w:r>
          </w:p>
        </w:tc>
        <w:tc>
          <w:tcPr>
            <w:tcW w:w="2118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 w:rsidRPr="00B46C64">
              <w:rPr>
                <w:b/>
                <w:lang w:val="pt-BR"/>
              </w:rPr>
              <w:t>Prioridade</w:t>
            </w:r>
          </w:p>
        </w:tc>
        <w:tc>
          <w:tcPr>
            <w:tcW w:w="2215" w:type="dxa"/>
          </w:tcPr>
          <w:p w:rsidR="00B46C64" w:rsidRPr="00B46C64" w:rsidRDefault="006A2084" w:rsidP="006A208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Categoria</w:t>
            </w:r>
          </w:p>
        </w:tc>
      </w:tr>
      <w:tr w:rsidR="006A2084" w:rsidRPr="00B46C64" w:rsidTr="000C0BCE">
        <w:tc>
          <w:tcPr>
            <w:tcW w:w="2062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RNF001</w:t>
            </w:r>
          </w:p>
        </w:tc>
        <w:tc>
          <w:tcPr>
            <w:tcW w:w="2101" w:type="dxa"/>
          </w:tcPr>
          <w:p w:rsidR="00B46C64" w:rsidRPr="00B46C64" w:rsidRDefault="00B46C64" w:rsidP="00B46C64">
            <w:pPr>
              <w:pStyle w:val="PargrafodaLista"/>
              <w:ind w:left="0"/>
              <w:rPr>
                <w:lang w:val="pt-BR"/>
              </w:rPr>
            </w:pPr>
            <w:r w:rsidRPr="00B46C64">
              <w:rPr>
                <w:lang w:val="pt-BR"/>
              </w:rPr>
              <w:t>O sistema deve ser acessado via web</w:t>
            </w:r>
          </w:p>
        </w:tc>
        <w:tc>
          <w:tcPr>
            <w:tcW w:w="2118" w:type="dxa"/>
          </w:tcPr>
          <w:p w:rsidR="00B46C64" w:rsidRPr="006A2084" w:rsidRDefault="006A2084" w:rsidP="00B46C64">
            <w:pPr>
              <w:pStyle w:val="PargrafodaLista"/>
              <w:ind w:left="0"/>
              <w:rPr>
                <w:lang w:val="pt-BR"/>
              </w:rPr>
            </w:pPr>
            <w:r w:rsidRPr="006A2084">
              <w:rPr>
                <w:lang w:val="pt-BR"/>
              </w:rPr>
              <w:t>Alta</w:t>
            </w:r>
          </w:p>
        </w:tc>
        <w:tc>
          <w:tcPr>
            <w:tcW w:w="2215" w:type="dxa"/>
          </w:tcPr>
          <w:p w:rsidR="00B46C64" w:rsidRPr="006A2084" w:rsidRDefault="006A2084" w:rsidP="00B46C64">
            <w:pPr>
              <w:pStyle w:val="PargrafodaLista"/>
              <w:ind w:left="0"/>
              <w:rPr>
                <w:lang w:val="pt-BR"/>
              </w:rPr>
            </w:pPr>
            <w:r w:rsidRPr="006A2084">
              <w:rPr>
                <w:lang w:val="pt-BR"/>
              </w:rPr>
              <w:t>Facilidade de acesso</w:t>
            </w:r>
          </w:p>
        </w:tc>
      </w:tr>
      <w:tr w:rsidR="006A2084" w:rsidRPr="00B46C64" w:rsidTr="000C0BCE">
        <w:tc>
          <w:tcPr>
            <w:tcW w:w="2062" w:type="dxa"/>
          </w:tcPr>
          <w:p w:rsidR="006A2084" w:rsidRDefault="006A208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RNF002</w:t>
            </w:r>
          </w:p>
        </w:tc>
        <w:tc>
          <w:tcPr>
            <w:tcW w:w="2101" w:type="dxa"/>
          </w:tcPr>
          <w:p w:rsidR="006A2084" w:rsidRPr="00B46C64" w:rsidRDefault="006A208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 salvar os dados em um Banco de Dados</w:t>
            </w:r>
          </w:p>
        </w:tc>
        <w:tc>
          <w:tcPr>
            <w:tcW w:w="2118" w:type="dxa"/>
          </w:tcPr>
          <w:p w:rsidR="006A2084" w:rsidRPr="006A2084" w:rsidRDefault="006A208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215" w:type="dxa"/>
          </w:tcPr>
          <w:p w:rsidR="006A2084" w:rsidRPr="006A2084" w:rsidRDefault="006A2084" w:rsidP="006A208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Disponibilidade</w:t>
            </w:r>
          </w:p>
        </w:tc>
      </w:tr>
      <w:tr w:rsidR="006A2084" w:rsidRPr="00B46C64" w:rsidTr="000C0BCE">
        <w:tc>
          <w:tcPr>
            <w:tcW w:w="2062" w:type="dxa"/>
          </w:tcPr>
          <w:p w:rsidR="006A2084" w:rsidRDefault="006A2084" w:rsidP="00B46C64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RNF003</w:t>
            </w:r>
          </w:p>
        </w:tc>
        <w:tc>
          <w:tcPr>
            <w:tcW w:w="2101" w:type="dxa"/>
          </w:tcPr>
          <w:p w:rsidR="006A2084" w:rsidRDefault="006A208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deverá ter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senha para acessar o seu </w:t>
            </w:r>
            <w:r w:rsidR="00F136B1">
              <w:rPr>
                <w:lang w:val="pt-BR"/>
              </w:rPr>
              <w:t>conteúdo</w:t>
            </w:r>
          </w:p>
        </w:tc>
        <w:tc>
          <w:tcPr>
            <w:tcW w:w="2118" w:type="dxa"/>
          </w:tcPr>
          <w:p w:rsidR="006A2084" w:rsidRDefault="006A2084" w:rsidP="00B46C64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215" w:type="dxa"/>
          </w:tcPr>
          <w:p w:rsidR="006A2084" w:rsidRPr="006A2084" w:rsidRDefault="006A2084" w:rsidP="00B46C64">
            <w:pPr>
              <w:pStyle w:val="PargrafodaLista"/>
              <w:ind w:left="0"/>
              <w:rPr>
                <w:lang w:val="pt-BR"/>
              </w:rPr>
            </w:pPr>
            <w:r w:rsidRPr="006A2084">
              <w:rPr>
                <w:lang w:val="pt-BR"/>
              </w:rPr>
              <w:t>Segurança</w:t>
            </w:r>
          </w:p>
        </w:tc>
      </w:tr>
    </w:tbl>
    <w:p w:rsidR="000C0BCE" w:rsidRPr="000C0BCE" w:rsidRDefault="000C0BCE" w:rsidP="000C0BCE">
      <w:pPr>
        <w:pStyle w:val="PargrafodaLista"/>
        <w:ind w:left="1080"/>
        <w:rPr>
          <w:noProof/>
        </w:rPr>
      </w:pPr>
    </w:p>
    <w:p w:rsidR="000C0BCE" w:rsidRPr="000C0BCE" w:rsidRDefault="000C0BCE" w:rsidP="000C0BCE">
      <w:pPr>
        <w:ind w:left="720"/>
        <w:rPr>
          <w:noProof/>
        </w:rPr>
      </w:pPr>
    </w:p>
    <w:p w:rsidR="000C0BCE" w:rsidRDefault="000C0BCE" w:rsidP="000C0BCE">
      <w:pPr>
        <w:pStyle w:val="PargrafodaLista"/>
        <w:numPr>
          <w:ilvl w:val="0"/>
          <w:numId w:val="4"/>
        </w:numPr>
        <w:rPr>
          <w:noProof/>
        </w:rPr>
      </w:pPr>
      <w:r>
        <w:rPr>
          <w:i/>
          <w:noProof/>
        </w:rPr>
        <w:lastRenderedPageBreak/>
        <w:t>Caso de uso:</w:t>
      </w:r>
    </w:p>
    <w:p w:rsidR="00B46C64" w:rsidRPr="00B46C64" w:rsidRDefault="000C0BCE" w:rsidP="00B46C64">
      <w:pPr>
        <w:pStyle w:val="PargrafodaLista"/>
        <w:ind w:left="1080"/>
        <w:rPr>
          <w:b/>
          <w:lang w:val="pt-BR"/>
        </w:rPr>
      </w:pPr>
      <w:r>
        <w:rPr>
          <w:noProof/>
        </w:rPr>
        <w:drawing>
          <wp:inline distT="0" distB="0" distL="0" distR="0">
            <wp:extent cx="5943600" cy="3786063"/>
            <wp:effectExtent l="19050" t="0" r="0" b="0"/>
            <wp:docPr id="2" name="Imagem 1" descr="C:\Users\joao\IFES\Serra\5 Periodo\Eng Software\Trabalho 1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\IFES\Serra\5 Periodo\Eng Software\Trabalho 1\Caso de us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C64" w:rsidRDefault="00B46C64" w:rsidP="00B46C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i/>
          <w:lang w:val="pt-BR"/>
        </w:rPr>
        <w:t xml:space="preserve">Projeto: </w:t>
      </w:r>
      <w:r>
        <w:rPr>
          <w:lang w:val="pt-BR"/>
        </w:rPr>
        <w:t>Nesta etapa foi desenvolvido o diagrama de classe e o caso de uso, ambos em anexo a este documento.</w:t>
      </w:r>
    </w:p>
    <w:p w:rsidR="00B46C64" w:rsidRDefault="00B46C64" w:rsidP="00B46C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i/>
          <w:lang w:val="pt-BR"/>
        </w:rPr>
        <w:t xml:space="preserve">Construção: </w:t>
      </w:r>
      <w:r>
        <w:rPr>
          <w:lang w:val="pt-BR"/>
        </w:rPr>
        <w:t>Desenvolvemos a primeira versão do sistema, no qual continha as telas, cadastro de usuários, cadastro de protocolos, cadastro de setores e visualização de protocolos por setores.</w:t>
      </w:r>
    </w:p>
    <w:p w:rsidR="00B46C64" w:rsidRDefault="00B46C64" w:rsidP="00B46C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i/>
          <w:lang w:val="pt-BR"/>
        </w:rPr>
        <w:t>Teste:</w:t>
      </w:r>
      <w:r>
        <w:rPr>
          <w:lang w:val="pt-BR"/>
        </w:rPr>
        <w:t xml:space="preserve"> Aplicamos os testes de cadastro e busca, verificamos problemas, sendo eles: possuir um usuário que somente visualize os documentos e não possa movê-los (até então todos os usuários </w:t>
      </w:r>
      <w:r w:rsidR="00F136B1">
        <w:rPr>
          <w:lang w:val="pt-BR"/>
        </w:rPr>
        <w:t>possuíam</w:t>
      </w:r>
      <w:r>
        <w:rPr>
          <w:lang w:val="pt-BR"/>
        </w:rPr>
        <w:t xml:space="preserve"> esta permissão), o protocolo possuir um detalhamento (até então o protocolo não </w:t>
      </w:r>
      <w:r w:rsidR="00F136B1">
        <w:rPr>
          <w:lang w:val="pt-BR"/>
        </w:rPr>
        <w:t>possuía</w:t>
      </w:r>
      <w:r>
        <w:rPr>
          <w:lang w:val="pt-BR"/>
        </w:rPr>
        <w:t xml:space="preserve"> um campo para detalhamento do mesmo), interface com fundo preto e interação com usuário pouco amigável.</w:t>
      </w:r>
    </w:p>
    <w:p w:rsidR="00B46C64" w:rsidRDefault="00B46C64" w:rsidP="00B46C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i/>
          <w:lang w:val="pt-BR"/>
        </w:rPr>
        <w:t xml:space="preserve">Lançamento: </w:t>
      </w:r>
      <w:r>
        <w:rPr>
          <w:lang w:val="pt-BR"/>
        </w:rPr>
        <w:t>Esta etapa não ocorreu de fato, consideramos este passo a apresentação feita em sala de aula, onde podemos mostrar a plataforma para outras pessoas alé</w:t>
      </w:r>
      <w:r w:rsidR="00F136B1">
        <w:rPr>
          <w:lang w:val="pt-BR"/>
        </w:rPr>
        <w:t>m</w:t>
      </w:r>
      <w:r>
        <w:rPr>
          <w:lang w:val="pt-BR"/>
        </w:rPr>
        <w:t xml:space="preserve"> das envolvidas no processo de desenvolvimento.</w:t>
      </w:r>
    </w:p>
    <w:p w:rsidR="00B46C64" w:rsidRDefault="00B46C64" w:rsidP="00B46C64">
      <w:pPr>
        <w:rPr>
          <w:b/>
          <w:lang w:val="pt-BR"/>
        </w:rPr>
      </w:pPr>
      <w:r>
        <w:rPr>
          <w:b/>
          <w:lang w:val="pt-BR"/>
        </w:rPr>
        <w:t>Segundo ciclo:</w:t>
      </w:r>
    </w:p>
    <w:p w:rsidR="00B46C64" w:rsidRPr="00B46C64" w:rsidRDefault="00B46C64" w:rsidP="00B46C6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i/>
          <w:lang w:val="pt-BR"/>
        </w:rPr>
        <w:t xml:space="preserve">Requisito: </w:t>
      </w:r>
      <w:r>
        <w:rPr>
          <w:lang w:val="pt-BR"/>
        </w:rPr>
        <w:t>Os problemas levantados na etapa de teste do ciclo anterior foram discutidos com os responsáveis pelo setor final que utilizará o sistema, as mudanças foram: Novo tipo de usuário adicionado “Visualizador” (O mesmo somente visualiza os seus processos, não tem permissão para encaminhá-los para outro setor),</w:t>
      </w:r>
      <w:r w:rsidR="006A2084">
        <w:rPr>
          <w:lang w:val="pt-BR"/>
        </w:rPr>
        <w:t xml:space="preserve"> troca da interface para uma mais confortável ao usuário, adicionamos um campo ao cadastro de protocolos (“Detalhamento”).</w:t>
      </w:r>
    </w:p>
    <w:p w:rsidR="00B46C64" w:rsidRDefault="00B46C64" w:rsidP="00B46C6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i/>
          <w:lang w:val="pt-BR"/>
        </w:rPr>
        <w:t>Projeto:</w:t>
      </w:r>
      <w:r w:rsidR="00F136B1">
        <w:rPr>
          <w:lang w:val="pt-BR"/>
        </w:rPr>
        <w:t>Reconstruímos</w:t>
      </w:r>
      <w:r>
        <w:rPr>
          <w:lang w:val="pt-BR"/>
        </w:rPr>
        <w:t xml:space="preserve"> o diagrama de classe e o caso de uso para acertar os problemas encontrados na etapa de testes do ciclo anterior.</w:t>
      </w:r>
    </w:p>
    <w:p w:rsidR="006A2084" w:rsidRDefault="006A2084" w:rsidP="00B46C6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i/>
          <w:lang w:val="pt-BR"/>
        </w:rPr>
        <w:lastRenderedPageBreak/>
        <w:t>Construção:</w:t>
      </w:r>
      <w:r>
        <w:rPr>
          <w:lang w:val="pt-BR"/>
        </w:rPr>
        <w:t xml:space="preserve"> Aplicamos as mudanças recolhidas e listadas nos itens anteriores</w:t>
      </w:r>
      <w:r w:rsidR="00C42432">
        <w:rPr>
          <w:lang w:val="pt-BR"/>
        </w:rPr>
        <w:t xml:space="preserve">, processo de </w:t>
      </w:r>
      <w:proofErr w:type="spellStart"/>
      <w:r w:rsidR="00C42432">
        <w:rPr>
          <w:lang w:val="pt-BR"/>
        </w:rPr>
        <w:t>aprenzidado</w:t>
      </w:r>
      <w:proofErr w:type="spellEnd"/>
      <w:r w:rsidR="00C42432">
        <w:rPr>
          <w:lang w:val="pt-BR"/>
        </w:rPr>
        <w:t xml:space="preserve"> do framework </w:t>
      </w:r>
      <w:proofErr w:type="spellStart"/>
      <w:r w:rsidR="00C42432">
        <w:rPr>
          <w:lang w:val="pt-BR"/>
        </w:rPr>
        <w:t>bootstrap</w:t>
      </w:r>
      <w:proofErr w:type="spellEnd"/>
      <w:r w:rsidR="00C42432">
        <w:rPr>
          <w:lang w:val="pt-BR"/>
        </w:rPr>
        <w:t xml:space="preserve"> para </w:t>
      </w:r>
      <w:proofErr w:type="spellStart"/>
      <w:r w:rsidR="00C42432">
        <w:rPr>
          <w:lang w:val="pt-BR"/>
        </w:rPr>
        <w:t>inteface</w:t>
      </w:r>
      <w:proofErr w:type="spellEnd"/>
      <w:r w:rsidR="00C42432">
        <w:rPr>
          <w:lang w:val="pt-BR"/>
        </w:rPr>
        <w:t xml:space="preserve"> gráfica.</w:t>
      </w:r>
    </w:p>
    <w:p w:rsidR="006A2084" w:rsidRDefault="006A2084" w:rsidP="00B46C6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i/>
          <w:lang w:val="pt-BR"/>
        </w:rPr>
        <w:t>Teste:</w:t>
      </w:r>
      <w:r>
        <w:rPr>
          <w:lang w:val="pt-BR"/>
        </w:rPr>
        <w:t xml:space="preserve"> Testes com pessoas relacionadas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área para validação e verificação dos novos itens inseridos para verificação de eficácia.</w:t>
      </w:r>
    </w:p>
    <w:p w:rsidR="006A2084" w:rsidRPr="006A2084" w:rsidRDefault="006A2084" w:rsidP="00B46C6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i/>
          <w:lang w:val="pt-BR"/>
        </w:rPr>
        <w:t>Lançamento:</w:t>
      </w:r>
      <w:r>
        <w:rPr>
          <w:lang w:val="pt-BR"/>
        </w:rPr>
        <w:t xml:space="preserve"> Etapa não atingida. Esperamos realizar esta etapa após a apresentação em sala de aula.</w:t>
      </w:r>
    </w:p>
    <w:p w:rsidR="006A2084" w:rsidRDefault="006A2084" w:rsidP="006A2084">
      <w:pPr>
        <w:rPr>
          <w:b/>
          <w:lang w:val="pt-BR"/>
        </w:rPr>
      </w:pPr>
      <w:r w:rsidRPr="006A2084">
        <w:rPr>
          <w:b/>
          <w:lang w:val="pt-BR"/>
        </w:rPr>
        <w:t>Responsáveis:</w:t>
      </w:r>
    </w:p>
    <w:p w:rsidR="006A2084" w:rsidRDefault="006A2084" w:rsidP="006A2084">
      <w:pPr>
        <w:pStyle w:val="PargrafodaLista"/>
        <w:numPr>
          <w:ilvl w:val="0"/>
          <w:numId w:val="6"/>
        </w:numPr>
        <w:rPr>
          <w:lang w:val="pt-BR"/>
        </w:rPr>
      </w:pPr>
      <w:r w:rsidRPr="006A2084">
        <w:rPr>
          <w:lang w:val="pt-BR"/>
        </w:rPr>
        <w:t xml:space="preserve">João Carlos </w:t>
      </w:r>
      <w:proofErr w:type="spellStart"/>
      <w:r w:rsidRPr="006A2084">
        <w:rPr>
          <w:lang w:val="pt-BR"/>
        </w:rPr>
        <w:t>Pandolfi</w:t>
      </w:r>
      <w:proofErr w:type="spellEnd"/>
      <w:r w:rsidRPr="006A2084">
        <w:rPr>
          <w:lang w:val="pt-BR"/>
        </w:rPr>
        <w:t xml:space="preserve"> Santana</w:t>
      </w:r>
    </w:p>
    <w:p w:rsidR="006A2084" w:rsidRPr="006A2084" w:rsidRDefault="006A2084" w:rsidP="006A2084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Leonardo Camilo Ribeiro</w:t>
      </w:r>
    </w:p>
    <w:sectPr w:rsidR="006A2084" w:rsidRPr="006A2084" w:rsidSect="00951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65DD4"/>
    <w:multiLevelType w:val="hybridMultilevel"/>
    <w:tmpl w:val="8D86B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0546C"/>
    <w:multiLevelType w:val="hybridMultilevel"/>
    <w:tmpl w:val="F568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6591B"/>
    <w:multiLevelType w:val="hybridMultilevel"/>
    <w:tmpl w:val="553E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A6730"/>
    <w:multiLevelType w:val="hybridMultilevel"/>
    <w:tmpl w:val="E8825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F834A0"/>
    <w:multiLevelType w:val="hybridMultilevel"/>
    <w:tmpl w:val="9410A302"/>
    <w:lvl w:ilvl="0" w:tplc="561CF45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2C519A"/>
    <w:multiLevelType w:val="hybridMultilevel"/>
    <w:tmpl w:val="98D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46C64"/>
    <w:rsid w:val="000C0BCE"/>
    <w:rsid w:val="001B69CD"/>
    <w:rsid w:val="006A2084"/>
    <w:rsid w:val="00951F64"/>
    <w:rsid w:val="00B46C64"/>
    <w:rsid w:val="00C42432"/>
    <w:rsid w:val="00F13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6C64"/>
    <w:pPr>
      <w:ind w:left="720"/>
      <w:contextualSpacing/>
    </w:pPr>
  </w:style>
  <w:style w:type="table" w:styleId="Tabelacomgrade">
    <w:name w:val="Table Grid"/>
    <w:basedOn w:val="Tabelanormal"/>
    <w:uiPriority w:val="59"/>
    <w:rsid w:val="00B46C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C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3</cp:revision>
  <dcterms:created xsi:type="dcterms:W3CDTF">2015-05-18T11:32:00Z</dcterms:created>
  <dcterms:modified xsi:type="dcterms:W3CDTF">2015-05-18T11:33:00Z</dcterms:modified>
</cp:coreProperties>
</file>