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WARTOOLC2 — PORTAL WEBGIS DE INSTRUÇÃO / C2 — PLANO E VIABILIDADE</w:t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Preparado para João Paulo · 30/07/2026</w:t>
      </w:r>
    </w:p>
    <w:p>
      <w:pPr>
        <w:pStyle w:val="Heading1"/>
        <w:spacing w:after="150" w:before="300"/>
      </w:pPr>
      <w:r>
        <w:t xml:space="preserve">1. Resumo executivo</w:t>
      </w:r>
    </w:p>
    <w:p>
      <w:pPr>
        <w:spacing w:after="120"/>
      </w:pPr>
      <w:r>
        <w:t xml:space="preserve">O projeto é tecnicamente viável com tecnologias amplamente disponíveis e maduras (mapas web, KML/KMZ, símbolos militares padrão, GPS em navegador, banco de dados em tempo real). Com escala prevista acima de 60 usuários simultâneos, é possível operar dentro de R$ 200/mês, mas isso exige sair dos planos 100% gratuitos assim que o uso crescer — o orçamento é apertado, não folgado. O ponto de maior atenção não é técnico, e sim de termos de uso: provedores comerciais de mapa (Google, e em menor grau Mapbox/Esri) restringem ou proíbem uso militar/governamental em seus contratos padrão — isso é tratado na seção 7.</w:t>
      </w:r>
    </w:p>
    <w:p>
      <w:pPr>
        <w:pStyle w:val="Heading1"/>
        <w:spacing w:after="150" w:before="300"/>
      </w:pPr>
      <w:r>
        <w:t xml:space="preserve">2. Escopo funcional solicitado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Seleção de camada de fundo: mapas online (satélite/ruas) ou upload de imagem georreferenciada local.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Carregamento de camadas KML/KMZ com controle individual de visibilidade e opacidade.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Avatar do usuário como símbolo militar padrão NATO (MIL-STD-2525 / APP-6), posicionado pelo GPS do celular em tempo real.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Duas interfaces: Instrutor (habilita/desabilita funções e o que cada usuário enxerga) e Usuário/Aluno.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Usuário marca posições inimigas no mapa.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Futuro: ingestão de posição GPS de rádios militares.</w:t>
      </w:r>
    </w:p>
    <w:p>
      <w:pPr>
        <w:pStyle w:val="Heading1"/>
        <w:spacing w:after="150" w:before="300"/>
      </w:pPr>
      <w:r>
        <w:t xml:space="preserve">3. Arquitetura recomendada</w:t>
      </w:r>
    </w:p>
    <w:p>
      <w:pPr>
        <w:pStyle w:val="Heading2"/>
        <w:spacing w:after="120" w:before="240"/>
      </w:pPr>
      <w:r>
        <w:t xml:space="preserve">3.1 Visão geral</w:t>
      </w:r>
    </w:p>
    <w:p>
      <w:pPr>
        <w:spacing w:after="120"/>
      </w:pPr>
      <w:r>
        <w:t xml:space="preserve">Aplicação web (PWA — Progressive Web App), acessada pelo navegador do celular, sem necessidade de loja de aplicativos. Isso reduz custo e tempo de desenvolvimento e evita processo de aprovação em App Store/Play Store, algo relevante para software de uso militar/instrução.</w:t>
      </w:r>
    </w:p>
    <w:p>
      <w:pPr>
        <w:pStyle w:val="Heading2"/>
        <w:spacing w:after="120" w:before="240"/>
      </w:pPr>
      <w:r>
        <w:t xml:space="preserve">3.2 Componentes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760"/>
        <w:gridCol w:w="3500"/>
      </w:tblGrid>
      <w:tr>
        <w:tc>
          <w:tcPr>
            <w:tcW w:type="dxa" w:w="2100"/>
            <w:shd w:fill="DDDD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Camada</w:t>
            </w:r>
          </w:p>
        </w:tc>
        <w:tc>
          <w:tcPr>
            <w:tcW w:type="dxa" w:w="3760"/>
            <w:shd w:fill="DDDD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Tecnologia sugerida</w:t>
            </w:r>
          </w:p>
        </w:tc>
        <w:tc>
          <w:tcPr>
            <w:tcW w:type="dxa" w:w="3500"/>
            <w:shd w:fill="DDDD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Por quê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Motor de mapa</w:t>
            </w:r>
          </w:p>
        </w:tc>
        <w:tc>
          <w:tcPr>
            <w:tcW w:type="dxa" w:w="3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Leaflet.js ou MapLibre GL JS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 source, gratuito, sem dependência de um único fornecedor de mapas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Camadas base online</w:t>
            </w:r>
          </w:p>
        </w:tc>
        <w:tc>
          <w:tcPr>
            <w:tcW w:type="dxa" w:w="3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OpenStreetMap, Esri World Imagery, opcional MapTiler/Mapbox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OSM e Esri têm uso gratuito para volumes moderados; Mapbox/MapTiler como alternativa se precisar de imagem de satélite de maior qualidade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Imagem georreferenciada local</w:t>
            </w:r>
          </w:p>
        </w:tc>
        <w:tc>
          <w:tcPr>
            <w:tcW w:type="dxa" w:w="3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GeoTIFF / imagem + world file, lido no navegador (georaster) ou pré-processado em tiles no servidor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Evita depender de serviço externo; funciona com cartas e ortofotos próprias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KML/KMZ</w:t>
            </w:r>
          </w:p>
        </w:tc>
        <w:tc>
          <w:tcPr>
            <w:tcW w:type="dxa" w:w="3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togeojson / leaflet-omnivore + camadas Leaflet com slider de opacidade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Padrão amplamente suportado, biblioteca madura e gratuita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Símbolos NATO</w:t>
            </w:r>
          </w:p>
        </w:tc>
        <w:tc>
          <w:tcPr>
            <w:tcW w:type="dxa" w:w="3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milsymbol (renderiza o SVG) + stanag-app6 (tabelas oficiais APP-6B/D para montar o SIDC e alimentar os seletores)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milsymbol desenha o símbolo a partir de um código SIDC; stanag-app6 fornece as tabelas completas do padrão em JSON, evitando listas reduzidas escritas à mão. Mesmo autor (spatialillusions), feitas para trabalhar juntas. Gratuitas, sem servidor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GPS do dispositivo</w:t>
            </w:r>
          </w:p>
        </w:tc>
        <w:tc>
          <w:tcPr>
            <w:tcW w:type="dxa" w:w="3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Geolocation API do navegador (watchPosition)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Nativa, não exige app instalado; funciona em Android/iOS via PWA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 / tempo real</w:t>
            </w:r>
          </w:p>
        </w:tc>
        <w:tc>
          <w:tcPr>
            <w:tcW w:type="dxa" w:w="3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Supabase (Postgres + Realtime) ou Firebase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Sincroniza posições e marcações entre todos os usuários e o instrutor em tempo real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Autenticação e papéis</w:t>
            </w:r>
          </w:p>
        </w:tc>
        <w:tc>
          <w:tcPr>
            <w:tcW w:type="dxa" w:w="3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Supabase Auth / Firebase Auth com RBAC (instrutor vs. aluno)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Controla quem pode ver/habilitar o quê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Hospedagem do frontend</w:t>
            </w:r>
          </w:p>
        </w:tc>
        <w:tc>
          <w:tcPr>
            <w:tcW w:type="dxa" w:w="3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Vercel ou Netlify (camada gratuita)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Deploy simples, HTTPS grátis, escala automaticamente</w:t>
            </w:r>
          </w:p>
        </w:tc>
      </w:tr>
    </w:tbl>
    <w:p>
      <w:pPr>
        <w:pStyle w:val="Heading2"/>
        <w:spacing w:after="120" w:before="240"/>
      </w:pPr>
      <w:r>
        <w:t xml:space="preserve">3.3 Painel do instrutor</w:t>
      </w:r>
    </w:p>
    <w:p>
      <w:pPr>
        <w:spacing w:after="120"/>
      </w:pPr>
      <w:r>
        <w:t xml:space="preserve">Interface separada (mesma aplicação, papel diferente) onde o instrutor visualiza todos os usuários conectados no mapa e controla, por usuário ou por turma: quais camadas cada um pode ver, se pode marcar posições inimigas, se sua posição é visível para os demais alunos ou só para o instrutor, e pode remover/ocultar marcações. Tecnicamente isso é um conjunto de permissões (flags) por usuário, armazenado no banco e lido em tempo real pelo app do aluno.</w:t>
      </w:r>
    </w:p>
    <w:p>
      <w:pPr>
        <w:pStyle w:val="Heading1"/>
        <w:spacing w:after="150" w:before="300"/>
      </w:pPr>
      <w:r>
        <w:t xml:space="preserve">4. Viabilidade por funcionalidade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660"/>
      </w:tblGrid>
      <w:tr>
        <w:tc>
          <w:tcPr>
            <w:tcW w:type="dxa" w:w="3200"/>
            <w:shd w:fill="DDDD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1500"/>
            <w:shd w:fill="DDDD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Viabilidade</w:t>
            </w:r>
          </w:p>
        </w:tc>
        <w:tc>
          <w:tcPr>
            <w:tcW w:type="dxa" w:w="4660"/>
            <w:shd w:fill="DDDD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Trocar camada base (mapa online)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4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Recurso padrão de qualquer biblioteca de mapas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Upload de imagem georreferenciada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4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GeoTIFF pequenos rodam direto no navegador; arquivos grandes (&gt;50-100MB) exigem processamento no servidor para gerar tiles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KML/KMZ com visibilidade e opacidade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4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Funcionalidade bem estabelecida, sem riscos técnicos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Avatar com símbolo NATO + GPS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4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GPS de navegador tem precisão de 5-15m ao ar livre; sem sinal, a posição não atualiza (ver seção 6 sobre offline)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Painel instrutor com permissões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4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É a parte com mais lógica de negócio, mas sem risco tecnológico, apenas trabalho de desenvolvimento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Marcação de posição inimiga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4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Simples: usuário toca no mapa, cria um ponto compartilhado com os demais/instrutor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+60 usuários simultâneos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Média-alta</w:t>
            </w:r>
          </w:p>
        </w:tc>
        <w:tc>
          <w:tcPr>
            <w:tcW w:type="dxa" w:w="4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Viável, mas exige sair do plano gratuito de banco de dados em tempo real (ver seção 5) e testar carga antes do uso real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GPS de rádios militares (futuro)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confirmar</w:t>
            </w:r>
          </w:p>
        </w:tc>
        <w:tc>
          <w:tcPr>
            <w:tcW w:type="dxa" w:w="4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Depende do protocolo do rádio — ver seção 7</w:t>
            </w:r>
          </w:p>
        </w:tc>
      </w:tr>
    </w:tbl>
    <w:p>
      <w:pPr>
        <w:pStyle w:val="Heading1"/>
        <w:spacing w:after="150" w:before="300"/>
      </w:pPr>
      <w:r>
        <w:t xml:space="preserve">5. Estimativa de custos</w:t>
      </w:r>
    </w:p>
    <w:p>
      <w:pPr>
        <w:spacing w:after="120"/>
      </w:pPr>
      <w:r>
        <w:t xml:space="preserve">Premissa: uso com rede de dados disponível (sem exigência de operação totalmente offline nesta fase) e picos de até ~60-80 usuários simultâneos em uma sessão de instrução.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shd w:fill="DDDD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3200"/>
            <w:shd w:fill="DDDD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Opção recomendada</w:t>
            </w:r>
          </w:p>
        </w:tc>
        <w:tc>
          <w:tcPr>
            <w:tcW w:type="dxa" w:w="2960"/>
            <w:shd w:fill="DDDD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Custo aproximado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Hospedagem do app (frontend)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Vercel/Netlify — plano gratuito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R$ 0/mês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 + banco de dados em tempo real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Supabase Free (até 200 conexões simultâneas) para começar; migrar para Supabase Pro quando passar disso ou precisar de backup/SLA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R$ 0/mês no início; ~US$ 25 (≈ R$ 135-150) quando migrar para o plano Pro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Mapa base (satélite/ruas)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OpenStreetMap + Esri World Imagery (gratuitos) como padrão; Mapbox como opcional (50 mil carregamentos grátis/mês)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R$ 0/mês na prática, para esse volume de uso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Domínio (ex: seuprojeto.com.br)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Registro.br ou similar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~R$ 40-60/ano (≈ R$ 3-5/mês)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Certificado HTTPS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Incluso automaticamente na hospedagem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R$ 0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VPS próprio (alternativa, se não usar Supabase/Vercel)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Hostinger KVM1 ou Locaweb entrada</w:t>
            </w:r>
          </w:p>
        </w:tc>
        <w:tc>
          <w:tcPr>
            <w:tcW w:type="dxa" w:w="2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R$ 16-30/mês</w:t>
            </w:r>
          </w:p>
        </w:tc>
      </w:tr>
    </w:tbl>
    <w:p>
      <w:pPr>
        <w:spacing w:after="120"/>
      </w:pPr>
      <w:r>
        <w:rPr>
          <w:b/>
          <w:bCs/>
        </w:rPr>
        <w:t xml:space="preserve">Estimativa de total mensal: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Fase inicial (testes, poucas dezenas de usuários): R$ 0 a R$ 10/mês — cabe folgado em R$ 200.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Fase de uso real com +60 usuários simultâneos: R$ 140 a R$ 190/mês (Supabase Pro + domínio) — dentro do teto de R$ 200, mas sem muita margem para imprevistos (ex.: pico de tráfego de mapas pagos, backup extra).</w:t>
      </w:r>
    </w:p>
    <w:p>
      <w:pPr>
        <w:spacing w:after="120"/>
      </w:pPr>
      <w:r>
        <w:t xml:space="preserve">Recomendação: comece na camada gratuita e monitore o consumo real antes de assinar qualquer plano pago — é bem provável que só seja necessário pagar quando o uso em campo começar de fato.</w:t>
      </w:r>
    </w:p>
    <w:p>
      <w:pPr>
        <w:pStyle w:val="Heading1"/>
        <w:spacing w:after="150" w:before="300"/>
      </w:pPr>
      <w:r>
        <w:t xml:space="preserve">6. Sobre conectividade em campo</w:t>
      </w:r>
    </w:p>
    <w:p>
      <w:pPr>
        <w:spacing w:after="120"/>
      </w:pPr>
      <w:r>
        <w:t xml:space="preserve">Você indicou que, por ora, vamos assumir rede de dados disponível — isso simplifica bastante o projeto (sincronização direta em tempo real, sem necessidade de cache offline nem de fila de sincronização). Vale registrar para o roadmap: se no futuro for necessário operar em áreas sem sinal, isso exigirá uma segunda fase de trabalho (cache de mapas no dispositivo, fila local de posições/marcações e sincronização posterior), que aumenta a complexidade e não está no escopo/orçamento atual.</w:t>
      </w:r>
    </w:p>
    <w:p>
      <w:pPr>
        <w:pStyle w:val="Heading1"/>
        <w:spacing w:after="150" w:before="300"/>
      </w:pPr>
      <w:r>
        <w:t xml:space="preserve">7. Integração futura com rádios militares (GPS)</w:t>
      </w:r>
    </w:p>
    <w:p>
      <w:pPr>
        <w:spacing w:after="120"/>
      </w:pPr>
      <w:r>
        <w:t xml:space="preserve">Ainda não há protocolo definido — isso é normal nesta fase e não compromete o restante do projeto, pois a arquitetura proposta (backend em tempo real recebendo "posições" de qualquer origem) já comporta essa extensão sem redesenho. Três cenários prováveis, do mais simples ao mais específico: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Rádios com saída de dados padrão (ex.: APRS, NMEA via Bluetooth/serial): um pequeno serviço "ponte" traduz esse formato e injeta a posição no mesmo backend, aparecendo no mapa como mais um símbolo — reaproveita toda a interface já construída.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Sistema proprietário do fabricante do rádio com API própria: seria necessário obter a documentação/SDK do fabricante para construir o conector — custo e prazo dependem inteiramente do que o fabricante disponibiliza.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Rede de rádio sem qualquer saída digital (só voz): não é possível extrair GPS automaticamente; a posição teria que ser inserida manualmente por um operador, e não é integração automática de fato.</w:t>
      </w:r>
    </w:p>
    <w:p>
      <w:pPr>
        <w:spacing w:after="120"/>
      </w:pPr>
      <w:r>
        <w:t xml:space="preserve">Próximo passo prático: assim que houver um modelo/fabricante de rádio definido, dá para avaliar em poucas horas se a integração é viável e por qual caminho.</w:t>
      </w:r>
    </w:p>
    <w:p>
      <w:pPr>
        <w:pStyle w:val="Heading1"/>
        <w:spacing w:after="150" w:before="300"/>
      </w:pPr>
      <w:r>
        <w:t xml:space="preserve">8. Pontos de atenção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Termos de uso de mapas: Google Maps proíbe explicitamente uso militar/de defesa em seus termos padrão. Mapbox e Esri são mais permissivos, mas vale revisar os termos antes de qualquer uso operacional (não apenas de instrução). OpenStreetMap, por ser um projeto aberto, não tem essa restrição.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Dados sensíveis: posições de usuários e marcações inimigas são dados potencialmente sensíveis — o backend deve ter controle de acesso por sessão/turma, e não ficar publicamente acessível.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Precisão do GPS de smartphone: 5 a 15 metros ao ar livre, podendo piorar bastante em áreas fechadas/urbanas densas — adequado para instrução, mas deve ficar claro para os usuários que não é GPS de grau militar.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Uso do símbolo NATO: as bibliotecas milsymbol e stanag-app6 implementam o padrão de forma não oficial (são implementações de código aberto, não produtos homologados por nenhuma força armada) — perfeitamente adequadas para instrução, mas vale deixar isso registrado.</w:t>
      </w:r>
    </w:p>
    <w:p>
      <w:pPr>
        <w:pStyle w:val="Heading1"/>
        <w:spacing w:after="150" w:before="300"/>
      </w:pPr>
      <w:r>
        <w:t xml:space="preserve">9. Roadmap sugerido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shd w:fill="DDDD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Fase</w:t>
            </w:r>
          </w:p>
        </w:tc>
        <w:tc>
          <w:tcPr>
            <w:tcW w:type="dxa" w:w="7760"/>
            <w:shd w:fill="DDDD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Entregas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MVP</w:t>
            </w:r>
          </w:p>
        </w:tc>
        <w:tc>
          <w:tcPr>
            <w:tcW w:type="dxa" w:w="7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Mapa com troca de camada base online, upload de KML/KMZ com opacidade/visibilidade, avatar próprio com símbolo NATO usando GPS do celular, visível para todos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— Papéis</w:t>
            </w:r>
          </w:p>
        </w:tc>
        <w:tc>
          <w:tcPr>
            <w:tcW w:type="dxa" w:w="7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Login com dois perfis (instrutor/usuário), painel do instrutor com permissões por usuário, marcação de posições inimigas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 — Upload local</w:t>
            </w:r>
          </w:p>
        </w:tc>
        <w:tc>
          <w:tcPr>
            <w:tcW w:type="dxa" w:w="7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Upload de imagem georreferenciada própria (ortofoto/carta), com opacidade e ordenação de camadas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 — Escala e robustez</w:t>
            </w:r>
          </w:p>
        </w:tc>
        <w:tc>
          <w:tcPr>
            <w:tcW w:type="dxa" w:w="7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Testes de carga com 60+ usuários simultâneos, ajuste de plano de backend conforme necessário, monitoramento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 — Futuro</w:t>
            </w:r>
          </w:p>
        </w:tc>
        <w:tc>
          <w:tcPr>
            <w:tcW w:type="dxa" w:w="7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Pesquisa e prova de conceito da integração com GPS de rádios, e — se necessário no futuro — modo offline</w:t>
            </w:r>
          </w:p>
        </w:tc>
      </w:tr>
    </w:tbl>
    <w:p>
      <w:pPr>
        <w:pStyle w:val="Heading1"/>
        <w:spacing w:after="150" w:before="300"/>
      </w:pPr>
      <w:r>
        <w:t xml:space="preserve">10. Próximos passos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Confirmar qual modelo de camada base é prioridade (só ruas/OSM, ou também satélite de alta resolução via Mapbox/MapTiler).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Definir número de usuários/turmas esperado no primeiro uso real, para dimensionar o plano de backend com mais segurança.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Levantar, quando possível, o modelo/fabricante dos rádios cogitados para a integração futura.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 topar, posso já iniciar o MVP (Fase 1) — protótipo funcional em navegador com mapa, KML/KMZ e avatar com símbolo NATO via GPS.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11. Anexo — análise do protótipo existente e nome do projeto</w:t>
      </w:r>
    </w:p>
    <w:p>
      <w:pPr>
        <w:spacing w:after="120"/>
      </w:pPr>
      <w:r>
        <w:t xml:space="preserve">Havia um protótipo funcional no GitHub do usuário (repositório então chamado "cop-tatico"), mais avançado do que se supunha inicialmente neste plano. O projeto foi batizado de WartoolC2, e o repositório está sendo renomeado de "cop-tatico" para "wartoolc2" no GitHub (com redirecionamento automático da URL antiga). Esta seção documenta o que foi reaproveitado e o que precisou ser redesenhado.</w:t>
      </w:r>
    </w:p>
    <w:p>
      <w:pPr>
        <w:pStyle w:val="Heading2"/>
        <w:spacing w:after="120" w:before="240"/>
      </w:pPr>
      <w:r>
        <w:t xml:space="preserve">11.1 O que já estava pronto e foi reaproveitado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Frontend em Leaflet já com o mapa e os controles de interface.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Biblioteca milsymbol já integrada, renderizando símbolos militares padrão APP-6B/APP-6D a partir de um código SIDC — a mesma biblioteca recomendada neste plano.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Seletor de mapa base já com 10 opções, incluindo BDGEx 1:50.000 do Exército Brasileiro e Google Satélite/Híbrido — mais completo do que o previsto inicialmente.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Suporte a camadas extras via GeoJSON, com contadores por hostilidade (Amigo/Hostil/Neutro/Desconhecido).</w:t>
      </w:r>
    </w:p>
    <w:p>
      <w:pPr>
        <w:pStyle w:val="Heading2"/>
        <w:spacing w:after="120" w:before="240"/>
      </w:pPr>
      <w:r>
        <w:t xml:space="preserve">11.1.1 Geração de simbologia: milsymbol + stanag-app6</w:t>
      </w:r>
    </w:p>
    <w:p>
      <w:pPr>
        <w:spacing w:after="120"/>
      </w:pPr>
      <w:r>
        <w:t xml:space="preserve">O usuário pediu para adotar o stanag-app6 (github.com/spatialillusions/stanag-app6) como "gerador de simbologia". É importante registrar uma distinção técnica: stanag-app6 não é um renderizador de símbolos — é uma biblioteca de tabelas/dados oficiais dos padrões APP-6B e APP-6D (hostilidade, dimensão de batalha, natureza/entidade, escalão etc.), publicada em JSON via npm. Quem desenha o SVG do símbolo continua sendo o milsymbol, já presente no protótipo. As duas bibliotecas são do mesmo autor (spatialillusions) e foram desenhadas para se complementar: stanag-app6 fornece os dados corretos e completos do padrão (substituindo as tabelas reduzidas hoje escritas à mão no código), e milsymbol desenha o símbolo a partir do código SIDC resultante. A integração efetiva do stanag-app6 acontece quando o frontend evoluir de HTML estático para uma aplicação com bundler (Vite/webpack), já que a biblioteca é distribuída para uso via import de módulo.</w:t>
      </w:r>
    </w:p>
    <w:p>
      <w:pPr>
        <w:pStyle w:val="Heading2"/>
        <w:spacing w:after="120" w:before="240"/>
      </w:pPr>
      <w:r>
        <w:t xml:space="preserve">11.2 Como os dados chegavam ao mapa (arquitetura anterior)</w:t>
      </w:r>
    </w:p>
    <w:p>
      <w:pPr>
        <w:spacing w:after="120"/>
      </w:pPr>
      <w:r>
        <w:t xml:space="preserve">O fluxo de dados do protótipo era assíncrono e manual: um operador digitava coordenadas numa planilha Google Sheets → um script Python (cop_tatico_v7.py) rodando dentro do QGIS Desktop lia essa planilha, montava os códigos SIDC e gerava um único arquivo GeoJSON → esse arquivo era publicado (commit + push) no GitHub → a página web apenas lia esse arquivo estático, verificando por atualizações a cada 2 minutos.</w:t>
      </w:r>
    </w:p>
    <w:p>
      <w:pPr>
        <w:spacing w:after="120"/>
      </w:pPr>
      <w:r>
        <w:t xml:space="preserve">Essa arquitetura resolve bem o caso de um painel de visualização somente-leitura, alimentado por um operador central com QGIS instalado. Ela não comporta, porém, as funcionalidades pedidas agora: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Avatar com GPS ao vivo do celular — hoje a posição é digitada manualmente, não capturada pelo dispositivo.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Usuário marcando posição inimiga direto no mapa — hoje o navegador só lê o GeoJSON publicado, não escreve nele.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Painel de instrutor com permissões por usuário — hoje é uma página pública única, sem login nem papéis.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Atualização em tempo real — hoje é verificação de um arquivo estático a cada 2 minutos, não um push imediato.</w:t>
      </w:r>
    </w:p>
    <w:p>
      <w:pPr>
        <w:pStyle w:val="Heading2"/>
        <w:spacing w:after="120" w:before="240"/>
      </w:pPr>
      <w:r>
        <w:t xml:space="preserve">11.3 Arquitetura revisada</w:t>
      </w:r>
    </w:p>
    <w:p>
      <w:pPr>
        <w:spacing w:after="120"/>
      </w:pPr>
      <w:r>
        <w:t xml:space="preserve">Recomendação: manter o frontend Leaflet + milsymbol + seletor de mapas base quase integralmente, e substituir o pipeline "Planilha → QGIS → GitHub" por um backend em tempo real (Supabase), que passa a permitir que o próprio celular do usuário escreva sua posição de GPS e suas marcações inimigas, e que o instrutor controle permissões por usuário em tempo real. O pipeline QGIS/Planilha deixa de ser a fonte de verdade em produção, mas pode continuar existindo como forma opcional de importar dados de planejamento antes de um exercício.</w:t>
      </w:r>
    </w:p>
    <w:p>
      <w:pPr>
        <w:pStyle w:val="Heading2"/>
        <w:spacing w:after="120" w:before="240"/>
      </w:pPr>
      <w:r>
        <w:t xml:space="preserve">11.4 Estrutura de pastas adotada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DDDD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Pasta</w:t>
            </w:r>
          </w:p>
        </w:tc>
        <w:tc>
          <w:tcPr>
            <w:tcW w:type="dxa" w:w="6960"/>
            <w:shd w:fill="DDDD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frontend/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web (Leaflet + milsymbol) — hoje estático, evoluindo para SPA com login, GPS e escrita no backend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data/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GeoJSON publicados pelo pipeline atual; pode servir de carga inicial (seed) para o backend novo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legacy-qgis/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Pipeline original QGIS + Google Sheets, preservado como importador opcional de dados de planejamento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backend/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 construção — schema Supabase, funções de tempo real, regras de permissão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docs/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Este plano e demais decisões de arquitetura</w:t>
            </w:r>
          </w:p>
        </w:tc>
      </w:tr>
    </w:tbl>
    <w:p>
      <w:pPr>
        <w:spacing w:after="120"/>
      </w:pPr>
      <w:r>
        <w:t xml:space="preserve">O detalhamento completo desta decisão está registrado no arquivo CLAUDE.md, na raiz do repositório, para orientar qualquer pessoa (ou IA) que continue o desenvolvimento no futuro.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2026-07-30T23:59:55.210Z</dcterms:created>
  <dcterms:modified xsi:type="dcterms:W3CDTF">2026-07-30T23:59:55.211Z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