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6F" w:rsidRDefault="003C46AC" w:rsidP="00F8276B">
      <w:pPr>
        <w:jc w:val="center"/>
        <w:rPr>
          <w:rFonts w:ascii="Franklin Gothic Medium" w:hAnsi="Franklin Gothic Medium"/>
          <w:b/>
          <w:sz w:val="36"/>
          <w:szCs w:val="36"/>
        </w:rPr>
      </w:pPr>
      <w:bookmarkStart w:id="0" w:name="_GoBack"/>
      <w:bookmarkEnd w:id="0"/>
      <w:r>
        <w:rPr>
          <w:rFonts w:ascii="Franklin Gothic Medium" w:hAnsi="Franklin Gothic Medium"/>
          <w:b/>
          <w:noProof/>
          <w:sz w:val="32"/>
          <w:szCs w:val="32"/>
          <w:lang w:eastAsia="pt-PT"/>
        </w:rPr>
        <w:drawing>
          <wp:inline distT="0" distB="0" distL="0" distR="0">
            <wp:extent cx="790575" cy="559727"/>
            <wp:effectExtent l="19050" t="0" r="9525" b="0"/>
            <wp:docPr id="9" name="Imagem 1" descr="chef-h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f-hat1.jpg"/>
                    <pic:cNvPicPr/>
                  </pic:nvPicPr>
                  <pic:blipFill>
                    <a:blip r:embed="rId10" cstate="print"/>
                    <a:stretch>
                      <a:fillRect/>
                    </a:stretch>
                  </pic:blipFill>
                  <pic:spPr>
                    <a:xfrm>
                      <a:off x="0" y="0"/>
                      <a:ext cx="793459" cy="561769"/>
                    </a:xfrm>
                    <a:prstGeom prst="rect">
                      <a:avLst/>
                    </a:prstGeom>
                  </pic:spPr>
                </pic:pic>
              </a:graphicData>
            </a:graphic>
          </wp:inline>
        </w:drawing>
      </w:r>
    </w:p>
    <w:p w:rsidR="00F8276B" w:rsidRDefault="001F6C02" w:rsidP="00F8276B">
      <w:pPr>
        <w:jc w:val="center"/>
        <w:rPr>
          <w:rFonts w:ascii="Impact" w:hAnsi="Impact"/>
          <w:b/>
          <w:sz w:val="36"/>
          <w:szCs w:val="36"/>
        </w:rPr>
      </w:pPr>
      <w:r w:rsidRPr="0023106F">
        <w:rPr>
          <w:rFonts w:ascii="Impact" w:hAnsi="Impact"/>
          <w:b/>
          <w:sz w:val="36"/>
          <w:szCs w:val="36"/>
        </w:rPr>
        <w:t>saborearacores.pt</w:t>
      </w:r>
    </w:p>
    <w:p w:rsidR="0023106F" w:rsidRPr="00D00F08" w:rsidRDefault="0023106F" w:rsidP="00F8276B">
      <w:pPr>
        <w:jc w:val="center"/>
        <w:rPr>
          <w:rFonts w:ascii="Arial Narrow" w:hAnsi="Arial Narrow"/>
          <w:b/>
          <w:sz w:val="36"/>
          <w:szCs w:val="36"/>
        </w:rPr>
      </w:pPr>
    </w:p>
    <w:p w:rsidR="00A23F7F" w:rsidRPr="00D00F08" w:rsidRDefault="00AF02DF" w:rsidP="00A23F7F">
      <w:pPr>
        <w:jc w:val="center"/>
        <w:rPr>
          <w:rFonts w:ascii="Arial Narrow" w:hAnsi="Arial Narrow"/>
        </w:rPr>
      </w:pPr>
      <w:r>
        <w:rPr>
          <w:rFonts w:ascii="Arial Narrow" w:hAnsi="Arial Narrow"/>
        </w:rPr>
        <w:t>29</w:t>
      </w:r>
      <w:r w:rsidR="001F6C02" w:rsidRPr="00D00F08">
        <w:rPr>
          <w:rFonts w:ascii="Arial Narrow" w:hAnsi="Arial Narrow"/>
        </w:rPr>
        <w:t xml:space="preserve"> de </w:t>
      </w:r>
      <w:r>
        <w:rPr>
          <w:rFonts w:ascii="Arial Narrow" w:hAnsi="Arial Narrow"/>
        </w:rPr>
        <w:t>Agosto</w:t>
      </w:r>
      <w:r w:rsidR="001F6C02" w:rsidRPr="00D00F08">
        <w:rPr>
          <w:rFonts w:ascii="Arial Narrow" w:hAnsi="Arial Narrow"/>
        </w:rPr>
        <w:t xml:space="preserve"> de 2011</w:t>
      </w:r>
      <w:r w:rsidR="00EE49E9" w:rsidRPr="00D00F08">
        <w:rPr>
          <w:rFonts w:ascii="Arial Narrow" w:hAnsi="Arial Narrow"/>
        </w:rPr>
        <w:t xml:space="preserve"> – </w:t>
      </w:r>
      <w:r w:rsidR="00195994" w:rsidRPr="00D00F08">
        <w:rPr>
          <w:rFonts w:ascii="Arial Narrow" w:hAnsi="Arial Narrow"/>
        </w:rPr>
        <w:t>Ponta Delgada, Portugal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27"/>
      </w:tblGrid>
      <w:tr w:rsidR="00A1333E" w:rsidRPr="00D00F08" w:rsidTr="00A1333E">
        <w:tc>
          <w:tcPr>
            <w:tcW w:w="4226" w:type="dxa"/>
          </w:tcPr>
          <w:p w:rsidR="00A1333E" w:rsidRPr="00D00F08" w:rsidRDefault="00A23F7F" w:rsidP="00A1333E">
            <w:pPr>
              <w:jc w:val="right"/>
              <w:rPr>
                <w:rFonts w:ascii="Arial Narrow" w:hAnsi="Arial Narrow"/>
              </w:rPr>
            </w:pPr>
            <w:r>
              <w:rPr>
                <w:rFonts w:ascii="Arial Narrow" w:hAnsi="Arial Narrow"/>
              </w:rPr>
              <w:t>Fragata &amp; Carreiro</w:t>
            </w:r>
            <w:r w:rsidR="00DA710D">
              <w:rPr>
                <w:rFonts w:ascii="Arial Narrow" w:hAnsi="Arial Narrow"/>
              </w:rPr>
              <w:t>,</w:t>
            </w:r>
            <w:r>
              <w:rPr>
                <w:rFonts w:ascii="Arial Narrow" w:hAnsi="Arial Narrow"/>
              </w:rPr>
              <w:t xml:space="preserve"> Lda</w:t>
            </w:r>
            <w:r w:rsidR="00DA710D">
              <w:rPr>
                <w:rFonts w:ascii="Arial Narrow" w:hAnsi="Arial Narrow"/>
              </w:rPr>
              <w:t>.</w:t>
            </w:r>
          </w:p>
        </w:tc>
        <w:tc>
          <w:tcPr>
            <w:tcW w:w="4227" w:type="dxa"/>
          </w:tcPr>
          <w:p w:rsidR="00A1333E" w:rsidRPr="00D00F08" w:rsidRDefault="00B145CC" w:rsidP="004F610E">
            <w:pPr>
              <w:rPr>
                <w:rFonts w:ascii="Arial Narrow" w:hAnsi="Arial Narrow"/>
                <w:lang w:val="pt-BR"/>
              </w:rPr>
            </w:pPr>
            <w:hyperlink r:id="rId11" w:history="1">
              <w:r w:rsidR="004F610E" w:rsidRPr="00E1210D">
                <w:rPr>
                  <w:rStyle w:val="Hyperlink"/>
                  <w:rFonts w:ascii="Arial Narrow" w:hAnsi="Arial Narrow"/>
                </w:rPr>
                <w:t>fcsolutions.azores@gmail.com</w:t>
              </w:r>
            </w:hyperlink>
          </w:p>
        </w:tc>
      </w:tr>
    </w:tbl>
    <w:p w:rsidR="00A1333E" w:rsidRPr="00D00F08" w:rsidRDefault="00A1333E" w:rsidP="00F8276B">
      <w:pPr>
        <w:jc w:val="center"/>
        <w:rPr>
          <w:rFonts w:ascii="Arial Narrow" w:hAnsi="Arial Narrow"/>
        </w:rPr>
      </w:pPr>
    </w:p>
    <w:p w:rsidR="0023106F" w:rsidRPr="00D00F08" w:rsidRDefault="0023106F" w:rsidP="00F8276B">
      <w:pPr>
        <w:jc w:val="center"/>
        <w:rPr>
          <w:rFonts w:ascii="Arial Narrow" w:hAnsi="Arial Narrow"/>
        </w:rPr>
      </w:pPr>
    </w:p>
    <w:p w:rsidR="00FD0D78" w:rsidRPr="00D00F08" w:rsidRDefault="00FD0D78" w:rsidP="00F8276B">
      <w:pPr>
        <w:jc w:val="center"/>
        <w:rPr>
          <w:rFonts w:ascii="Arial Narrow" w:hAnsi="Arial Narrow"/>
          <w:b/>
        </w:rPr>
      </w:pPr>
      <w:r w:rsidRPr="00D00F08">
        <w:rPr>
          <w:rFonts w:ascii="Arial Narrow" w:hAnsi="Arial Narrow"/>
          <w:b/>
        </w:rPr>
        <w:t>Resumo</w:t>
      </w:r>
    </w:p>
    <w:p w:rsidR="0023106F" w:rsidRPr="00D00F08" w:rsidRDefault="0023106F" w:rsidP="0023106F">
      <w:pPr>
        <w:jc w:val="both"/>
        <w:rPr>
          <w:rFonts w:ascii="Arial Narrow" w:hAnsi="Arial Narrow"/>
        </w:rPr>
      </w:pPr>
    </w:p>
    <w:p w:rsidR="00FB7B24" w:rsidRPr="00D00F08" w:rsidRDefault="00FB7B24" w:rsidP="0023106F">
      <w:pPr>
        <w:ind w:left="1134" w:right="1083"/>
        <w:jc w:val="both"/>
        <w:rPr>
          <w:rFonts w:ascii="Arial Narrow" w:hAnsi="Arial Narrow"/>
          <w:u w:val="single"/>
        </w:rPr>
      </w:pPr>
      <w:r w:rsidRPr="00D00F08">
        <w:rPr>
          <w:rFonts w:ascii="Arial Narrow" w:hAnsi="Arial Narrow"/>
        </w:rPr>
        <w:t>O “Estudo sobre a Restauração nos Açores”, realizado e apresentado publicamente a 20 de Novembro de 2009 pelo Observatório do Turismo revela carências a vários níveis deste subsector do Turismo, nomeadamente ao nível da utilização das novas tecnologias de informação e comunicação, relegando a restauração e gastronomia açoriana para segundo plano em matéria de turismo.</w:t>
      </w:r>
    </w:p>
    <w:p w:rsidR="00FD0D78" w:rsidRPr="007A575F" w:rsidRDefault="0023106F" w:rsidP="007A575F">
      <w:pPr>
        <w:ind w:left="1134" w:right="1083"/>
        <w:jc w:val="both"/>
        <w:rPr>
          <w:rFonts w:ascii="Arial Narrow" w:hAnsi="Arial Narrow"/>
        </w:rPr>
      </w:pPr>
      <w:r w:rsidRPr="00D00F08">
        <w:rPr>
          <w:rFonts w:ascii="Arial Narrow" w:hAnsi="Arial Narrow"/>
        </w:rPr>
        <w:t xml:space="preserve">O </w:t>
      </w:r>
      <w:r w:rsidRPr="00D00F08">
        <w:rPr>
          <w:rFonts w:ascii="Arial Narrow" w:hAnsi="Arial Narrow"/>
          <w:b/>
          <w:i/>
        </w:rPr>
        <w:t>sab</w:t>
      </w:r>
      <w:r w:rsidR="00FB7B24" w:rsidRPr="00D00F08">
        <w:rPr>
          <w:rFonts w:ascii="Arial Narrow" w:hAnsi="Arial Narrow"/>
          <w:b/>
          <w:i/>
        </w:rPr>
        <w:t>or</w:t>
      </w:r>
      <w:r w:rsidRPr="00D00F08">
        <w:rPr>
          <w:rFonts w:ascii="Arial Narrow" w:hAnsi="Arial Narrow"/>
          <w:b/>
          <w:i/>
        </w:rPr>
        <w:t>earacores.pt</w:t>
      </w:r>
      <w:r w:rsidRPr="00D00F08">
        <w:rPr>
          <w:rFonts w:ascii="Arial Narrow" w:hAnsi="Arial Narrow"/>
        </w:rPr>
        <w:t xml:space="preserve"> funcionará como um guia de restaurantes da região interactivo e dinâmico. Este portal irá constituir uma poderosa ferramenta de marketing, funcionando como um espaço virtual de apresentação de todos os estabelecimentos de restauração, onde através de fácil navegaç</w:t>
      </w:r>
      <w:r w:rsidR="00FD0D78" w:rsidRPr="00D00F08">
        <w:rPr>
          <w:rFonts w:ascii="Arial Narrow" w:hAnsi="Arial Narrow"/>
        </w:rPr>
        <w:t xml:space="preserve">ão </w:t>
      </w:r>
      <w:r w:rsidR="00FD0D78" w:rsidRPr="007A575F">
        <w:rPr>
          <w:rFonts w:ascii="Arial Narrow" w:hAnsi="Arial Narrow"/>
        </w:rPr>
        <w:t>n</w:t>
      </w:r>
      <w:r w:rsidRPr="007A575F">
        <w:rPr>
          <w:rFonts w:ascii="Arial Narrow" w:hAnsi="Arial Narrow"/>
        </w:rPr>
        <w:t>a</w:t>
      </w:r>
      <w:r w:rsidRPr="00D00F08">
        <w:rPr>
          <w:rFonts w:ascii="Arial Narrow" w:hAnsi="Arial Narrow"/>
        </w:rPr>
        <w:t xml:space="preserve"> internet o consumidor poderá aceder e conhecer o restaurante pretendido.</w:t>
      </w:r>
    </w:p>
    <w:p w:rsidR="0023106F" w:rsidRPr="00D00F08" w:rsidRDefault="0023106F" w:rsidP="0023106F">
      <w:pPr>
        <w:ind w:left="1134" w:right="1083"/>
        <w:jc w:val="both"/>
        <w:rPr>
          <w:rFonts w:ascii="Arial Narrow" w:hAnsi="Arial Narrow"/>
        </w:rPr>
      </w:pPr>
    </w:p>
    <w:sdt>
      <w:sdtPr>
        <w:rPr>
          <w:rFonts w:ascii="Arial Narrow" w:eastAsia="MS Mincho" w:hAnsi="Arial Narrow" w:cs="Times New Roman"/>
          <w:b w:val="0"/>
          <w:bCs w:val="0"/>
          <w:color w:val="auto"/>
          <w:sz w:val="24"/>
          <w:szCs w:val="24"/>
          <w:lang w:eastAsia="ja-JP"/>
        </w:rPr>
        <w:id w:val="765204085"/>
        <w:docPartObj>
          <w:docPartGallery w:val="Table of Contents"/>
          <w:docPartUnique/>
        </w:docPartObj>
      </w:sdtPr>
      <w:sdtEndPr/>
      <w:sdtContent>
        <w:p w:rsidR="003262C8" w:rsidRPr="00800379" w:rsidRDefault="003262C8">
          <w:pPr>
            <w:pStyle w:val="TOCHeading"/>
            <w:rPr>
              <w:rFonts w:ascii="Arial Narrow" w:hAnsi="Arial Narrow"/>
            </w:rPr>
          </w:pPr>
          <w:r w:rsidRPr="00D57927">
            <w:rPr>
              <w:rFonts w:ascii="Arial Narrow" w:hAnsi="Arial Narrow"/>
              <w:color w:val="000000" w:themeColor="text1"/>
            </w:rPr>
            <w:t>Índice:</w:t>
          </w:r>
        </w:p>
        <w:p w:rsidR="003262C8" w:rsidRPr="00D00F08" w:rsidRDefault="003262C8" w:rsidP="003262C8">
          <w:pPr>
            <w:rPr>
              <w:rFonts w:ascii="Arial Narrow" w:hAnsi="Arial Narrow"/>
              <w:lang w:eastAsia="en-US"/>
            </w:rPr>
          </w:pPr>
        </w:p>
        <w:p w:rsidR="00FD0D78" w:rsidRPr="00D00F08" w:rsidRDefault="005C2F0B">
          <w:pPr>
            <w:pStyle w:val="TOC1"/>
            <w:tabs>
              <w:tab w:val="left" w:pos="440"/>
              <w:tab w:val="right" w:leader="dot" w:pos="8303"/>
            </w:tabs>
            <w:rPr>
              <w:rFonts w:ascii="Arial Narrow" w:eastAsiaTheme="minorEastAsia" w:hAnsi="Arial Narrow" w:cstheme="minorBidi"/>
              <w:noProof/>
              <w:sz w:val="22"/>
              <w:szCs w:val="22"/>
              <w:lang w:eastAsia="pt-PT"/>
            </w:rPr>
          </w:pPr>
          <w:r w:rsidRPr="00D00F08">
            <w:rPr>
              <w:rFonts w:ascii="Arial Narrow" w:hAnsi="Arial Narrow"/>
            </w:rPr>
            <w:fldChar w:fldCharType="begin"/>
          </w:r>
          <w:r w:rsidR="003262C8" w:rsidRPr="00D00F08">
            <w:rPr>
              <w:rFonts w:ascii="Arial Narrow" w:hAnsi="Arial Narrow"/>
            </w:rPr>
            <w:instrText xml:space="preserve"> TOC \o "1-3" \h \z \u </w:instrText>
          </w:r>
          <w:r w:rsidRPr="00D00F08">
            <w:rPr>
              <w:rFonts w:ascii="Arial Narrow" w:hAnsi="Arial Narrow"/>
            </w:rPr>
            <w:fldChar w:fldCharType="separate"/>
          </w:r>
          <w:hyperlink w:anchor="_Toc284777738" w:history="1">
            <w:r w:rsidR="00FD0D78" w:rsidRPr="00D00F08">
              <w:rPr>
                <w:rStyle w:val="Hyperlink"/>
                <w:rFonts w:ascii="Arial Narrow" w:hAnsi="Arial Narrow"/>
                <w:b/>
                <w:noProof/>
                <w:lang w:val="en-US"/>
              </w:rPr>
              <w:t>1.</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rPr>
              <w:t>Introdução</w:t>
            </w:r>
            <w:r w:rsidR="00FD0D78" w:rsidRPr="00D00F08">
              <w:rPr>
                <w:rFonts w:ascii="Arial Narrow" w:hAnsi="Arial Narrow"/>
                <w:noProof/>
                <w:webHidden/>
              </w:rPr>
              <w:tab/>
            </w:r>
            <w:r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_Toc284777738 \h </w:instrText>
            </w:r>
            <w:r w:rsidRPr="00D00F08">
              <w:rPr>
                <w:rFonts w:ascii="Arial Narrow" w:hAnsi="Arial Narrow"/>
                <w:noProof/>
                <w:webHidden/>
              </w:rPr>
            </w:r>
            <w:r w:rsidRPr="00D00F08">
              <w:rPr>
                <w:rFonts w:ascii="Arial Narrow" w:hAnsi="Arial Narrow"/>
                <w:noProof/>
                <w:webHidden/>
              </w:rPr>
              <w:fldChar w:fldCharType="separate"/>
            </w:r>
            <w:r w:rsidR="00AB5794">
              <w:rPr>
                <w:rFonts w:ascii="Arial Narrow" w:hAnsi="Arial Narrow"/>
                <w:noProof/>
                <w:webHidden/>
              </w:rPr>
              <w:t>1</w:t>
            </w:r>
            <w:r w:rsidRPr="00D00F08">
              <w:rPr>
                <w:rFonts w:ascii="Arial Narrow" w:hAnsi="Arial Narrow"/>
                <w:noProof/>
                <w:webHidden/>
              </w:rPr>
              <w:fldChar w:fldCharType="end"/>
            </w:r>
          </w:hyperlink>
        </w:p>
        <w:p w:rsidR="00FD0D78" w:rsidRPr="00D00F08" w:rsidRDefault="00B145C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39" w:history="1">
            <w:r w:rsidR="00FD0D78" w:rsidRPr="00D00F08">
              <w:rPr>
                <w:rStyle w:val="Hyperlink"/>
                <w:rFonts w:ascii="Arial Narrow" w:hAnsi="Arial Narrow"/>
                <w:b/>
                <w:noProof/>
                <w:lang w:val="en-US"/>
              </w:rPr>
              <w:t>2.</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lang w:val="en-US"/>
              </w:rPr>
              <w:t>Descrição Geral</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_Toc284777739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2</w:t>
            </w:r>
            <w:r w:rsidR="005C2F0B" w:rsidRPr="00D00F08">
              <w:rPr>
                <w:rFonts w:ascii="Arial Narrow" w:hAnsi="Arial Narrow"/>
                <w:noProof/>
                <w:webHidden/>
              </w:rPr>
              <w:fldChar w:fldCharType="end"/>
            </w:r>
          </w:hyperlink>
        </w:p>
        <w:p w:rsidR="00FD0D78" w:rsidRPr="00D00F08" w:rsidRDefault="00B145C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40" w:history="1">
            <w:r w:rsidR="00FD0D78" w:rsidRPr="00D00F08">
              <w:rPr>
                <w:rStyle w:val="Hyperlink"/>
                <w:rFonts w:ascii="Arial Narrow" w:hAnsi="Arial Narrow"/>
                <w:b/>
                <w:noProof/>
                <w:lang w:val="en-US"/>
              </w:rPr>
              <w:t>3.</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lang w:val="en-US"/>
              </w:rPr>
              <w:t>Arquitectura do Sistema</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_Toc284777740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3</w:t>
            </w:r>
            <w:r w:rsidR="005C2F0B" w:rsidRPr="00D00F08">
              <w:rPr>
                <w:rFonts w:ascii="Arial Narrow" w:hAnsi="Arial Narrow"/>
                <w:noProof/>
                <w:webHidden/>
              </w:rPr>
              <w:fldChar w:fldCharType="end"/>
            </w:r>
          </w:hyperlink>
        </w:p>
        <w:p w:rsidR="00FD0D78" w:rsidRPr="00D00F08" w:rsidRDefault="00B145C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41" w:history="1">
            <w:r w:rsidR="00FD0D78" w:rsidRPr="00D00F08">
              <w:rPr>
                <w:rStyle w:val="Hyperlink"/>
                <w:rFonts w:ascii="Arial Narrow" w:hAnsi="Arial Narrow"/>
                <w:b/>
                <w:noProof/>
              </w:rPr>
              <w:t>4.</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rPr>
              <w:t>Impacto no Desenvolvimento Turístico da Região</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_Toc284777741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3</w:t>
            </w:r>
            <w:r w:rsidR="005C2F0B" w:rsidRPr="00D00F08">
              <w:rPr>
                <w:rFonts w:ascii="Arial Narrow" w:hAnsi="Arial Narrow"/>
                <w:noProof/>
                <w:webHidden/>
              </w:rPr>
              <w:fldChar w:fldCharType="end"/>
            </w:r>
          </w:hyperlink>
        </w:p>
        <w:p w:rsidR="00FD0D78" w:rsidRPr="00D00F08" w:rsidRDefault="00B145C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42" w:history="1">
            <w:r w:rsidR="00FD0D78" w:rsidRPr="00D00F08">
              <w:rPr>
                <w:rStyle w:val="Hyperlink"/>
                <w:rFonts w:ascii="Arial Narrow" w:hAnsi="Arial Narrow"/>
                <w:b/>
                <w:noProof/>
              </w:rPr>
              <w:t>5.</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rPr>
              <w:t>Conclusão</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_Toc284777742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4</w:t>
            </w:r>
            <w:r w:rsidR="005C2F0B" w:rsidRPr="00D00F08">
              <w:rPr>
                <w:rFonts w:ascii="Arial Narrow" w:hAnsi="Arial Narrow"/>
                <w:noProof/>
                <w:webHidden/>
              </w:rPr>
              <w:fldChar w:fldCharType="end"/>
            </w:r>
          </w:hyperlink>
        </w:p>
        <w:p w:rsidR="003262C8" w:rsidRPr="00D00F08" w:rsidRDefault="005C2F0B">
          <w:pPr>
            <w:rPr>
              <w:rFonts w:ascii="Arial Narrow" w:hAnsi="Arial Narrow"/>
            </w:rPr>
          </w:pPr>
          <w:r w:rsidRPr="00D00F08">
            <w:rPr>
              <w:rFonts w:ascii="Arial Narrow" w:hAnsi="Arial Narrow"/>
            </w:rPr>
            <w:fldChar w:fldCharType="end"/>
          </w:r>
        </w:p>
      </w:sdtContent>
    </w:sdt>
    <w:p w:rsidR="00D00F08" w:rsidRPr="007A575F" w:rsidRDefault="00D00F08" w:rsidP="008C3C20">
      <w:pPr>
        <w:rPr>
          <w:rFonts w:ascii="Arial Narrow" w:hAnsi="Arial Narrow"/>
        </w:rPr>
      </w:pPr>
    </w:p>
    <w:p w:rsidR="008C3C20" w:rsidRPr="00D00F08" w:rsidRDefault="008C3C20" w:rsidP="003262C8">
      <w:pPr>
        <w:pStyle w:val="ListParagraph"/>
        <w:numPr>
          <w:ilvl w:val="0"/>
          <w:numId w:val="4"/>
        </w:numPr>
        <w:outlineLvl w:val="0"/>
        <w:rPr>
          <w:rFonts w:ascii="Arial Narrow" w:hAnsi="Arial Narrow"/>
          <w:b/>
          <w:sz w:val="32"/>
          <w:szCs w:val="32"/>
          <w:u w:val="single"/>
          <w:lang w:val="en-US"/>
        </w:rPr>
      </w:pPr>
      <w:bookmarkStart w:id="1" w:name="_Toc284777738"/>
      <w:r w:rsidRPr="00D00F08">
        <w:rPr>
          <w:rFonts w:ascii="Arial Narrow" w:hAnsi="Arial Narrow"/>
          <w:b/>
          <w:sz w:val="32"/>
          <w:szCs w:val="32"/>
        </w:rPr>
        <w:t>Introdução</w:t>
      </w:r>
      <w:bookmarkEnd w:id="1"/>
    </w:p>
    <w:p w:rsidR="00A40F3F" w:rsidRPr="00D00F08" w:rsidRDefault="00A40F3F">
      <w:pPr>
        <w:rPr>
          <w:rFonts w:ascii="Arial Narrow" w:hAnsi="Arial Narrow"/>
          <w:b/>
          <w:sz w:val="32"/>
          <w:szCs w:val="32"/>
          <w:u w:val="single"/>
          <w:lang w:val="en-US"/>
        </w:rPr>
      </w:pPr>
    </w:p>
    <w:p w:rsidR="00A40F3F" w:rsidRPr="00D00F08" w:rsidRDefault="00A40F3F" w:rsidP="00A40F3F">
      <w:pPr>
        <w:ind w:right="-51" w:firstLine="360"/>
        <w:jc w:val="both"/>
        <w:rPr>
          <w:rFonts w:ascii="Arial Narrow" w:hAnsi="Arial Narrow"/>
        </w:rPr>
      </w:pPr>
      <w:r w:rsidRPr="00D00F08">
        <w:rPr>
          <w:rFonts w:ascii="Arial Narrow" w:hAnsi="Arial Narrow"/>
        </w:rPr>
        <w:t>O “Estudo sobre a Restauração nos Açores”, realizado e apresentado publicamente a 20 de Novembro de 2009 pelo Observatório do Turismo revela carências a vários níveis deste subsector do Turismo, nomeadamente ao nível da utilização das novas tecnologias de informação e comunicação, relegando a restauração e gastronomia açoriana para segundo plano em matéria de turismo.</w:t>
      </w:r>
    </w:p>
    <w:p w:rsidR="00A40F3F" w:rsidRPr="00D00F08" w:rsidRDefault="00A40F3F" w:rsidP="00A40F3F">
      <w:pPr>
        <w:jc w:val="both"/>
        <w:rPr>
          <w:rFonts w:ascii="Arial Narrow" w:hAnsi="Arial Narrow"/>
        </w:rPr>
      </w:pPr>
      <w:r w:rsidRPr="00D00F08">
        <w:rPr>
          <w:rFonts w:ascii="Arial Narrow" w:hAnsi="Arial Narrow"/>
        </w:rPr>
        <w:t xml:space="preserve">Segundo as conclusões tiradas deste estudo destacamos os seguintes factos identificados: </w:t>
      </w:r>
    </w:p>
    <w:p w:rsidR="00A40F3F" w:rsidRPr="00D00F08" w:rsidRDefault="00A40F3F" w:rsidP="00A40F3F">
      <w:pPr>
        <w:jc w:val="both"/>
        <w:rPr>
          <w:rFonts w:ascii="Arial Narrow" w:hAnsi="Arial Narrow"/>
        </w:rPr>
      </w:pPr>
    </w:p>
    <w:p w:rsidR="00A40F3F" w:rsidRPr="00D00F08" w:rsidRDefault="00A40F3F" w:rsidP="00A40F3F">
      <w:pPr>
        <w:pStyle w:val="ListParagraph"/>
        <w:numPr>
          <w:ilvl w:val="0"/>
          <w:numId w:val="6"/>
        </w:numPr>
        <w:jc w:val="both"/>
        <w:rPr>
          <w:rFonts w:ascii="Arial Narrow" w:hAnsi="Arial Narrow"/>
        </w:rPr>
      </w:pPr>
      <w:r w:rsidRPr="00D00F08">
        <w:rPr>
          <w:rFonts w:ascii="Arial Narrow" w:hAnsi="Arial Narrow"/>
        </w:rPr>
        <w:t>“Restauração regional indiferenciada não contribuindo para a afirmação turística do destino.”</w:t>
      </w:r>
    </w:p>
    <w:p w:rsidR="00A40F3F" w:rsidRPr="00D00F08" w:rsidRDefault="00A40F3F" w:rsidP="00A40F3F">
      <w:pPr>
        <w:pStyle w:val="ListParagraph"/>
        <w:numPr>
          <w:ilvl w:val="0"/>
          <w:numId w:val="6"/>
        </w:numPr>
        <w:jc w:val="both"/>
        <w:rPr>
          <w:rFonts w:ascii="Arial Narrow" w:hAnsi="Arial Narrow"/>
        </w:rPr>
      </w:pPr>
      <w:r w:rsidRPr="00D00F08">
        <w:rPr>
          <w:rFonts w:ascii="Arial Narrow" w:hAnsi="Arial Narrow"/>
        </w:rPr>
        <w:lastRenderedPageBreak/>
        <w:t>“Necessidade de orientação estratégica empresarial do sector.”</w:t>
      </w:r>
    </w:p>
    <w:p w:rsidR="00A40F3F" w:rsidRPr="00D00F08" w:rsidRDefault="00A40F3F" w:rsidP="00A40F3F">
      <w:pPr>
        <w:pStyle w:val="ListParagraph"/>
        <w:numPr>
          <w:ilvl w:val="0"/>
          <w:numId w:val="6"/>
        </w:numPr>
        <w:jc w:val="both"/>
        <w:rPr>
          <w:rFonts w:ascii="Arial Narrow" w:hAnsi="Arial Narrow"/>
        </w:rPr>
      </w:pPr>
      <w:r w:rsidRPr="00D00F08">
        <w:rPr>
          <w:rFonts w:ascii="Arial Narrow" w:hAnsi="Arial Narrow"/>
        </w:rPr>
        <w:t xml:space="preserve">“A restauração não é reconhecida como uma mais-valia para o destino.” </w:t>
      </w:r>
    </w:p>
    <w:p w:rsidR="00A40F3F" w:rsidRPr="00D00F08" w:rsidRDefault="00A40F3F" w:rsidP="00A40F3F">
      <w:pPr>
        <w:pStyle w:val="ListParagraph"/>
        <w:numPr>
          <w:ilvl w:val="0"/>
          <w:numId w:val="6"/>
        </w:numPr>
        <w:jc w:val="both"/>
        <w:rPr>
          <w:rFonts w:ascii="Arial Narrow" w:hAnsi="Arial Narrow"/>
        </w:rPr>
      </w:pPr>
      <w:r w:rsidRPr="00D00F08">
        <w:rPr>
          <w:rFonts w:ascii="Arial Narrow" w:hAnsi="Arial Narrow"/>
        </w:rPr>
        <w:t>“Quando os Açores marcam presença nos canais formais internacionais a restauração não é mencionada.”</w:t>
      </w:r>
    </w:p>
    <w:p w:rsidR="00A40F3F" w:rsidRPr="00D00F08" w:rsidRDefault="00A40F3F" w:rsidP="00A40F3F">
      <w:pPr>
        <w:pStyle w:val="ListParagraph"/>
        <w:numPr>
          <w:ilvl w:val="0"/>
          <w:numId w:val="6"/>
        </w:numPr>
        <w:jc w:val="both"/>
        <w:rPr>
          <w:rFonts w:ascii="Arial Narrow" w:hAnsi="Arial Narrow"/>
        </w:rPr>
      </w:pPr>
      <w:r w:rsidRPr="00D00F08">
        <w:rPr>
          <w:rFonts w:ascii="Arial Narrow" w:hAnsi="Arial Narrow"/>
        </w:rPr>
        <w:t>“Nos canais nacionais os programas restringem-se à oferta de transporte e alojamento.”</w:t>
      </w:r>
    </w:p>
    <w:p w:rsidR="00A40F3F" w:rsidRPr="00D00F08" w:rsidRDefault="00A40F3F" w:rsidP="00A40F3F">
      <w:pPr>
        <w:pStyle w:val="ListParagraph"/>
        <w:numPr>
          <w:ilvl w:val="0"/>
          <w:numId w:val="6"/>
        </w:numPr>
        <w:jc w:val="both"/>
        <w:rPr>
          <w:rFonts w:ascii="Arial Narrow" w:hAnsi="Arial Narrow"/>
        </w:rPr>
      </w:pPr>
      <w:r w:rsidRPr="00D00F08">
        <w:rPr>
          <w:rFonts w:ascii="Arial Narrow" w:hAnsi="Arial Narrow"/>
        </w:rPr>
        <w:t>“Fraca presença dos restaurantes regionais nos canais sociais virtuais.”</w:t>
      </w:r>
    </w:p>
    <w:p w:rsidR="00A40F3F" w:rsidRPr="00D00F08" w:rsidRDefault="00A40F3F" w:rsidP="00A40F3F">
      <w:pPr>
        <w:jc w:val="both"/>
        <w:rPr>
          <w:rFonts w:ascii="Arial Narrow" w:hAnsi="Arial Narrow"/>
        </w:rPr>
      </w:pPr>
    </w:p>
    <w:p w:rsidR="00A40F3F" w:rsidRPr="00D00F08" w:rsidRDefault="00A40F3F" w:rsidP="00A40F3F">
      <w:pPr>
        <w:jc w:val="both"/>
        <w:rPr>
          <w:rFonts w:ascii="Arial Narrow" w:hAnsi="Arial Narrow"/>
        </w:rPr>
      </w:pPr>
      <w:r w:rsidRPr="00D00F08">
        <w:rPr>
          <w:rFonts w:ascii="Arial Narrow" w:hAnsi="Arial Narrow"/>
        </w:rPr>
        <w:t>São ainda feitas recomendações, nas quais destacamos:</w:t>
      </w:r>
    </w:p>
    <w:p w:rsidR="00A40F3F" w:rsidRPr="00D00F08" w:rsidRDefault="00A40F3F" w:rsidP="00A40F3F">
      <w:pPr>
        <w:jc w:val="both"/>
        <w:rPr>
          <w:rFonts w:ascii="Arial Narrow" w:hAnsi="Arial Narrow"/>
        </w:rPr>
      </w:pPr>
    </w:p>
    <w:p w:rsidR="00A40F3F" w:rsidRPr="00D00F08" w:rsidRDefault="00A40F3F" w:rsidP="00D00F08">
      <w:pPr>
        <w:pStyle w:val="ListParagraph"/>
        <w:numPr>
          <w:ilvl w:val="0"/>
          <w:numId w:val="6"/>
        </w:numPr>
        <w:jc w:val="both"/>
        <w:rPr>
          <w:rFonts w:ascii="Arial Narrow" w:hAnsi="Arial Narrow"/>
        </w:rPr>
      </w:pPr>
      <w:r w:rsidRPr="00D00F08">
        <w:rPr>
          <w:rFonts w:ascii="Arial Narrow" w:hAnsi="Arial Narrow"/>
        </w:rPr>
        <w:t>“O destino deverá assumir a importância da restauração na estruturação do produto turístico regional.”</w:t>
      </w:r>
    </w:p>
    <w:p w:rsidR="00A40F3F" w:rsidRPr="00D00F08" w:rsidRDefault="00A40F3F" w:rsidP="00D00F08">
      <w:pPr>
        <w:pStyle w:val="ListParagraph"/>
        <w:numPr>
          <w:ilvl w:val="0"/>
          <w:numId w:val="6"/>
        </w:numPr>
        <w:jc w:val="both"/>
        <w:rPr>
          <w:rFonts w:ascii="Arial Narrow" w:hAnsi="Arial Narrow"/>
        </w:rPr>
      </w:pPr>
      <w:r w:rsidRPr="00D00F08">
        <w:rPr>
          <w:rFonts w:ascii="Arial Narrow" w:hAnsi="Arial Narrow"/>
        </w:rPr>
        <w:t>“A restauração necessita alcançar um maior protagonismo no destino Açores.”</w:t>
      </w:r>
    </w:p>
    <w:p w:rsidR="00A40F3F" w:rsidRPr="00D00F08" w:rsidRDefault="00A40F3F" w:rsidP="00D00F08">
      <w:pPr>
        <w:pStyle w:val="ListParagraph"/>
        <w:numPr>
          <w:ilvl w:val="0"/>
          <w:numId w:val="6"/>
        </w:numPr>
        <w:jc w:val="both"/>
        <w:rPr>
          <w:rFonts w:ascii="Arial Narrow" w:hAnsi="Arial Narrow"/>
        </w:rPr>
      </w:pPr>
      <w:r w:rsidRPr="00D00F08">
        <w:rPr>
          <w:rFonts w:ascii="Arial Narrow" w:hAnsi="Arial Narrow"/>
        </w:rPr>
        <w:t>“A restauração necessita abandonar as lógicas individuais de inserção no mercado e apostar nas parcerias.”</w:t>
      </w:r>
    </w:p>
    <w:p w:rsidR="00A40F3F" w:rsidRPr="00D00F08" w:rsidRDefault="00A40F3F" w:rsidP="00D00F08">
      <w:pPr>
        <w:pStyle w:val="ListParagraph"/>
        <w:numPr>
          <w:ilvl w:val="0"/>
          <w:numId w:val="6"/>
        </w:numPr>
        <w:jc w:val="both"/>
        <w:rPr>
          <w:rFonts w:ascii="Arial Narrow" w:hAnsi="Arial Narrow"/>
        </w:rPr>
      </w:pPr>
      <w:r w:rsidRPr="00D00F08">
        <w:rPr>
          <w:rFonts w:ascii="Arial Narrow" w:hAnsi="Arial Narrow"/>
        </w:rPr>
        <w:t>“DEVERÁ SER FEITA UMA APOSTA NOS CANAIS INFORMAIS PARA AUMENTO DA NOTORIEDADE E DA COMPETITIVIDADE DO SECTOR.”</w:t>
      </w:r>
    </w:p>
    <w:p w:rsidR="00A40F3F" w:rsidRPr="00D00F08" w:rsidRDefault="00A40F3F" w:rsidP="00D00F08">
      <w:pPr>
        <w:pStyle w:val="ListParagraph"/>
        <w:numPr>
          <w:ilvl w:val="0"/>
          <w:numId w:val="6"/>
        </w:numPr>
        <w:jc w:val="both"/>
        <w:rPr>
          <w:rFonts w:ascii="Arial Narrow" w:hAnsi="Arial Narrow"/>
        </w:rPr>
      </w:pPr>
      <w:r w:rsidRPr="00D00F08">
        <w:rPr>
          <w:rFonts w:ascii="Arial Narrow" w:hAnsi="Arial Narrow"/>
        </w:rPr>
        <w:t>“As Redes Sociais Virtuais (RSV) serão a médio prazo, dos canais de inserção mais relevantes para o desenvolvimento do turismo.”</w:t>
      </w:r>
    </w:p>
    <w:p w:rsidR="00A40F3F" w:rsidRPr="00D00F08" w:rsidRDefault="00A40F3F" w:rsidP="00D00F08">
      <w:pPr>
        <w:pStyle w:val="ListParagraph"/>
        <w:numPr>
          <w:ilvl w:val="0"/>
          <w:numId w:val="6"/>
        </w:numPr>
        <w:jc w:val="both"/>
        <w:rPr>
          <w:rFonts w:ascii="Arial Narrow" w:hAnsi="Arial Narrow"/>
        </w:rPr>
      </w:pPr>
      <w:r w:rsidRPr="00D00F08">
        <w:rPr>
          <w:rFonts w:ascii="Arial Narrow" w:hAnsi="Arial Narrow"/>
        </w:rPr>
        <w:t>“DEVERÁ EXISTIR UM MAIOR GRAU DE ASSOCIATIVISMO DE TRABALHO EM REDE PARA UMA PRESENÇA MAIS FORTE NOS RSV.”</w:t>
      </w:r>
    </w:p>
    <w:p w:rsidR="00D00F08" w:rsidRPr="00D00F08" w:rsidRDefault="00D00F08" w:rsidP="00D00F08">
      <w:pPr>
        <w:spacing w:before="100" w:beforeAutospacing="1" w:after="100" w:afterAutospacing="1"/>
        <w:ind w:firstLine="360"/>
        <w:jc w:val="both"/>
        <w:rPr>
          <w:rFonts w:ascii="Arial Narrow" w:eastAsia="Times New Roman" w:hAnsi="Arial Narrow"/>
          <w:lang w:eastAsia="pt-PT"/>
        </w:rPr>
      </w:pPr>
      <w:r w:rsidRPr="00D00F08">
        <w:rPr>
          <w:rFonts w:ascii="Arial Narrow" w:eastAsia="Times New Roman" w:hAnsi="Arial Narrow"/>
          <w:lang w:eastAsia="pt-PT"/>
        </w:rPr>
        <w:t>O sector da restauração encontra-se, portanto, indiferenciado, descentralizado e com pouco protagonismo como produto turístico do destino Açores. É relevada a falta de promoção e divulgação da restauração regional que se nota no baixo reconhecimento como uma mais-valia para o destino. É dado ênfase à falta de utilização de tecnologias de informação e comunicação por parte dos empresários e à escassa presença dos restaurantes nos canais de comunicação virtuais formais e informais.</w:t>
      </w:r>
    </w:p>
    <w:p w:rsidR="00D00F08" w:rsidRPr="00D00F08" w:rsidRDefault="00D00F08" w:rsidP="00D00F08">
      <w:pPr>
        <w:spacing w:before="100" w:beforeAutospacing="1" w:after="100" w:afterAutospacing="1"/>
        <w:ind w:firstLine="360"/>
        <w:jc w:val="both"/>
        <w:rPr>
          <w:rFonts w:ascii="Arial Narrow" w:eastAsia="Times New Roman" w:hAnsi="Arial Narrow"/>
          <w:lang w:eastAsia="pt-PT"/>
        </w:rPr>
      </w:pPr>
      <w:bookmarkStart w:id="2" w:name="OLE_LINK1"/>
      <w:bookmarkStart w:id="3" w:name="OLE_LINK2"/>
      <w:r w:rsidRPr="00D00F08">
        <w:rPr>
          <w:rFonts w:ascii="Arial Narrow" w:eastAsia="Times New Roman" w:hAnsi="Arial Narrow"/>
          <w:lang w:eastAsia="pt-PT"/>
        </w:rPr>
        <w:t>A existência de um Portal na Internet que funciona como um espaço de reunião e apresentação dos restaurantes proporciona uma poderosa ferramenta de marketing, através da qual estes têm a oportunidade de se promoverem individualmente num produto compósito, contribuindo assim para a afirmação da restauração como parte integral do Destino Turístico Açores.</w:t>
      </w:r>
    </w:p>
    <w:p w:rsidR="008C3C20" w:rsidRPr="00D00F08" w:rsidRDefault="008C3C20" w:rsidP="003262C8">
      <w:pPr>
        <w:pStyle w:val="ListParagraph"/>
        <w:numPr>
          <w:ilvl w:val="0"/>
          <w:numId w:val="4"/>
        </w:numPr>
        <w:outlineLvl w:val="0"/>
        <w:rPr>
          <w:rFonts w:ascii="Arial Narrow" w:hAnsi="Arial Narrow"/>
          <w:b/>
          <w:sz w:val="32"/>
          <w:szCs w:val="32"/>
          <w:u w:val="single"/>
          <w:lang w:val="en-US"/>
        </w:rPr>
      </w:pPr>
      <w:bookmarkStart w:id="4" w:name="_Toc284777739"/>
      <w:bookmarkEnd w:id="2"/>
      <w:bookmarkEnd w:id="3"/>
      <w:r w:rsidRPr="006E17B2">
        <w:rPr>
          <w:rFonts w:ascii="Arial Narrow" w:hAnsi="Arial Narrow"/>
          <w:b/>
          <w:sz w:val="32"/>
          <w:szCs w:val="32"/>
        </w:rPr>
        <w:t>Descrição</w:t>
      </w:r>
      <w:r w:rsidRPr="00D00F08">
        <w:rPr>
          <w:rFonts w:ascii="Arial Narrow" w:hAnsi="Arial Narrow"/>
          <w:b/>
          <w:sz w:val="32"/>
          <w:szCs w:val="32"/>
          <w:lang w:val="en-US"/>
        </w:rPr>
        <w:t xml:space="preserve"> </w:t>
      </w:r>
      <w:r w:rsidRPr="006E17B2">
        <w:rPr>
          <w:rFonts w:ascii="Arial Narrow" w:hAnsi="Arial Narrow"/>
          <w:b/>
          <w:sz w:val="32"/>
          <w:szCs w:val="32"/>
        </w:rPr>
        <w:t>Geral</w:t>
      </w:r>
      <w:bookmarkEnd w:id="4"/>
    </w:p>
    <w:p w:rsidR="007A575F" w:rsidRDefault="007A575F">
      <w:pPr>
        <w:rPr>
          <w:rFonts w:ascii="Arial Narrow" w:hAnsi="Arial Narrow"/>
          <w:b/>
          <w:sz w:val="32"/>
          <w:szCs w:val="32"/>
          <w:u w:val="single"/>
        </w:rPr>
      </w:pPr>
    </w:p>
    <w:p w:rsidR="007A575F" w:rsidRDefault="007A575F" w:rsidP="007A575F">
      <w:pPr>
        <w:ind w:firstLine="360"/>
        <w:jc w:val="both"/>
        <w:rPr>
          <w:rFonts w:ascii="Arial Narrow" w:hAnsi="Arial Narrow"/>
        </w:rPr>
      </w:pPr>
      <w:r w:rsidRPr="00D00F08">
        <w:rPr>
          <w:rFonts w:ascii="Arial Narrow" w:hAnsi="Arial Narrow"/>
        </w:rPr>
        <w:t xml:space="preserve">O </w:t>
      </w:r>
      <w:r w:rsidRPr="00D00F08">
        <w:rPr>
          <w:rFonts w:ascii="Arial Narrow" w:hAnsi="Arial Narrow"/>
          <w:b/>
          <w:i/>
        </w:rPr>
        <w:t>saborearacores.pt</w:t>
      </w:r>
      <w:r w:rsidRPr="00D00F08">
        <w:rPr>
          <w:rFonts w:ascii="Arial Narrow" w:hAnsi="Arial Narrow"/>
        </w:rPr>
        <w:t xml:space="preserve"> consiste num portal para centralizar e disponibilizar um conjunto de informações sobre a </w:t>
      </w:r>
      <w:r>
        <w:rPr>
          <w:rFonts w:ascii="Arial Narrow" w:hAnsi="Arial Narrow"/>
        </w:rPr>
        <w:t>restauração regional</w:t>
      </w:r>
      <w:r w:rsidRPr="00D00F08">
        <w:rPr>
          <w:rFonts w:ascii="Arial Narrow" w:hAnsi="Arial Narrow"/>
        </w:rPr>
        <w:t xml:space="preserve">. A motivação que está subjacente a este projecto é a promoção e divulgação do sector da restauração da região como elemento fundamental de atracção turística, através de um meio que é inerentemente interactivo, a Internet. </w:t>
      </w:r>
    </w:p>
    <w:p w:rsidR="007A575F" w:rsidRDefault="007A575F" w:rsidP="007A575F">
      <w:pPr>
        <w:ind w:firstLine="360"/>
        <w:jc w:val="both"/>
        <w:rPr>
          <w:rFonts w:ascii="Arial Narrow" w:hAnsi="Arial Narrow"/>
        </w:rPr>
      </w:pPr>
      <w:r w:rsidRPr="00D00F08">
        <w:rPr>
          <w:rFonts w:ascii="Arial Narrow" w:hAnsi="Arial Narrow"/>
        </w:rPr>
        <w:t xml:space="preserve">O portal será constituído essencialmente por duas grandes áreas: Uma destinada a visitantes, e outra a proprietários das unidades de restauração. Na zona destinada a visitantes, os cibernautas podem visualizar as mais diversas informações sobre os restaurantes, tais como ementas, fotos, comentários, horários de serviço, contactos e outras, tudo isto apresentado num site próprio. Além destas operações o portal também oferece a quem o visita a possibilidade de construir pesquisas avançadas sobre essas mesmas informações, este aspecto é, na nossa opinião, uma das mais-valias de todo o sistema, pois permitirá um acesso rápido e eficaz á informação. Assim sendo, vamos poder pesquisar restaurantes pelo seu </w:t>
      </w:r>
      <w:r w:rsidRPr="00D00F08">
        <w:rPr>
          <w:rFonts w:ascii="Arial Narrow" w:hAnsi="Arial Narrow"/>
        </w:rPr>
        <w:lastRenderedPageBreak/>
        <w:t>nome, pela sua localização, pelo seu ambiente, pela sua gama de p</w:t>
      </w:r>
      <w:r w:rsidR="00A04C35">
        <w:rPr>
          <w:rFonts w:ascii="Arial Narrow" w:hAnsi="Arial Narrow"/>
        </w:rPr>
        <w:t>reços, pelo acesso a pessoas</w:t>
      </w:r>
      <w:r w:rsidRPr="00D00F08">
        <w:rPr>
          <w:rFonts w:ascii="Arial Narrow" w:hAnsi="Arial Narrow"/>
        </w:rPr>
        <w:t xml:space="preserve"> portadoras de deficiência e por outras características a definir. O sistema também prevê a pesquisa por pratos, estas podem ser definidas, por exemplo, tendo em conta o nome parcial do prato (</w:t>
      </w:r>
      <w:r w:rsidRPr="00D00F08">
        <w:rPr>
          <w:rFonts w:ascii="Arial Narrow" w:hAnsi="Arial Narrow"/>
          <w:i/>
        </w:rPr>
        <w:t>e.g.</w:t>
      </w:r>
      <w:r w:rsidRPr="00D00F08">
        <w:rPr>
          <w:rFonts w:ascii="Arial Narrow" w:hAnsi="Arial Narrow"/>
        </w:rPr>
        <w:t xml:space="preserve"> “bife” para procurar “bife á regional”), a sua gama de preços, a sua localização (</w:t>
      </w:r>
      <w:r w:rsidRPr="00D00F08">
        <w:rPr>
          <w:rFonts w:ascii="Arial Narrow" w:hAnsi="Arial Narrow"/>
          <w:i/>
        </w:rPr>
        <w:t>e.g.</w:t>
      </w:r>
      <w:r w:rsidRPr="00D00F08">
        <w:rPr>
          <w:rFonts w:ascii="Arial Narrow" w:hAnsi="Arial Narrow"/>
        </w:rPr>
        <w:t xml:space="preserve">, procurar todos os pratos de “chicharros” no concelho de Ponta Delgada), enfim, a ideia será poder disponibilizar aos utilizadores o poder de cruzar vários tipos de informação para que possam fazer a melhor escolha tendo em conta as suas necessidades e desejos. Todas estas funcionalidades são alimentadas por informação introduzida pelos proprietários na sua zona dedicada. </w:t>
      </w:r>
    </w:p>
    <w:p w:rsidR="007A575F" w:rsidRPr="00D00F08" w:rsidRDefault="007A575F" w:rsidP="007A575F">
      <w:pPr>
        <w:ind w:firstLine="360"/>
        <w:jc w:val="both"/>
        <w:rPr>
          <w:rFonts w:ascii="Arial Narrow" w:hAnsi="Arial Narrow"/>
        </w:rPr>
      </w:pPr>
      <w:r w:rsidRPr="00D00F08">
        <w:rPr>
          <w:rFonts w:ascii="Arial Narrow" w:hAnsi="Arial Narrow"/>
        </w:rPr>
        <w:t xml:space="preserve">Cada restaurante terá um espaço onde, após autenticação do seu proprietário ou responsável, poderá registar todas as informações relevantes ao seu estabelecimento, tais como ementas, preços, promoções, etc., ou seja, toda a informação que é disponibilizada e passível de ser pesquisada na zona dos visitantes.  </w:t>
      </w:r>
    </w:p>
    <w:p w:rsidR="007A575F" w:rsidRDefault="007A575F">
      <w:pPr>
        <w:rPr>
          <w:rFonts w:ascii="Arial Narrow" w:hAnsi="Arial Narrow"/>
          <w:b/>
          <w:sz w:val="32"/>
          <w:szCs w:val="32"/>
          <w:u w:val="single"/>
        </w:rPr>
      </w:pPr>
    </w:p>
    <w:p w:rsidR="00D132A8" w:rsidRDefault="00E52C71" w:rsidP="00D132A8">
      <w:pPr>
        <w:keepNext/>
        <w:jc w:val="center"/>
      </w:pPr>
      <w:r>
        <w:rPr>
          <w:rFonts w:ascii="Arial Narrow" w:hAnsi="Arial Narrow"/>
          <w:b/>
          <w:noProof/>
          <w:sz w:val="32"/>
          <w:szCs w:val="32"/>
          <w:u w:val="single"/>
          <w:lang w:eastAsia="pt-PT"/>
        </w:rPr>
        <w:drawing>
          <wp:inline distT="0" distB="0" distL="0" distR="0" wp14:anchorId="3BD55BBD" wp14:editId="032D246D">
            <wp:extent cx="4552950" cy="1281602"/>
            <wp:effectExtent l="133350" t="95250" r="323850" b="242398"/>
            <wp:docPr id="10" name="Imagem 9" descr="saborearacores-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orearacores-diagrama.png"/>
                    <pic:cNvPicPr/>
                  </pic:nvPicPr>
                  <pic:blipFill>
                    <a:blip r:embed="rId12" cstate="print"/>
                    <a:stretch>
                      <a:fillRect/>
                    </a:stretch>
                  </pic:blipFill>
                  <pic:spPr>
                    <a:xfrm>
                      <a:off x="0" y="0"/>
                      <a:ext cx="4554594" cy="1282065"/>
                    </a:xfrm>
                    <a:prstGeom prst="rect">
                      <a:avLst/>
                    </a:prstGeom>
                    <a:ln>
                      <a:noFill/>
                    </a:ln>
                    <a:effectLst>
                      <a:outerShdw blurRad="292100" dist="139700" dir="2700000" algn="tl" rotWithShape="0">
                        <a:srgbClr val="333333">
                          <a:alpha val="65000"/>
                        </a:srgbClr>
                      </a:outerShdw>
                    </a:effectLst>
                  </pic:spPr>
                </pic:pic>
              </a:graphicData>
            </a:graphic>
          </wp:inline>
        </w:drawing>
      </w:r>
    </w:p>
    <w:p w:rsidR="00E52C71" w:rsidRPr="006B2AB4" w:rsidRDefault="00D132A8" w:rsidP="00D132A8">
      <w:pPr>
        <w:pStyle w:val="Caption"/>
        <w:jc w:val="center"/>
        <w:rPr>
          <w:rFonts w:ascii="Arial Narrow" w:hAnsi="Arial Narrow"/>
          <w:b w:val="0"/>
          <w:sz w:val="32"/>
          <w:szCs w:val="32"/>
        </w:rPr>
      </w:pPr>
      <w:r w:rsidRPr="006B2AB4">
        <w:rPr>
          <w:rFonts w:ascii="Arial Narrow" w:hAnsi="Arial Narrow"/>
        </w:rPr>
        <w:t xml:space="preserve">Figura </w:t>
      </w:r>
      <w:r w:rsidR="00137DA5" w:rsidRPr="006B2AB4">
        <w:rPr>
          <w:rFonts w:ascii="Arial Narrow" w:hAnsi="Arial Narrow"/>
        </w:rPr>
        <w:fldChar w:fldCharType="begin"/>
      </w:r>
      <w:r w:rsidR="00137DA5" w:rsidRPr="006B2AB4">
        <w:rPr>
          <w:rFonts w:ascii="Arial Narrow" w:hAnsi="Arial Narrow"/>
        </w:rPr>
        <w:instrText xml:space="preserve"> SEQ Figura_ \* ARABIC </w:instrText>
      </w:r>
      <w:r w:rsidR="00137DA5" w:rsidRPr="006B2AB4">
        <w:rPr>
          <w:rFonts w:ascii="Arial Narrow" w:hAnsi="Arial Narrow"/>
        </w:rPr>
        <w:fldChar w:fldCharType="separate"/>
      </w:r>
      <w:r w:rsidR="00AB5794">
        <w:rPr>
          <w:rFonts w:ascii="Arial Narrow" w:hAnsi="Arial Narrow"/>
          <w:noProof/>
        </w:rPr>
        <w:t>1</w:t>
      </w:r>
      <w:r w:rsidR="00137DA5" w:rsidRPr="006B2AB4">
        <w:rPr>
          <w:rFonts w:ascii="Arial Narrow" w:hAnsi="Arial Narrow"/>
          <w:noProof/>
        </w:rPr>
        <w:fldChar w:fldCharType="end"/>
      </w:r>
      <w:r w:rsidRPr="006B2AB4">
        <w:rPr>
          <w:rFonts w:ascii="Arial Narrow" w:hAnsi="Arial Narrow"/>
        </w:rPr>
        <w:t>: saborearacores.pt</w:t>
      </w:r>
    </w:p>
    <w:p w:rsidR="003262C8" w:rsidRPr="00D00F08" w:rsidRDefault="008C3C20" w:rsidP="003262C8">
      <w:pPr>
        <w:pStyle w:val="ListParagraph"/>
        <w:numPr>
          <w:ilvl w:val="0"/>
          <w:numId w:val="4"/>
        </w:numPr>
        <w:outlineLvl w:val="0"/>
        <w:rPr>
          <w:rFonts w:ascii="Arial Narrow" w:hAnsi="Arial Narrow"/>
          <w:b/>
          <w:sz w:val="32"/>
          <w:szCs w:val="32"/>
          <w:lang w:val="en-US"/>
        </w:rPr>
      </w:pPr>
      <w:bookmarkStart w:id="5" w:name="_Toc284777740"/>
      <w:r w:rsidRPr="00CA0289">
        <w:rPr>
          <w:rFonts w:ascii="Arial Narrow" w:hAnsi="Arial Narrow"/>
          <w:b/>
          <w:sz w:val="32"/>
          <w:szCs w:val="32"/>
        </w:rPr>
        <w:t>Arquitectura</w:t>
      </w:r>
      <w:r w:rsidRPr="00D00F08">
        <w:rPr>
          <w:rFonts w:ascii="Arial Narrow" w:hAnsi="Arial Narrow"/>
          <w:b/>
          <w:sz w:val="32"/>
          <w:szCs w:val="32"/>
          <w:lang w:val="en-US"/>
        </w:rPr>
        <w:t xml:space="preserve"> do </w:t>
      </w:r>
      <w:r w:rsidRPr="00CA0289">
        <w:rPr>
          <w:rFonts w:ascii="Arial Narrow" w:hAnsi="Arial Narrow"/>
          <w:b/>
          <w:sz w:val="32"/>
          <w:szCs w:val="32"/>
        </w:rPr>
        <w:t>Sistema</w:t>
      </w:r>
      <w:bookmarkEnd w:id="5"/>
    </w:p>
    <w:p w:rsidR="008C3C20" w:rsidRDefault="008C3C20" w:rsidP="003262C8">
      <w:pPr>
        <w:rPr>
          <w:rFonts w:ascii="Arial Narrow" w:hAnsi="Arial Narrow"/>
          <w:b/>
          <w:sz w:val="32"/>
          <w:szCs w:val="32"/>
          <w:lang w:val="en-US"/>
        </w:rPr>
      </w:pPr>
    </w:p>
    <w:p w:rsidR="00E734FF" w:rsidRPr="00E734FF" w:rsidRDefault="00E734FF" w:rsidP="00E734FF">
      <w:pPr>
        <w:ind w:firstLine="360"/>
        <w:jc w:val="both"/>
        <w:rPr>
          <w:rFonts w:ascii="Arial Narrow" w:hAnsi="Arial Narrow"/>
        </w:rPr>
      </w:pPr>
      <w:r w:rsidRPr="00E734FF">
        <w:rPr>
          <w:rFonts w:ascii="Arial Narrow" w:hAnsi="Arial Narrow"/>
        </w:rPr>
        <w:t>Do ponto e vista da arquitectura do sistema, e analisando o que foi descrito, podemos enumerar dois grandes componentes: Um serviço de dados e uma interface de visualização. O serviço de dados será constituído por uma camada de serviço (</w:t>
      </w:r>
      <w:r w:rsidRPr="00E734FF">
        <w:rPr>
          <w:rFonts w:ascii="Arial Narrow" w:hAnsi="Arial Narrow"/>
          <w:i/>
        </w:rPr>
        <w:t>service layer</w:t>
      </w:r>
      <w:r w:rsidRPr="00E734FF">
        <w:rPr>
          <w:rFonts w:ascii="Arial Narrow" w:hAnsi="Arial Narrow"/>
        </w:rPr>
        <w:t xml:space="preserve">) que assenta numa base de dados relacional. Para a camada de serviço utilizaremos um conjunto de </w:t>
      </w:r>
      <w:r w:rsidR="0010215A">
        <w:rPr>
          <w:rFonts w:ascii="Arial Narrow" w:hAnsi="Arial Narrow"/>
        </w:rPr>
        <w:t>serviços web (</w:t>
      </w:r>
      <w:r w:rsidRPr="00E734FF">
        <w:rPr>
          <w:rFonts w:ascii="Arial Narrow" w:hAnsi="Arial Narrow"/>
          <w:i/>
        </w:rPr>
        <w:t xml:space="preserve">Web </w:t>
      </w:r>
      <w:r w:rsidRPr="0010215A">
        <w:rPr>
          <w:rFonts w:ascii="Arial Narrow" w:hAnsi="Arial Narrow"/>
        </w:rPr>
        <w:t>Service</w:t>
      </w:r>
      <w:r w:rsidR="0010215A">
        <w:rPr>
          <w:rFonts w:ascii="Arial Narrow" w:hAnsi="Arial Narrow"/>
        </w:rPr>
        <w:t>s)</w:t>
      </w:r>
      <w:r w:rsidRPr="00E734FF">
        <w:rPr>
          <w:rFonts w:ascii="Arial Narrow" w:hAnsi="Arial Narrow"/>
        </w:rPr>
        <w:t xml:space="preserve"> que irão disponibilizar todas as operações necessárias para a criação e gestão da informação contida na base de dados. Para o motor de dados, e tendo em conta as necessidades de pesquisa do sistema, utilizaremos tecno</w:t>
      </w:r>
      <w:r w:rsidR="0010215A">
        <w:rPr>
          <w:rFonts w:ascii="Arial Narrow" w:hAnsi="Arial Narrow"/>
        </w:rPr>
        <w:t xml:space="preserve">logia Microsoft, nomeadamente </w:t>
      </w:r>
      <w:r w:rsidRPr="00E734FF">
        <w:rPr>
          <w:rFonts w:ascii="Arial Narrow" w:hAnsi="Arial Narrow"/>
        </w:rPr>
        <w:t>MS SQL Server 2008. Para a interface com o utilizador, as tecnologias escolhidas estão no domínio das RIA (</w:t>
      </w:r>
      <w:r w:rsidRPr="00E734FF">
        <w:rPr>
          <w:rFonts w:ascii="Arial Narrow" w:hAnsi="Arial Narrow"/>
          <w:i/>
        </w:rPr>
        <w:t>Rich Internet Applications</w:t>
      </w:r>
      <w:r w:rsidRPr="00E734FF">
        <w:rPr>
          <w:rFonts w:ascii="Arial Narrow" w:hAnsi="Arial Narrow"/>
        </w:rPr>
        <w:t>), tais como Silverlight e/ou Flex assentes num site ASP.NET. Em relação ao modo de funcionamento do portal, podemos distinguir alguns factores importantes. O portal gerará os sites de cada restaurante “on-the-fly”, estes serão baseados no conjunto de informações introduzidas pelos proprietários e em algumas opções adicionais. Além disso será criada uma estrutura de índices nos dados de modo a tornar a pesquisa o mais eficiente possível.</w:t>
      </w:r>
    </w:p>
    <w:p w:rsidR="00E734FF" w:rsidRPr="00E734FF" w:rsidRDefault="00E734FF" w:rsidP="003262C8">
      <w:pPr>
        <w:rPr>
          <w:rFonts w:ascii="Arial Narrow" w:hAnsi="Arial Narrow"/>
          <w:b/>
          <w:sz w:val="32"/>
          <w:szCs w:val="32"/>
        </w:rPr>
      </w:pPr>
    </w:p>
    <w:p w:rsidR="008C3C20" w:rsidRPr="00D00F08" w:rsidRDefault="008C3C20" w:rsidP="003262C8">
      <w:pPr>
        <w:pStyle w:val="ListParagraph"/>
        <w:numPr>
          <w:ilvl w:val="0"/>
          <w:numId w:val="4"/>
        </w:numPr>
        <w:outlineLvl w:val="0"/>
        <w:rPr>
          <w:rFonts w:ascii="Arial Narrow" w:hAnsi="Arial Narrow"/>
          <w:b/>
          <w:sz w:val="32"/>
          <w:szCs w:val="32"/>
          <w:u w:val="single"/>
        </w:rPr>
      </w:pPr>
      <w:bookmarkStart w:id="6" w:name="_Toc284777741"/>
      <w:r w:rsidRPr="00D00F08">
        <w:rPr>
          <w:rFonts w:ascii="Arial Narrow" w:hAnsi="Arial Narrow"/>
          <w:b/>
          <w:sz w:val="32"/>
          <w:szCs w:val="32"/>
        </w:rPr>
        <w:t>Impacto no Desenvolvimento Turístico da Região</w:t>
      </w:r>
      <w:bookmarkEnd w:id="6"/>
    </w:p>
    <w:p w:rsidR="005E1286" w:rsidRDefault="00800379" w:rsidP="005E1286">
      <w:pPr>
        <w:spacing w:before="100" w:beforeAutospacing="1" w:after="100" w:afterAutospacing="1"/>
        <w:ind w:firstLine="360"/>
        <w:jc w:val="both"/>
        <w:rPr>
          <w:rFonts w:ascii="Arial Narrow" w:eastAsia="Times New Roman" w:hAnsi="Arial Narrow"/>
          <w:lang w:eastAsia="pt-PT"/>
        </w:rPr>
      </w:pPr>
      <w:r w:rsidRPr="00D00F08">
        <w:rPr>
          <w:rFonts w:ascii="Arial Narrow" w:eastAsia="Times New Roman" w:hAnsi="Arial Narrow"/>
          <w:lang w:eastAsia="pt-PT"/>
        </w:rPr>
        <w:t>A existência de um Portal na Internet que funciona como um espaço de reunião e apresentação dos restaurantes proporciona uma poderosa ferramenta de marketing, através da qual estes têm a oportunidade de se promoverem individualmente num produto compósito, contribuindo assim para a afirmação da restauração como parte integral do Destino Turístico Açores.</w:t>
      </w:r>
      <w:r w:rsidR="005E1286">
        <w:rPr>
          <w:rFonts w:ascii="Arial Narrow" w:eastAsia="Times New Roman" w:hAnsi="Arial Narrow"/>
          <w:lang w:eastAsia="pt-PT"/>
        </w:rPr>
        <w:t xml:space="preserve"> </w:t>
      </w:r>
    </w:p>
    <w:p w:rsidR="005E1286" w:rsidRPr="002E18D7" w:rsidRDefault="005E1286" w:rsidP="0067061B">
      <w:pPr>
        <w:spacing w:before="100" w:beforeAutospacing="1" w:after="100" w:afterAutospacing="1"/>
        <w:ind w:firstLine="360"/>
        <w:jc w:val="both"/>
        <w:rPr>
          <w:rFonts w:ascii="Arial Narrow" w:eastAsia="Times New Roman" w:hAnsi="Arial Narrow"/>
          <w:lang w:eastAsia="pt-PT"/>
        </w:rPr>
      </w:pPr>
      <w:r w:rsidRPr="005E1286">
        <w:rPr>
          <w:rFonts w:ascii="Arial Narrow" w:eastAsia="Times New Roman" w:hAnsi="Arial Narrow"/>
          <w:lang w:eastAsia="pt-PT"/>
        </w:rPr>
        <w:lastRenderedPageBreak/>
        <w:t>Nos anos recentes, a Internet tem-se revelado um meio fundamental da promoção e venda turística, facto afirmado por diversos intervenientes do sector turístico e hoteleiro regionais e visível na criação de portais como o “visitazores.com”. A gastronomia e restauração regionais não têm até então a merecida relevância, inclusive, no Plano Estratégico Nacional para o Turismo – PENT, esta não se apresenta sequer referenciada para a região Açores</w:t>
      </w:r>
      <w:r>
        <w:rPr>
          <w:rFonts w:ascii="Arial Narrow" w:eastAsia="Times New Roman" w:hAnsi="Arial Narrow"/>
          <w:lang w:eastAsia="pt-PT"/>
        </w:rPr>
        <w:t xml:space="preserve"> como produto a desenvolver</w:t>
      </w:r>
      <w:r w:rsidRPr="005E1286">
        <w:rPr>
          <w:rFonts w:ascii="Arial Narrow" w:eastAsia="Times New Roman" w:hAnsi="Arial Narrow"/>
          <w:lang w:eastAsia="pt-PT"/>
        </w:rPr>
        <w:t xml:space="preserve">, situação que não abona a favor de um destino turístico que se quer emergente. Em qualquer destino turístico de referência, esta situação não se verifica, sendo que a gastronomia e restauração </w:t>
      </w:r>
      <w:r>
        <w:rPr>
          <w:rFonts w:ascii="Arial Narrow" w:eastAsia="Times New Roman" w:hAnsi="Arial Narrow"/>
          <w:lang w:eastAsia="pt-PT"/>
        </w:rPr>
        <w:t xml:space="preserve">constituem </w:t>
      </w:r>
      <w:r w:rsidRPr="005E1286">
        <w:rPr>
          <w:rFonts w:ascii="Arial Narrow" w:eastAsia="Times New Roman" w:hAnsi="Arial Narrow"/>
          <w:lang w:eastAsia="pt-PT"/>
        </w:rPr>
        <w:t xml:space="preserve">parte de uma oferta integrada. </w:t>
      </w:r>
    </w:p>
    <w:p w:rsidR="002E18D7" w:rsidRPr="002E18D7" w:rsidRDefault="008C3C20" w:rsidP="002E18D7">
      <w:pPr>
        <w:pStyle w:val="ListParagraph"/>
        <w:numPr>
          <w:ilvl w:val="0"/>
          <w:numId w:val="4"/>
        </w:numPr>
        <w:outlineLvl w:val="0"/>
        <w:rPr>
          <w:rFonts w:ascii="Arial Narrow" w:hAnsi="Arial Narrow"/>
          <w:b/>
          <w:sz w:val="32"/>
          <w:szCs w:val="32"/>
          <w:u w:val="single"/>
        </w:rPr>
      </w:pPr>
      <w:bookmarkStart w:id="7" w:name="_Toc284777742"/>
      <w:r w:rsidRPr="00D00F08">
        <w:rPr>
          <w:rFonts w:ascii="Arial Narrow" w:hAnsi="Arial Narrow"/>
          <w:b/>
          <w:sz w:val="32"/>
          <w:szCs w:val="32"/>
        </w:rPr>
        <w:t>Conclusão</w:t>
      </w:r>
      <w:bookmarkEnd w:id="7"/>
    </w:p>
    <w:p w:rsidR="002E18D7" w:rsidRPr="002E18D7" w:rsidRDefault="002E18D7" w:rsidP="002E18D7">
      <w:pPr>
        <w:spacing w:before="100" w:beforeAutospacing="1" w:after="100" w:afterAutospacing="1"/>
        <w:jc w:val="both"/>
        <w:rPr>
          <w:rFonts w:ascii="Arial Narrow" w:eastAsia="Times New Roman" w:hAnsi="Arial Narrow"/>
          <w:lang w:eastAsia="pt-PT"/>
        </w:rPr>
      </w:pPr>
      <w:r w:rsidRPr="002E18D7">
        <w:rPr>
          <w:rFonts w:ascii="Arial Narrow" w:eastAsia="Times New Roman" w:hAnsi="Arial Narrow"/>
          <w:lang w:eastAsia="pt-PT"/>
        </w:rPr>
        <w:t>Os sector da restauração e tal como recentemente afirmado pelo presidente da ARESP nos Açores, encontra-se descentralizado e é um dos mais afectados pela grave crise económica que se faz sentir.</w:t>
      </w:r>
    </w:p>
    <w:p w:rsidR="002E18D7" w:rsidRPr="002E18D7" w:rsidRDefault="002E18D7" w:rsidP="002E18D7">
      <w:pPr>
        <w:spacing w:before="100" w:beforeAutospacing="1" w:after="100" w:afterAutospacing="1"/>
        <w:jc w:val="both"/>
        <w:rPr>
          <w:rFonts w:ascii="Arial Narrow" w:eastAsia="Times New Roman" w:hAnsi="Arial Narrow"/>
          <w:lang w:eastAsia="pt-PT"/>
        </w:rPr>
      </w:pPr>
      <w:r w:rsidRPr="002E18D7">
        <w:rPr>
          <w:rFonts w:ascii="Arial Narrow" w:eastAsia="Times New Roman" w:hAnsi="Arial Narrow"/>
          <w:lang w:eastAsia="pt-PT"/>
        </w:rPr>
        <w:t>A promoção, divulgação e publicidade dos restaurantes da região, mostra-se pouco notória ao público, sendo o jornal ou a rádio os principais meios utilizados pelos empresários, meios estes certamente dispendiosos. A internet também já começa a ser utilizada por uma parcela dos restaurantes, que possuem o seu próprio site, na nossa opinião imprescindível nos dias de hoje, mas que no caso da restauração, em que os seus clientes na maior parte das vezes, não procuram um restaurante específico, mas sim procuram como clientes, poder escolher, segundo os seus critérios, desejos e necessidades, um restaurante de entre uma vasta oferta disponível.</w:t>
      </w:r>
    </w:p>
    <w:p w:rsidR="002E18D7" w:rsidRPr="002E18D7" w:rsidRDefault="002E18D7" w:rsidP="002E18D7">
      <w:pPr>
        <w:spacing w:before="100" w:beforeAutospacing="1" w:after="100" w:afterAutospacing="1"/>
        <w:jc w:val="both"/>
        <w:rPr>
          <w:rFonts w:ascii="Arial Narrow" w:eastAsia="Times New Roman" w:hAnsi="Arial Narrow"/>
          <w:lang w:eastAsia="pt-PT"/>
        </w:rPr>
      </w:pPr>
      <w:r w:rsidRPr="002E18D7">
        <w:rPr>
          <w:rFonts w:ascii="Arial Narrow" w:eastAsia="Times New Roman" w:hAnsi="Arial Narrow"/>
          <w:lang w:eastAsia="pt-PT"/>
        </w:rPr>
        <w:t xml:space="preserve">Assim, o </w:t>
      </w:r>
      <w:r w:rsidRPr="002E18D7">
        <w:rPr>
          <w:rFonts w:ascii="Arial Narrow" w:eastAsia="Times New Roman" w:hAnsi="Arial Narrow"/>
          <w:b/>
          <w:bCs/>
          <w:i/>
          <w:iCs/>
          <w:lang w:eastAsia="pt-PT"/>
        </w:rPr>
        <w:t>saboreacores</w:t>
      </w:r>
      <w:r>
        <w:rPr>
          <w:rFonts w:ascii="Arial Narrow" w:eastAsia="Times New Roman" w:hAnsi="Arial Narrow"/>
          <w:b/>
          <w:bCs/>
          <w:i/>
          <w:iCs/>
          <w:lang w:eastAsia="pt-PT"/>
        </w:rPr>
        <w:t>.pt</w:t>
      </w:r>
      <w:r w:rsidRPr="002E18D7">
        <w:rPr>
          <w:rFonts w:ascii="Arial Narrow" w:eastAsia="Times New Roman" w:hAnsi="Arial Narrow"/>
          <w:lang w:eastAsia="pt-PT"/>
        </w:rPr>
        <w:t xml:space="preserve"> irá ser o espaço virtual onde todos os restaurantes regionais se irão concentrar e divulgar os seus produtos e serviços, e onde o cliente poderá até no conforto de sua casa, através da Internet escolher onde vai jantar hoje.</w:t>
      </w:r>
    </w:p>
    <w:p w:rsidR="002E18D7" w:rsidRPr="002E18D7" w:rsidRDefault="002E18D7" w:rsidP="002E18D7">
      <w:pPr>
        <w:outlineLvl w:val="0"/>
        <w:rPr>
          <w:rFonts w:ascii="Arial Narrow" w:hAnsi="Arial Narrow"/>
          <w:b/>
          <w:sz w:val="32"/>
          <w:szCs w:val="32"/>
          <w:u w:val="single"/>
        </w:rPr>
      </w:pPr>
    </w:p>
    <w:sectPr w:rsidR="002E18D7" w:rsidRPr="002E18D7" w:rsidSect="0023106F">
      <w:headerReference w:type="default" r:id="rId13"/>
      <w:footerReference w:type="even" r:id="rId14"/>
      <w:pgSz w:w="11907" w:h="16840"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CC" w:rsidRDefault="00B145CC">
      <w:r>
        <w:separator/>
      </w:r>
    </w:p>
  </w:endnote>
  <w:endnote w:type="continuationSeparator" w:id="0">
    <w:p w:rsidR="00B145CC" w:rsidRDefault="00B1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374" w:rsidRDefault="005C2F0B" w:rsidP="00A76E6E">
    <w:pPr>
      <w:pStyle w:val="Footer"/>
      <w:framePr w:wrap="around" w:vAnchor="text" w:hAnchor="margin" w:xAlign="inside" w:y="1"/>
      <w:rPr>
        <w:rStyle w:val="PageNumber"/>
      </w:rPr>
    </w:pPr>
    <w:r>
      <w:rPr>
        <w:rStyle w:val="PageNumber"/>
      </w:rPr>
      <w:fldChar w:fldCharType="begin"/>
    </w:r>
    <w:r w:rsidR="00865374">
      <w:rPr>
        <w:rStyle w:val="PageNumber"/>
      </w:rPr>
      <w:instrText xml:space="preserve">PAGE  </w:instrText>
    </w:r>
    <w:r>
      <w:rPr>
        <w:rStyle w:val="PageNumber"/>
      </w:rPr>
      <w:fldChar w:fldCharType="end"/>
    </w:r>
  </w:p>
  <w:p w:rsidR="00865374" w:rsidRDefault="00865374" w:rsidP="00A76E6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CC" w:rsidRDefault="00B145CC">
      <w:r>
        <w:separator/>
      </w:r>
    </w:p>
  </w:footnote>
  <w:footnote w:type="continuationSeparator" w:id="0">
    <w:p w:rsidR="00B145CC" w:rsidRDefault="00B14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374" w:rsidRPr="00A1333E" w:rsidRDefault="00131944" w:rsidP="00476245">
    <w:pPr>
      <w:pStyle w:val="Header"/>
      <w:jc w:val="both"/>
    </w:pPr>
    <w:r>
      <w:rPr>
        <w:noProof/>
        <w:lang w:eastAsia="pt-PT"/>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topMargin">
                <wp:align>center</wp:align>
              </wp:positionV>
              <wp:extent cx="5278755" cy="14414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Franklin Gothic Medium" w:hAnsi="Franklin Gothic Medium"/>
                              <w:sz w:val="20"/>
                              <w:szCs w:val="20"/>
                            </w:rPr>
                            <w:alias w:val="Título"/>
                            <w:id w:val="765204067"/>
                            <w:dataBinding w:prefixMappings="xmlns:ns0='http://schemas.openxmlformats.org/package/2006/metadata/core-properties' xmlns:ns1='http://purl.org/dc/elements/1.1/'" w:xpath="/ns0:coreProperties[1]/ns1:title[1]" w:storeItemID="{6C3C8BC8-F283-45AE-878A-BAB7291924A1}"/>
                            <w:text/>
                          </w:sdtPr>
                          <w:sdtEndPr/>
                          <w:sdtContent>
                            <w:p w:rsidR="00A1333E" w:rsidRPr="008C3C20" w:rsidRDefault="00A1333E">
                              <w:pPr>
                                <w:rPr>
                                  <w:rFonts w:ascii="Franklin Gothic Medium" w:hAnsi="Franklin Gothic Medium"/>
                                  <w:sz w:val="20"/>
                                  <w:szCs w:val="20"/>
                                </w:rPr>
                              </w:pPr>
                              <w:r w:rsidRPr="008C3C20">
                                <w:rPr>
                                  <w:rFonts w:ascii="Franklin Gothic Medium" w:hAnsi="Franklin Gothic Medium"/>
                                  <w:sz w:val="20"/>
                                  <w:szCs w:val="20"/>
                                </w:rPr>
                                <w:t>saborearacores.pt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15.65pt;height:11.3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0QsQIAALM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" o:allowincell="f" filled="f" stroked="f">
              <v:textbox style="mso-fit-shape-to-text:t" inset=",0,,0">
                <w:txbxContent>
                  <w:sdt>
                    <w:sdtPr>
                      <w:rPr>
                        <w:rFonts w:ascii="Franklin Gothic Medium" w:hAnsi="Franklin Gothic Medium"/>
                        <w:sz w:val="20"/>
                        <w:szCs w:val="20"/>
                      </w:rPr>
                      <w:alias w:val="Título"/>
                      <w:id w:val="765204067"/>
                      <w:dataBinding w:prefixMappings="xmlns:ns0='http://schemas.openxmlformats.org/package/2006/metadata/core-properties' xmlns:ns1='http://purl.org/dc/elements/1.1/'" w:xpath="/ns0:coreProperties[1]/ns1:title[1]" w:storeItemID="{6C3C8BC8-F283-45AE-878A-BAB7291924A1}"/>
                      <w:text/>
                    </w:sdtPr>
                    <w:sdtEndPr/>
                    <w:sdtContent>
                      <w:p w:rsidR="00A1333E" w:rsidRPr="008C3C20" w:rsidRDefault="00A1333E">
                        <w:pPr>
                          <w:rPr>
                            <w:rFonts w:ascii="Franklin Gothic Medium" w:hAnsi="Franklin Gothic Medium"/>
                            <w:sz w:val="20"/>
                            <w:szCs w:val="20"/>
                          </w:rPr>
                        </w:pPr>
                        <w:r w:rsidRPr="008C3C20">
                          <w:rPr>
                            <w:rFonts w:ascii="Franklin Gothic Medium" w:hAnsi="Franklin Gothic Medium"/>
                            <w:sz w:val="20"/>
                            <w:szCs w:val="20"/>
                          </w:rPr>
                          <w:t>saborearacores.pt</w:t>
                        </w:r>
                      </w:p>
                    </w:sdtContent>
                  </w:sdt>
                </w:txbxContent>
              </v:textbox>
              <w10:wrap anchorx="margin" anchory="margin"/>
            </v:shape>
          </w:pict>
        </mc:Fallback>
      </mc:AlternateContent>
    </w:r>
    <w:r>
      <w:rPr>
        <w:noProof/>
        <w:lang w:eastAsia="pt-PT"/>
      </w:rPr>
      <mc:AlternateContent>
        <mc:Choice Requires="wps">
          <w:drawing>
            <wp:anchor distT="0" distB="0" distL="114300" distR="114300" simplePos="0" relativeHeight="251660288" behindDoc="0" locked="0" layoutInCell="0" allowOverlap="1">
              <wp:simplePos x="0" y="0"/>
              <wp:positionH relativeFrom="page">
                <wp:align>left</wp:align>
              </wp:positionH>
              <wp:positionV relativeFrom="topMargin">
                <wp:align>center</wp:align>
              </wp:positionV>
              <wp:extent cx="1141095" cy="17526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333E" w:rsidRDefault="00137DA5">
                          <w:pPr>
                            <w:jc w:val="right"/>
                            <w:rPr>
                              <w:color w:val="FFFFFF" w:themeColor="background1"/>
                            </w:rPr>
                          </w:pPr>
                          <w:r>
                            <w:fldChar w:fldCharType="begin"/>
                          </w:r>
                          <w:r>
                            <w:instrText xml:space="preserve"> PAGE   \* MERGEFORMAT </w:instrText>
                          </w:r>
                          <w:r>
                            <w:fldChar w:fldCharType="separate"/>
                          </w:r>
                          <w:r w:rsidR="00131944" w:rsidRPr="00131944">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left:0;text-align:left;margin-left:0;margin-top:0;width:89.85pt;height:13.8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" o:allowincell="f" fillcolor="#4f81bd [3204]" stroked="f">
              <v:textbox style="mso-fit-shape-to-text:t" inset=",0,,0">
                <w:txbxContent>
                  <w:p w:rsidR="00A1333E" w:rsidRDefault="00137DA5">
                    <w:pPr>
                      <w:jc w:val="right"/>
                      <w:rPr>
                        <w:color w:val="FFFFFF" w:themeColor="background1"/>
                      </w:rPr>
                    </w:pPr>
                    <w:r>
                      <w:fldChar w:fldCharType="begin"/>
                    </w:r>
                    <w:r>
                      <w:instrText xml:space="preserve"> PAGE   \* MERGEFORMAT </w:instrText>
                    </w:r>
                    <w:r>
                      <w:fldChar w:fldCharType="separate"/>
                    </w:r>
                    <w:r w:rsidR="00131944" w:rsidRPr="00131944">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AED"/>
    <w:multiLevelType w:val="hybridMultilevel"/>
    <w:tmpl w:val="6E54252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0EA806E1"/>
    <w:multiLevelType w:val="hybridMultilevel"/>
    <w:tmpl w:val="51B05A8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BF116BB"/>
    <w:multiLevelType w:val="hybridMultilevel"/>
    <w:tmpl w:val="630C59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2D01CA2"/>
    <w:multiLevelType w:val="hybridMultilevel"/>
    <w:tmpl w:val="4126E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33E1848"/>
    <w:multiLevelType w:val="hybridMultilevel"/>
    <w:tmpl w:val="58A41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72F31789"/>
    <w:multiLevelType w:val="hybridMultilevel"/>
    <w:tmpl w:val="14EE4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92"/>
    <w:rsid w:val="000018CB"/>
    <w:rsid w:val="0000669E"/>
    <w:rsid w:val="000405A7"/>
    <w:rsid w:val="00057F2B"/>
    <w:rsid w:val="00060032"/>
    <w:rsid w:val="00061B40"/>
    <w:rsid w:val="00065890"/>
    <w:rsid w:val="000661E4"/>
    <w:rsid w:val="00070360"/>
    <w:rsid w:val="000710F1"/>
    <w:rsid w:val="000714DF"/>
    <w:rsid w:val="00071D34"/>
    <w:rsid w:val="00082F4A"/>
    <w:rsid w:val="00084208"/>
    <w:rsid w:val="00085638"/>
    <w:rsid w:val="00086F05"/>
    <w:rsid w:val="00092C89"/>
    <w:rsid w:val="000936BA"/>
    <w:rsid w:val="00095A0F"/>
    <w:rsid w:val="000A6393"/>
    <w:rsid w:val="000C5CC8"/>
    <w:rsid w:val="000D0926"/>
    <w:rsid w:val="000D656C"/>
    <w:rsid w:val="000F4AC8"/>
    <w:rsid w:val="000F543C"/>
    <w:rsid w:val="000F6475"/>
    <w:rsid w:val="0010215A"/>
    <w:rsid w:val="00114722"/>
    <w:rsid w:val="0011719E"/>
    <w:rsid w:val="0012674B"/>
    <w:rsid w:val="00131944"/>
    <w:rsid w:val="00137DA5"/>
    <w:rsid w:val="001676E8"/>
    <w:rsid w:val="00167A13"/>
    <w:rsid w:val="00171CF7"/>
    <w:rsid w:val="0017632F"/>
    <w:rsid w:val="00181786"/>
    <w:rsid w:val="0018338E"/>
    <w:rsid w:val="00195994"/>
    <w:rsid w:val="001A263C"/>
    <w:rsid w:val="001A46D4"/>
    <w:rsid w:val="001A5324"/>
    <w:rsid w:val="001B2D5E"/>
    <w:rsid w:val="001C03A9"/>
    <w:rsid w:val="001C083A"/>
    <w:rsid w:val="001C576E"/>
    <w:rsid w:val="001D2DFA"/>
    <w:rsid w:val="001D6FC9"/>
    <w:rsid w:val="001E1591"/>
    <w:rsid w:val="001F3125"/>
    <w:rsid w:val="001F67E1"/>
    <w:rsid w:val="001F6C02"/>
    <w:rsid w:val="00213BB6"/>
    <w:rsid w:val="0022383B"/>
    <w:rsid w:val="00227C33"/>
    <w:rsid w:val="0023106F"/>
    <w:rsid w:val="0024015A"/>
    <w:rsid w:val="00242884"/>
    <w:rsid w:val="002430D4"/>
    <w:rsid w:val="00245473"/>
    <w:rsid w:val="00250DA8"/>
    <w:rsid w:val="00255AE7"/>
    <w:rsid w:val="00277C90"/>
    <w:rsid w:val="0028537A"/>
    <w:rsid w:val="00287B24"/>
    <w:rsid w:val="002910AA"/>
    <w:rsid w:val="00291D92"/>
    <w:rsid w:val="00294344"/>
    <w:rsid w:val="002A28F6"/>
    <w:rsid w:val="002C326D"/>
    <w:rsid w:val="002C4BC8"/>
    <w:rsid w:val="002D28E6"/>
    <w:rsid w:val="002D41B0"/>
    <w:rsid w:val="002E18D7"/>
    <w:rsid w:val="00300A27"/>
    <w:rsid w:val="00312ADC"/>
    <w:rsid w:val="003149A4"/>
    <w:rsid w:val="003201C9"/>
    <w:rsid w:val="0032494C"/>
    <w:rsid w:val="003262C8"/>
    <w:rsid w:val="00327B70"/>
    <w:rsid w:val="003338D4"/>
    <w:rsid w:val="00367E64"/>
    <w:rsid w:val="00373954"/>
    <w:rsid w:val="0038343D"/>
    <w:rsid w:val="00386BA5"/>
    <w:rsid w:val="003C13EB"/>
    <w:rsid w:val="003C3170"/>
    <w:rsid w:val="003C46AC"/>
    <w:rsid w:val="003D03B5"/>
    <w:rsid w:val="003E03DF"/>
    <w:rsid w:val="003E76E2"/>
    <w:rsid w:val="003F5578"/>
    <w:rsid w:val="00422EDB"/>
    <w:rsid w:val="00444241"/>
    <w:rsid w:val="00454F4A"/>
    <w:rsid w:val="00457B96"/>
    <w:rsid w:val="00462929"/>
    <w:rsid w:val="00476245"/>
    <w:rsid w:val="00483C5A"/>
    <w:rsid w:val="00493A92"/>
    <w:rsid w:val="00497AF0"/>
    <w:rsid w:val="004A0B28"/>
    <w:rsid w:val="004A1274"/>
    <w:rsid w:val="004A1A47"/>
    <w:rsid w:val="004A2301"/>
    <w:rsid w:val="004A38B5"/>
    <w:rsid w:val="004D61BE"/>
    <w:rsid w:val="004E660E"/>
    <w:rsid w:val="004F2D09"/>
    <w:rsid w:val="004F4B78"/>
    <w:rsid w:val="004F610E"/>
    <w:rsid w:val="00517EFA"/>
    <w:rsid w:val="00521CB9"/>
    <w:rsid w:val="00526D96"/>
    <w:rsid w:val="0053177E"/>
    <w:rsid w:val="0053785E"/>
    <w:rsid w:val="00541A50"/>
    <w:rsid w:val="00543D7D"/>
    <w:rsid w:val="005451BD"/>
    <w:rsid w:val="00550CE4"/>
    <w:rsid w:val="00552AAC"/>
    <w:rsid w:val="00560797"/>
    <w:rsid w:val="0059522E"/>
    <w:rsid w:val="005B2CAE"/>
    <w:rsid w:val="005B4CD5"/>
    <w:rsid w:val="005C086A"/>
    <w:rsid w:val="005C2F0B"/>
    <w:rsid w:val="005E1286"/>
    <w:rsid w:val="00617144"/>
    <w:rsid w:val="00632F0D"/>
    <w:rsid w:val="00636B2F"/>
    <w:rsid w:val="006405E2"/>
    <w:rsid w:val="00654979"/>
    <w:rsid w:val="00663334"/>
    <w:rsid w:val="006649EE"/>
    <w:rsid w:val="0067061B"/>
    <w:rsid w:val="00674C2E"/>
    <w:rsid w:val="00682CBD"/>
    <w:rsid w:val="006911C8"/>
    <w:rsid w:val="006A547E"/>
    <w:rsid w:val="006B2AB4"/>
    <w:rsid w:val="006B3EC3"/>
    <w:rsid w:val="006B41A4"/>
    <w:rsid w:val="006B4869"/>
    <w:rsid w:val="006C347B"/>
    <w:rsid w:val="006E17B2"/>
    <w:rsid w:val="006E566C"/>
    <w:rsid w:val="006E6FC3"/>
    <w:rsid w:val="006F4822"/>
    <w:rsid w:val="00700BF3"/>
    <w:rsid w:val="0070318E"/>
    <w:rsid w:val="0071071F"/>
    <w:rsid w:val="007160D2"/>
    <w:rsid w:val="00716456"/>
    <w:rsid w:val="00720E98"/>
    <w:rsid w:val="00730652"/>
    <w:rsid w:val="00737D20"/>
    <w:rsid w:val="007451F2"/>
    <w:rsid w:val="00751962"/>
    <w:rsid w:val="00752624"/>
    <w:rsid w:val="00754B14"/>
    <w:rsid w:val="007657DB"/>
    <w:rsid w:val="00765C53"/>
    <w:rsid w:val="00784294"/>
    <w:rsid w:val="00787146"/>
    <w:rsid w:val="00790437"/>
    <w:rsid w:val="007A46ED"/>
    <w:rsid w:val="007A575F"/>
    <w:rsid w:val="007B15D3"/>
    <w:rsid w:val="007C769F"/>
    <w:rsid w:val="007D5340"/>
    <w:rsid w:val="007D6962"/>
    <w:rsid w:val="007E57D2"/>
    <w:rsid w:val="007F6D3F"/>
    <w:rsid w:val="00800379"/>
    <w:rsid w:val="0080241C"/>
    <w:rsid w:val="008038EE"/>
    <w:rsid w:val="00807CDD"/>
    <w:rsid w:val="00812839"/>
    <w:rsid w:val="008154B0"/>
    <w:rsid w:val="00827046"/>
    <w:rsid w:val="00832B26"/>
    <w:rsid w:val="0084332F"/>
    <w:rsid w:val="00850BAD"/>
    <w:rsid w:val="008548B7"/>
    <w:rsid w:val="00865374"/>
    <w:rsid w:val="00867543"/>
    <w:rsid w:val="00893693"/>
    <w:rsid w:val="008B76EE"/>
    <w:rsid w:val="008C3C20"/>
    <w:rsid w:val="009001D5"/>
    <w:rsid w:val="00907634"/>
    <w:rsid w:val="00921540"/>
    <w:rsid w:val="009234C0"/>
    <w:rsid w:val="0096267E"/>
    <w:rsid w:val="00971814"/>
    <w:rsid w:val="0098628B"/>
    <w:rsid w:val="009A640C"/>
    <w:rsid w:val="009B1E00"/>
    <w:rsid w:val="009C1CA0"/>
    <w:rsid w:val="009C22FE"/>
    <w:rsid w:val="009D018B"/>
    <w:rsid w:val="009D15B1"/>
    <w:rsid w:val="009D22DA"/>
    <w:rsid w:val="009D3ADC"/>
    <w:rsid w:val="009D5CBF"/>
    <w:rsid w:val="009E4373"/>
    <w:rsid w:val="009F2580"/>
    <w:rsid w:val="009F6B71"/>
    <w:rsid w:val="00A04C35"/>
    <w:rsid w:val="00A1079F"/>
    <w:rsid w:val="00A1333E"/>
    <w:rsid w:val="00A20C34"/>
    <w:rsid w:val="00A21288"/>
    <w:rsid w:val="00A23F7F"/>
    <w:rsid w:val="00A267C4"/>
    <w:rsid w:val="00A37279"/>
    <w:rsid w:val="00A40F3F"/>
    <w:rsid w:val="00A414DC"/>
    <w:rsid w:val="00A47661"/>
    <w:rsid w:val="00A615DB"/>
    <w:rsid w:val="00A76E6E"/>
    <w:rsid w:val="00A77962"/>
    <w:rsid w:val="00AA2F73"/>
    <w:rsid w:val="00AB24B2"/>
    <w:rsid w:val="00AB50F9"/>
    <w:rsid w:val="00AB5794"/>
    <w:rsid w:val="00AC7F82"/>
    <w:rsid w:val="00AD0401"/>
    <w:rsid w:val="00AD2CA9"/>
    <w:rsid w:val="00AD53B3"/>
    <w:rsid w:val="00AF02DF"/>
    <w:rsid w:val="00AF7D55"/>
    <w:rsid w:val="00B145CC"/>
    <w:rsid w:val="00B26273"/>
    <w:rsid w:val="00B323D7"/>
    <w:rsid w:val="00B44E0A"/>
    <w:rsid w:val="00B460E6"/>
    <w:rsid w:val="00B53D74"/>
    <w:rsid w:val="00B64FE1"/>
    <w:rsid w:val="00B72FE5"/>
    <w:rsid w:val="00B86CB1"/>
    <w:rsid w:val="00B94F95"/>
    <w:rsid w:val="00B97050"/>
    <w:rsid w:val="00BB255B"/>
    <w:rsid w:val="00BB7F8A"/>
    <w:rsid w:val="00BC212F"/>
    <w:rsid w:val="00BD0F65"/>
    <w:rsid w:val="00BD133B"/>
    <w:rsid w:val="00BD1B3B"/>
    <w:rsid w:val="00BF578C"/>
    <w:rsid w:val="00BF7C15"/>
    <w:rsid w:val="00C01DA9"/>
    <w:rsid w:val="00C3316D"/>
    <w:rsid w:val="00C4246E"/>
    <w:rsid w:val="00C551A0"/>
    <w:rsid w:val="00C56256"/>
    <w:rsid w:val="00C648B5"/>
    <w:rsid w:val="00C64BFC"/>
    <w:rsid w:val="00CA0289"/>
    <w:rsid w:val="00CC31F8"/>
    <w:rsid w:val="00CD04F1"/>
    <w:rsid w:val="00CD4CCF"/>
    <w:rsid w:val="00CD66E2"/>
    <w:rsid w:val="00D00F08"/>
    <w:rsid w:val="00D01186"/>
    <w:rsid w:val="00D03866"/>
    <w:rsid w:val="00D11D34"/>
    <w:rsid w:val="00D132A8"/>
    <w:rsid w:val="00D13CD1"/>
    <w:rsid w:val="00D25892"/>
    <w:rsid w:val="00D35B54"/>
    <w:rsid w:val="00D4473C"/>
    <w:rsid w:val="00D47FC6"/>
    <w:rsid w:val="00D56D99"/>
    <w:rsid w:val="00D57927"/>
    <w:rsid w:val="00D84BC0"/>
    <w:rsid w:val="00D87226"/>
    <w:rsid w:val="00DA710D"/>
    <w:rsid w:val="00DC091A"/>
    <w:rsid w:val="00DC19FA"/>
    <w:rsid w:val="00DE4289"/>
    <w:rsid w:val="00DF5106"/>
    <w:rsid w:val="00DF5641"/>
    <w:rsid w:val="00DF76D0"/>
    <w:rsid w:val="00E01B5A"/>
    <w:rsid w:val="00E17749"/>
    <w:rsid w:val="00E21D68"/>
    <w:rsid w:val="00E22524"/>
    <w:rsid w:val="00E24767"/>
    <w:rsid w:val="00E339C4"/>
    <w:rsid w:val="00E34C72"/>
    <w:rsid w:val="00E35433"/>
    <w:rsid w:val="00E52C71"/>
    <w:rsid w:val="00E53E2C"/>
    <w:rsid w:val="00E734FF"/>
    <w:rsid w:val="00E83513"/>
    <w:rsid w:val="00E84A9E"/>
    <w:rsid w:val="00E84C0A"/>
    <w:rsid w:val="00EA0655"/>
    <w:rsid w:val="00EC0D9E"/>
    <w:rsid w:val="00EC14D7"/>
    <w:rsid w:val="00ED0273"/>
    <w:rsid w:val="00ED73D5"/>
    <w:rsid w:val="00ED7559"/>
    <w:rsid w:val="00ED7D6B"/>
    <w:rsid w:val="00EE49E9"/>
    <w:rsid w:val="00EE6F55"/>
    <w:rsid w:val="00EF1B43"/>
    <w:rsid w:val="00EF55B3"/>
    <w:rsid w:val="00F173E4"/>
    <w:rsid w:val="00F17EF1"/>
    <w:rsid w:val="00F26E7C"/>
    <w:rsid w:val="00F40B65"/>
    <w:rsid w:val="00F47A12"/>
    <w:rsid w:val="00F676B0"/>
    <w:rsid w:val="00F8276B"/>
    <w:rsid w:val="00F942BA"/>
    <w:rsid w:val="00F94A9D"/>
    <w:rsid w:val="00F9589A"/>
    <w:rsid w:val="00F97624"/>
    <w:rsid w:val="00FB2775"/>
    <w:rsid w:val="00FB417D"/>
    <w:rsid w:val="00FB7B24"/>
    <w:rsid w:val="00FC446B"/>
    <w:rsid w:val="00FD0D78"/>
    <w:rsid w:val="00FF4E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274"/>
    <w:rPr>
      <w:sz w:val="24"/>
      <w:szCs w:val="24"/>
      <w:lang w:eastAsia="ja-JP"/>
    </w:rPr>
  </w:style>
  <w:style w:type="paragraph" w:styleId="Heading1">
    <w:name w:val="heading 1"/>
    <w:basedOn w:val="Normal"/>
    <w:next w:val="Normal"/>
    <w:link w:val="Heading1Char"/>
    <w:qFormat/>
    <w:rsid w:val="003262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6E7C"/>
    <w:rPr>
      <w:color w:val="0000FF"/>
      <w:u w:val="single"/>
    </w:rPr>
  </w:style>
  <w:style w:type="paragraph" w:styleId="Footer">
    <w:name w:val="footer"/>
    <w:basedOn w:val="Normal"/>
    <w:link w:val="FooterChar"/>
    <w:uiPriority w:val="99"/>
    <w:rsid w:val="00312ADC"/>
    <w:pPr>
      <w:tabs>
        <w:tab w:val="center" w:pos="4320"/>
        <w:tab w:val="right" w:pos="8640"/>
      </w:tabs>
    </w:pPr>
  </w:style>
  <w:style w:type="character" w:styleId="PageNumber">
    <w:name w:val="page number"/>
    <w:basedOn w:val="DefaultParagraphFont"/>
    <w:rsid w:val="00312ADC"/>
  </w:style>
  <w:style w:type="character" w:styleId="FollowedHyperlink">
    <w:name w:val="FollowedHyperlink"/>
    <w:basedOn w:val="DefaultParagraphFont"/>
    <w:rsid w:val="00A267C4"/>
    <w:rPr>
      <w:color w:val="800080"/>
      <w:u w:val="single"/>
    </w:rPr>
  </w:style>
  <w:style w:type="paragraph" w:styleId="Header">
    <w:name w:val="header"/>
    <w:basedOn w:val="Normal"/>
    <w:link w:val="HeaderChar"/>
    <w:uiPriority w:val="99"/>
    <w:rsid w:val="006B3EC3"/>
    <w:pPr>
      <w:tabs>
        <w:tab w:val="center" w:pos="4320"/>
        <w:tab w:val="right" w:pos="8640"/>
      </w:tabs>
    </w:pPr>
  </w:style>
  <w:style w:type="paragraph" w:styleId="BalloonText">
    <w:name w:val="Balloon Text"/>
    <w:basedOn w:val="Normal"/>
    <w:link w:val="BalloonTextChar"/>
    <w:rsid w:val="001F6C02"/>
    <w:rPr>
      <w:rFonts w:ascii="Tahoma" w:hAnsi="Tahoma" w:cs="Tahoma"/>
      <w:sz w:val="16"/>
      <w:szCs w:val="16"/>
    </w:rPr>
  </w:style>
  <w:style w:type="character" w:customStyle="1" w:styleId="BalloonTextChar">
    <w:name w:val="Balloon Text Char"/>
    <w:basedOn w:val="DefaultParagraphFont"/>
    <w:link w:val="BalloonText"/>
    <w:rsid w:val="001F6C02"/>
    <w:rPr>
      <w:rFonts w:ascii="Tahoma" w:hAnsi="Tahoma" w:cs="Tahoma"/>
      <w:sz w:val="16"/>
      <w:szCs w:val="16"/>
      <w:lang w:eastAsia="ja-JP"/>
    </w:rPr>
  </w:style>
  <w:style w:type="paragraph" w:styleId="NoSpacing">
    <w:name w:val="No Spacing"/>
    <w:link w:val="NoSpacingChar"/>
    <w:uiPriority w:val="1"/>
    <w:qFormat/>
    <w:rsid w:val="00A1333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A1333E"/>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A1333E"/>
    <w:rPr>
      <w:sz w:val="24"/>
      <w:szCs w:val="24"/>
      <w:lang w:eastAsia="ja-JP"/>
    </w:rPr>
  </w:style>
  <w:style w:type="character" w:customStyle="1" w:styleId="FooterChar">
    <w:name w:val="Footer Char"/>
    <w:basedOn w:val="DefaultParagraphFont"/>
    <w:link w:val="Footer"/>
    <w:uiPriority w:val="99"/>
    <w:rsid w:val="00A1333E"/>
    <w:rPr>
      <w:sz w:val="24"/>
      <w:szCs w:val="24"/>
      <w:lang w:eastAsia="ja-JP"/>
    </w:rPr>
  </w:style>
  <w:style w:type="table" w:styleId="TableGrid">
    <w:name w:val="Table Grid"/>
    <w:basedOn w:val="TableNormal"/>
    <w:rsid w:val="00A133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3C20"/>
    <w:pPr>
      <w:ind w:left="720"/>
      <w:contextualSpacing/>
    </w:pPr>
  </w:style>
  <w:style w:type="character" w:customStyle="1" w:styleId="Heading1Char">
    <w:name w:val="Heading 1 Char"/>
    <w:basedOn w:val="DefaultParagraphFont"/>
    <w:link w:val="Heading1"/>
    <w:rsid w:val="003262C8"/>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3262C8"/>
    <w:pPr>
      <w:spacing w:line="276" w:lineRule="auto"/>
      <w:outlineLvl w:val="9"/>
    </w:pPr>
    <w:rPr>
      <w:lang w:eastAsia="en-US"/>
    </w:rPr>
  </w:style>
  <w:style w:type="paragraph" w:styleId="TOC1">
    <w:name w:val="toc 1"/>
    <w:basedOn w:val="Normal"/>
    <w:next w:val="Normal"/>
    <w:autoRedefine/>
    <w:uiPriority w:val="39"/>
    <w:rsid w:val="003262C8"/>
    <w:pPr>
      <w:spacing w:after="100"/>
    </w:pPr>
  </w:style>
  <w:style w:type="paragraph" w:styleId="Caption">
    <w:name w:val="caption"/>
    <w:basedOn w:val="Normal"/>
    <w:next w:val="Normal"/>
    <w:unhideWhenUsed/>
    <w:qFormat/>
    <w:rsid w:val="00D132A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274"/>
    <w:rPr>
      <w:sz w:val="24"/>
      <w:szCs w:val="24"/>
      <w:lang w:eastAsia="ja-JP"/>
    </w:rPr>
  </w:style>
  <w:style w:type="paragraph" w:styleId="Heading1">
    <w:name w:val="heading 1"/>
    <w:basedOn w:val="Normal"/>
    <w:next w:val="Normal"/>
    <w:link w:val="Heading1Char"/>
    <w:qFormat/>
    <w:rsid w:val="003262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6E7C"/>
    <w:rPr>
      <w:color w:val="0000FF"/>
      <w:u w:val="single"/>
    </w:rPr>
  </w:style>
  <w:style w:type="paragraph" w:styleId="Footer">
    <w:name w:val="footer"/>
    <w:basedOn w:val="Normal"/>
    <w:link w:val="FooterChar"/>
    <w:uiPriority w:val="99"/>
    <w:rsid w:val="00312ADC"/>
    <w:pPr>
      <w:tabs>
        <w:tab w:val="center" w:pos="4320"/>
        <w:tab w:val="right" w:pos="8640"/>
      </w:tabs>
    </w:pPr>
  </w:style>
  <w:style w:type="character" w:styleId="PageNumber">
    <w:name w:val="page number"/>
    <w:basedOn w:val="DefaultParagraphFont"/>
    <w:rsid w:val="00312ADC"/>
  </w:style>
  <w:style w:type="character" w:styleId="FollowedHyperlink">
    <w:name w:val="FollowedHyperlink"/>
    <w:basedOn w:val="DefaultParagraphFont"/>
    <w:rsid w:val="00A267C4"/>
    <w:rPr>
      <w:color w:val="800080"/>
      <w:u w:val="single"/>
    </w:rPr>
  </w:style>
  <w:style w:type="paragraph" w:styleId="Header">
    <w:name w:val="header"/>
    <w:basedOn w:val="Normal"/>
    <w:link w:val="HeaderChar"/>
    <w:uiPriority w:val="99"/>
    <w:rsid w:val="006B3EC3"/>
    <w:pPr>
      <w:tabs>
        <w:tab w:val="center" w:pos="4320"/>
        <w:tab w:val="right" w:pos="8640"/>
      </w:tabs>
    </w:pPr>
  </w:style>
  <w:style w:type="paragraph" w:styleId="BalloonText">
    <w:name w:val="Balloon Text"/>
    <w:basedOn w:val="Normal"/>
    <w:link w:val="BalloonTextChar"/>
    <w:rsid w:val="001F6C02"/>
    <w:rPr>
      <w:rFonts w:ascii="Tahoma" w:hAnsi="Tahoma" w:cs="Tahoma"/>
      <w:sz w:val="16"/>
      <w:szCs w:val="16"/>
    </w:rPr>
  </w:style>
  <w:style w:type="character" w:customStyle="1" w:styleId="BalloonTextChar">
    <w:name w:val="Balloon Text Char"/>
    <w:basedOn w:val="DefaultParagraphFont"/>
    <w:link w:val="BalloonText"/>
    <w:rsid w:val="001F6C02"/>
    <w:rPr>
      <w:rFonts w:ascii="Tahoma" w:hAnsi="Tahoma" w:cs="Tahoma"/>
      <w:sz w:val="16"/>
      <w:szCs w:val="16"/>
      <w:lang w:eastAsia="ja-JP"/>
    </w:rPr>
  </w:style>
  <w:style w:type="paragraph" w:styleId="NoSpacing">
    <w:name w:val="No Spacing"/>
    <w:link w:val="NoSpacingChar"/>
    <w:uiPriority w:val="1"/>
    <w:qFormat/>
    <w:rsid w:val="00A1333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A1333E"/>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A1333E"/>
    <w:rPr>
      <w:sz w:val="24"/>
      <w:szCs w:val="24"/>
      <w:lang w:eastAsia="ja-JP"/>
    </w:rPr>
  </w:style>
  <w:style w:type="character" w:customStyle="1" w:styleId="FooterChar">
    <w:name w:val="Footer Char"/>
    <w:basedOn w:val="DefaultParagraphFont"/>
    <w:link w:val="Footer"/>
    <w:uiPriority w:val="99"/>
    <w:rsid w:val="00A1333E"/>
    <w:rPr>
      <w:sz w:val="24"/>
      <w:szCs w:val="24"/>
      <w:lang w:eastAsia="ja-JP"/>
    </w:rPr>
  </w:style>
  <w:style w:type="table" w:styleId="TableGrid">
    <w:name w:val="Table Grid"/>
    <w:basedOn w:val="TableNormal"/>
    <w:rsid w:val="00A133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3C20"/>
    <w:pPr>
      <w:ind w:left="720"/>
      <w:contextualSpacing/>
    </w:pPr>
  </w:style>
  <w:style w:type="character" w:customStyle="1" w:styleId="Heading1Char">
    <w:name w:val="Heading 1 Char"/>
    <w:basedOn w:val="DefaultParagraphFont"/>
    <w:link w:val="Heading1"/>
    <w:rsid w:val="003262C8"/>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3262C8"/>
    <w:pPr>
      <w:spacing w:line="276" w:lineRule="auto"/>
      <w:outlineLvl w:val="9"/>
    </w:pPr>
    <w:rPr>
      <w:lang w:eastAsia="en-US"/>
    </w:rPr>
  </w:style>
  <w:style w:type="paragraph" w:styleId="TOC1">
    <w:name w:val="toc 1"/>
    <w:basedOn w:val="Normal"/>
    <w:next w:val="Normal"/>
    <w:autoRedefine/>
    <w:uiPriority w:val="39"/>
    <w:rsid w:val="003262C8"/>
    <w:pPr>
      <w:spacing w:after="100"/>
    </w:pPr>
  </w:style>
  <w:style w:type="paragraph" w:styleId="Caption">
    <w:name w:val="caption"/>
    <w:basedOn w:val="Normal"/>
    <w:next w:val="Normal"/>
    <w:unhideWhenUsed/>
    <w:qFormat/>
    <w:rsid w:val="00D132A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64773">
      <w:bodyDiv w:val="1"/>
      <w:marLeft w:val="0"/>
      <w:marRight w:val="0"/>
      <w:marTop w:val="0"/>
      <w:marBottom w:val="0"/>
      <w:divBdr>
        <w:top w:val="none" w:sz="0" w:space="0" w:color="auto"/>
        <w:left w:val="none" w:sz="0" w:space="0" w:color="auto"/>
        <w:bottom w:val="none" w:sz="0" w:space="0" w:color="auto"/>
        <w:right w:val="none" w:sz="0" w:space="0" w:color="auto"/>
      </w:divBdr>
    </w:div>
    <w:div w:id="13391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csolutions.azores@gmail.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AD6EC-D462-41C1-9B98-667149DC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1491</Words>
  <Characters>8054</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saborearacores.pt</vt:lpstr>
      <vt:lpstr/>
    </vt:vector>
  </TitlesOfParts>
  <Company>Imagination Technologies</Company>
  <LinksUpToDate>false</LinksUpToDate>
  <CharactersWithSpaces>9526</CharactersWithSpaces>
  <SharedDoc>false</SharedDoc>
  <HLinks>
    <vt:vector size="6" baseType="variant">
      <vt:variant>
        <vt:i4>7471172</vt:i4>
      </vt:variant>
      <vt:variant>
        <vt:i4>0</vt:i4>
      </vt:variant>
      <vt:variant>
        <vt:i4>0</vt:i4>
      </vt:variant>
      <vt:variant>
        <vt:i4>5</vt:i4>
      </vt:variant>
      <vt:variant>
        <vt:lpwstr>mailto:joaopaulocarreiro@gmail.com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saborearacores.pt</dc:title>
  <dc:creator>joao.carreira</dc:creator>
  <cp:lastModifiedBy>João Carreiro</cp:lastModifiedBy>
  <cp:revision>2</cp:revision>
  <cp:lastPrinted>2011-08-29T17:56:00Z</cp:lastPrinted>
  <dcterms:created xsi:type="dcterms:W3CDTF">2011-08-31T15:56:00Z</dcterms:created>
  <dcterms:modified xsi:type="dcterms:W3CDTF">2011-08-31T15:56:00Z</dcterms:modified>
</cp:coreProperties>
</file>