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5C28" w14:textId="77777777" w:rsidR="00FC622C" w:rsidRDefault="00000000">
      <w:pPr>
        <w:pStyle w:val="Ttulo1"/>
      </w:pPr>
      <w:r>
        <w:t>Regulamento Oficial – Desafios HuskyCar (AzoresBot)</w:t>
      </w:r>
    </w:p>
    <w:p w14:paraId="4D61311D" w14:textId="77777777" w:rsidR="00FC622C" w:rsidRDefault="00000000">
      <w:pPr>
        <w:pStyle w:val="Ttulo2"/>
      </w:pPr>
      <w:r>
        <w:t>Desafio I – Missão Visual: Aproximação por Visão Artificial</w:t>
      </w:r>
    </w:p>
    <w:p w14:paraId="24A6036C" w14:textId="77777777" w:rsidR="00FC622C" w:rsidRDefault="00000000">
      <w:r>
        <w:t>🎯 Objetivo:</w:t>
      </w:r>
      <w:r>
        <w:br/>
        <w:t>O robô deverá localizar e aproximar-se de uma sequência de objetos verticais (formas coloridas) previamente treinados na HuskyLens, mantendo uma distância de 5 a 15 cm.</w:t>
      </w:r>
      <w:r>
        <w:br/>
      </w:r>
      <w:r>
        <w:br/>
        <w:t>🛠️ Tecnologia:</w:t>
      </w:r>
      <w:r>
        <w:br/>
        <w:t>- 1 HuskyLens (modo Object Recognition)</w:t>
      </w:r>
      <w:r>
        <w:br/>
        <w:t>- O robô gira até encontrar o objeto correto, aproxima-se, para, e passa ao próximo da sequência.</w:t>
      </w:r>
      <w:r>
        <w:br/>
      </w:r>
      <w:r>
        <w:br/>
        <w:t>✅ Ações:</w:t>
      </w:r>
      <w:r>
        <w:br/>
        <w:t>- Detetar objeto com ID correto</w:t>
      </w:r>
      <w:r>
        <w:br/>
        <w:t>- Parar à distância aproximada</w:t>
      </w:r>
      <w:r>
        <w:br/>
        <w:t>- Passar ao próximo objeto da missão</w:t>
      </w:r>
    </w:p>
    <w:p w14:paraId="0FDE1091" w14:textId="77777777" w:rsidR="00FC622C" w:rsidRDefault="00000000">
      <w:pPr>
        <w:pStyle w:val="Ttulo2"/>
      </w:pPr>
      <w:r>
        <w:t>Desafio II – Segue Linha com Reação a Zonas Coloridas</w:t>
      </w:r>
    </w:p>
    <w:p w14:paraId="552E4558" w14:textId="77777777" w:rsidR="00FC622C" w:rsidRDefault="00000000">
      <w:r>
        <w:t>🎯 Objetivo:</w:t>
      </w:r>
      <w:r>
        <w:br/>
        <w:t>O robô deverá seguir uma linha preta no chão, reconhecendo zonas coloridas ao longo do percurso, executando diferentes ações conforme a cor.</w:t>
      </w:r>
      <w:r>
        <w:br/>
      </w:r>
      <w:r>
        <w:br/>
        <w:t>🛠️ Tecnologia:</w:t>
      </w:r>
      <w:r>
        <w:br/>
        <w:t>- Sensor de linha (ex: TCRT5000)</w:t>
      </w:r>
      <w:r>
        <w:br/>
        <w:t>- 1 HuskyLens (modo Color Recognition), virada para o chão</w:t>
      </w:r>
      <w:r>
        <w:br/>
      </w:r>
      <w:r>
        <w:br/>
        <w:t>✅ Ações:</w:t>
      </w:r>
      <w:r>
        <w:br/>
        <w:t>- Zona vermelha: parar por 2 segundos</w:t>
      </w:r>
      <w:r>
        <w:br/>
        <w:t>- Zona verde: continuar normalmente</w:t>
      </w:r>
      <w:r>
        <w:br/>
        <w:t>- Zona azul: piscar LED ou buzinar</w:t>
      </w:r>
      <w:r>
        <w:br/>
        <w:t>- Zona amarela (opcional): realizar curva simbólica</w:t>
      </w:r>
    </w:p>
    <w:p w14:paraId="6B27236C" w14:textId="77777777" w:rsidR="00FC622C" w:rsidRDefault="00000000">
      <w:pPr>
        <w:pStyle w:val="Ttulo2"/>
      </w:pPr>
      <w:r>
        <w:t>Desafio III – Missão Combinada: Linha + Cores + Sinais Visuais</w:t>
      </w:r>
    </w:p>
    <w:p w14:paraId="5786D9FF" w14:textId="77777777" w:rsidR="00FC622C" w:rsidRDefault="00000000">
      <w:r>
        <w:t>🎯 Objetivo:</w:t>
      </w:r>
      <w:r>
        <w:br/>
        <w:t>O robô deverá integrar navegação por linha, interpretação de cores no chão e leitura de sinais verticais para cumprir uma missão complexa com múltiplos estímulos visuais.</w:t>
      </w:r>
      <w:r>
        <w:br/>
      </w:r>
      <w:r>
        <w:br/>
        <w:t>🛠️ Tecnologia:</w:t>
      </w:r>
      <w:r>
        <w:br/>
        <w:t>- Sensor de linha</w:t>
      </w:r>
      <w:r>
        <w:br/>
        <w:t>- HuskyLens A (modo Color Recognition) – virada para o chão</w:t>
      </w:r>
      <w:r>
        <w:br/>
        <w:t>- HuskyLens B (modo Object Recognition) – virada para frente</w:t>
      </w:r>
      <w:r>
        <w:br/>
      </w:r>
      <w:r>
        <w:lastRenderedPageBreak/>
        <w:br/>
        <w:t>✅ Ações:</w:t>
      </w:r>
      <w:r>
        <w:br/>
        <w:t>- Seguir a linha preta</w:t>
      </w:r>
      <w:r>
        <w:br/>
        <w:t>- Reagir a zonas coloridas no chão conforme desafio anterior</w:t>
      </w:r>
      <w:r>
        <w:br/>
        <w:t>- Detetar sinais verticais (ex: círculo azul, triângulo vermelho) e tomar decisões (virar, parar, acelerar)</w:t>
      </w:r>
      <w:r>
        <w:br/>
      </w:r>
      <w:r>
        <w:br/>
        <w:t>🧠 Avaliação:</w:t>
      </w:r>
      <w:r>
        <w:br/>
        <w:t>Pontuação baseada na sequência correta, tempo total, ações realizadas e penalizações por falhas.</w:t>
      </w:r>
    </w:p>
    <w:sectPr w:rsidR="00FC6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449475">
    <w:abstractNumId w:val="8"/>
  </w:num>
  <w:num w:numId="2" w16cid:durableId="1506675107">
    <w:abstractNumId w:val="6"/>
  </w:num>
  <w:num w:numId="3" w16cid:durableId="1957906679">
    <w:abstractNumId w:val="5"/>
  </w:num>
  <w:num w:numId="4" w16cid:durableId="1147473010">
    <w:abstractNumId w:val="4"/>
  </w:num>
  <w:num w:numId="5" w16cid:durableId="827671926">
    <w:abstractNumId w:val="7"/>
  </w:num>
  <w:num w:numId="6" w16cid:durableId="1202862539">
    <w:abstractNumId w:val="3"/>
  </w:num>
  <w:num w:numId="7" w16cid:durableId="1694768963">
    <w:abstractNumId w:val="2"/>
  </w:num>
  <w:num w:numId="8" w16cid:durableId="497769656">
    <w:abstractNumId w:val="1"/>
  </w:num>
  <w:num w:numId="9" w16cid:durableId="53262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295"/>
    <w:rsid w:val="0029639D"/>
    <w:rsid w:val="00326F90"/>
    <w:rsid w:val="00540F56"/>
    <w:rsid w:val="00AA1D8D"/>
    <w:rsid w:val="00B47730"/>
    <w:rsid w:val="00CB0664"/>
    <w:rsid w:val="00FC62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2E2916"/>
  <w14:defaultImageDpi w14:val="300"/>
  <w15:docId w15:val="{7422F70F-45DF-44D2-A58E-34A26A93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RS. Pavão</cp:lastModifiedBy>
  <cp:revision>2</cp:revision>
  <dcterms:created xsi:type="dcterms:W3CDTF">2025-05-19T23:32:00Z</dcterms:created>
  <dcterms:modified xsi:type="dcterms:W3CDTF">2025-05-19T23:32:00Z</dcterms:modified>
  <cp:category/>
</cp:coreProperties>
</file>