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22E3A" w14:textId="77777777" w:rsidR="00AE1A6B" w:rsidRPr="00AE1A6B" w:rsidRDefault="00AE1A6B" w:rsidP="00AE1A6B">
      <w:pPr>
        <w:jc w:val="center"/>
        <w:rPr>
          <w:rFonts w:ascii="Cambria" w:hAnsi="Cambria" w:cs="Arial"/>
          <w:b/>
          <w:bCs/>
          <w:sz w:val="32"/>
          <w:szCs w:val="32"/>
          <w:lang w:val="pt-PT"/>
        </w:rPr>
      </w:pPr>
      <w:r w:rsidRPr="00AE1A6B">
        <w:rPr>
          <w:rFonts w:ascii="Cambria" w:hAnsi="Cambria" w:cs="Arial"/>
          <w:b/>
          <w:bCs/>
          <w:sz w:val="32"/>
          <w:szCs w:val="32"/>
          <w:lang w:val="pt-PT"/>
        </w:rPr>
        <w:t>Universidade dos Açores</w:t>
      </w:r>
    </w:p>
    <w:p w14:paraId="11B46F85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226EBF3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>Pós-Graduação em Programação, Robótica e Inteligência Artificial (PRIA)</w:t>
      </w:r>
    </w:p>
    <w:p w14:paraId="3A36B0AE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F24D029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2252A3A4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575C8FE3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1508D1FB" w14:textId="77777777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</w:p>
    <w:p w14:paraId="0E6C4DD9" w14:textId="5886C449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  <w:r w:rsidRPr="00AE1A6B">
        <w:rPr>
          <w:rFonts w:ascii="Cambria" w:hAnsi="Cambria" w:cs="Arial"/>
          <w:sz w:val="36"/>
          <w:szCs w:val="36"/>
          <w:lang w:val="pt-PT"/>
        </w:rPr>
        <w:t xml:space="preserve">Relatório de </w:t>
      </w:r>
      <w:r w:rsidR="00566CBB">
        <w:rPr>
          <w:rFonts w:ascii="Cambria" w:hAnsi="Cambria" w:cs="Arial"/>
          <w:sz w:val="36"/>
          <w:szCs w:val="36"/>
          <w:lang w:val="pt-PT"/>
        </w:rPr>
        <w:t>Projeto Experimental</w:t>
      </w:r>
    </w:p>
    <w:p w14:paraId="6BF33221" w14:textId="77777777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</w:p>
    <w:p w14:paraId="6BD713F2" w14:textId="77777777" w:rsidR="00AE1A6B" w:rsidRPr="00AE1A6B" w:rsidRDefault="00AE1A6B" w:rsidP="00AE1A6B">
      <w:pPr>
        <w:jc w:val="center"/>
        <w:rPr>
          <w:rFonts w:ascii="Cambria" w:hAnsi="Cambria" w:cs="Arial"/>
          <w:sz w:val="36"/>
          <w:szCs w:val="36"/>
          <w:lang w:val="pt-PT"/>
        </w:rPr>
      </w:pPr>
    </w:p>
    <w:p w14:paraId="352523C6" w14:textId="34DF498D" w:rsidR="00AE1A6B" w:rsidRPr="00AE1A6B" w:rsidRDefault="00566CB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  <w:proofErr w:type="spellStart"/>
      <w:r>
        <w:rPr>
          <w:rFonts w:ascii="Cambria" w:hAnsi="Cambria" w:cs="Arial"/>
          <w:sz w:val="32"/>
          <w:szCs w:val="32"/>
          <w:lang w:val="pt-PT"/>
        </w:rPr>
        <w:t>OpenBalance</w:t>
      </w:r>
      <w:proofErr w:type="spellEnd"/>
      <w:r>
        <w:rPr>
          <w:rFonts w:ascii="Cambria" w:hAnsi="Cambria" w:cs="Arial"/>
          <w:sz w:val="32"/>
          <w:szCs w:val="32"/>
          <w:lang w:val="pt-PT"/>
        </w:rPr>
        <w:t xml:space="preserve"> – Plataforma de Equilíbrio com Visão Computacional e Controlo PID</w:t>
      </w:r>
    </w:p>
    <w:p w14:paraId="6CDA3C51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B48E405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6603936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347F723B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184E2252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088751F3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A5F868F" w14:textId="77777777" w:rsidR="00AE1A6B" w:rsidRPr="00AE1A6B" w:rsidRDefault="00AE1A6B" w:rsidP="00AE1A6B">
      <w:pPr>
        <w:jc w:val="center"/>
        <w:rPr>
          <w:rFonts w:ascii="Cambria" w:hAnsi="Cambria" w:cs="Arial"/>
          <w:sz w:val="32"/>
          <w:szCs w:val="32"/>
          <w:lang w:val="pt-PT"/>
        </w:rPr>
      </w:pPr>
    </w:p>
    <w:p w14:paraId="4DB9E707" w14:textId="0CDF7D48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>Autor: João Pavão</w:t>
      </w:r>
    </w:p>
    <w:p w14:paraId="6FE0D187" w14:textId="54E62886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 xml:space="preserve">Docente: Prof. </w:t>
      </w:r>
      <w:r w:rsidR="00566CBB">
        <w:rPr>
          <w:rFonts w:ascii="Cambria" w:hAnsi="Cambria" w:cs="Arial"/>
          <w:szCs w:val="24"/>
          <w:lang w:val="pt-PT"/>
        </w:rPr>
        <w:t>José Cascalho</w:t>
      </w:r>
    </w:p>
    <w:p w14:paraId="1ED32E04" w14:textId="77777777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</w:p>
    <w:p w14:paraId="2699209A" w14:textId="77777777" w:rsidR="00AE1A6B" w:rsidRPr="00AE1A6B" w:rsidRDefault="00AE1A6B" w:rsidP="00AE1A6B">
      <w:pPr>
        <w:jc w:val="right"/>
        <w:rPr>
          <w:rFonts w:ascii="Cambria" w:hAnsi="Cambria" w:cs="Arial"/>
          <w:szCs w:val="24"/>
          <w:lang w:val="pt-PT"/>
        </w:rPr>
      </w:pPr>
    </w:p>
    <w:p w14:paraId="5B8482EB" w14:textId="5B8FBA39" w:rsidR="00AE1A6B" w:rsidRPr="00AE1A6B" w:rsidRDefault="00AE1A6B" w:rsidP="00AE1A6B">
      <w:pPr>
        <w:jc w:val="center"/>
        <w:rPr>
          <w:rFonts w:ascii="Cambria" w:hAnsi="Cambria" w:cs="Arial"/>
          <w:szCs w:val="24"/>
          <w:lang w:val="pt-PT"/>
        </w:rPr>
      </w:pPr>
      <w:r w:rsidRPr="00AE1A6B">
        <w:rPr>
          <w:rFonts w:ascii="Cambria" w:hAnsi="Cambria" w:cs="Arial"/>
          <w:szCs w:val="24"/>
          <w:lang w:val="pt-PT"/>
        </w:rPr>
        <w:t xml:space="preserve">Ponta Delgada, </w:t>
      </w:r>
      <w:r w:rsidR="00566CBB">
        <w:rPr>
          <w:rFonts w:ascii="Cambria" w:hAnsi="Cambria" w:cs="Arial"/>
          <w:szCs w:val="24"/>
          <w:lang w:val="pt-PT"/>
        </w:rPr>
        <w:t>14</w:t>
      </w:r>
      <w:r w:rsidRPr="00AE1A6B">
        <w:rPr>
          <w:rFonts w:ascii="Cambria" w:hAnsi="Cambria" w:cs="Arial"/>
          <w:szCs w:val="24"/>
          <w:lang w:val="pt-PT"/>
        </w:rPr>
        <w:t xml:space="preserve"> de </w:t>
      </w:r>
      <w:r w:rsidR="00566CBB">
        <w:rPr>
          <w:rFonts w:ascii="Cambria" w:hAnsi="Cambria" w:cs="Arial"/>
          <w:szCs w:val="24"/>
          <w:lang w:val="pt-PT"/>
        </w:rPr>
        <w:t>junho</w:t>
      </w:r>
      <w:r w:rsidRPr="00AE1A6B">
        <w:rPr>
          <w:rFonts w:ascii="Cambria" w:hAnsi="Cambria" w:cs="Arial"/>
          <w:szCs w:val="24"/>
          <w:lang w:val="pt-PT"/>
        </w:rPr>
        <w:t xml:space="preserve"> de 2025</w:t>
      </w:r>
    </w:p>
    <w:p w14:paraId="59F36D56" w14:textId="77777777" w:rsidR="00DD50EA" w:rsidRPr="00AE1A6B" w:rsidRDefault="00000000">
      <w:pPr>
        <w:rPr>
          <w:lang w:val="pt-PT"/>
        </w:rPr>
      </w:pPr>
      <w:r w:rsidRPr="00AE1A6B">
        <w:rPr>
          <w:lang w:val="pt-PT"/>
        </w:rPr>
        <w:br w:type="page"/>
      </w:r>
    </w:p>
    <w:p w14:paraId="6AB66357" w14:textId="77777777" w:rsidR="00DD50EA" w:rsidRPr="00FF1979" w:rsidRDefault="00000000" w:rsidP="00AE1A6B">
      <w:pPr>
        <w:pStyle w:val="Ttulo1"/>
        <w:rPr>
          <w:lang w:val="pt-PT"/>
        </w:rPr>
      </w:pPr>
      <w:bookmarkStart w:id="0" w:name="_Toc200385594"/>
      <w:r w:rsidRPr="00FF1979">
        <w:rPr>
          <w:lang w:val="pt-PT"/>
        </w:rPr>
        <w:lastRenderedPageBreak/>
        <w:t>Resumo</w:t>
      </w:r>
      <w:bookmarkEnd w:id="0"/>
    </w:p>
    <w:p w14:paraId="63A76FF1" w14:textId="32597455" w:rsidR="00AE1A6B" w:rsidRDefault="00566CBB" w:rsidP="00AE1A6B">
      <w:pPr>
        <w:rPr>
          <w:szCs w:val="24"/>
          <w:lang w:val="pt-PT"/>
        </w:rPr>
      </w:pPr>
      <w:r w:rsidRPr="00566CBB">
        <w:rPr>
          <w:szCs w:val="24"/>
          <w:lang w:val="pt-PT"/>
        </w:rPr>
        <w:t xml:space="preserve">Este relatório apresenta o desenvolvimento do projeto </w:t>
      </w:r>
      <w:proofErr w:type="spellStart"/>
      <w:r w:rsidRPr="00566CBB">
        <w:rPr>
          <w:szCs w:val="24"/>
          <w:lang w:val="pt-PT"/>
        </w:rPr>
        <w:t>OpenBalance</w:t>
      </w:r>
      <w:proofErr w:type="spellEnd"/>
      <w:r w:rsidRPr="00566CBB">
        <w:rPr>
          <w:szCs w:val="24"/>
          <w:lang w:val="pt-PT"/>
        </w:rPr>
        <w:t xml:space="preserve">, uma plataforma robótica capaz de equilibrar uma bola através do controlo da inclinação da sua superfície. O sistema recorre a visão computacional para localizar a bola em tempo real e aplica algoritmos de controlo PID para manter a sua posição centrada. Desenvolvido no contexto da unidade curricular de Laboratório de </w:t>
      </w:r>
      <w:r w:rsidR="00A17615">
        <w:rPr>
          <w:szCs w:val="24"/>
          <w:lang w:val="pt-PT"/>
        </w:rPr>
        <w:t xml:space="preserve">Aplicações em </w:t>
      </w:r>
      <w:r w:rsidRPr="00566CBB">
        <w:rPr>
          <w:szCs w:val="24"/>
          <w:lang w:val="pt-PT"/>
        </w:rPr>
        <w:t xml:space="preserve">Robótica </w:t>
      </w:r>
      <w:r w:rsidR="00A17615">
        <w:rPr>
          <w:szCs w:val="24"/>
          <w:lang w:val="pt-PT"/>
        </w:rPr>
        <w:t xml:space="preserve">e Aprendizagem </w:t>
      </w:r>
      <w:r w:rsidRPr="00566CBB">
        <w:rPr>
          <w:szCs w:val="24"/>
          <w:lang w:val="pt-PT"/>
        </w:rPr>
        <w:t>(PRIA), este projeto combina conceitos de automação, controlo e inteligência artificial aplicada, com uma forte vertente pedagógica e open-</w:t>
      </w:r>
      <w:proofErr w:type="spellStart"/>
      <w:r w:rsidRPr="00566CBB">
        <w:rPr>
          <w:szCs w:val="24"/>
          <w:lang w:val="pt-PT"/>
        </w:rPr>
        <w:t>source</w:t>
      </w:r>
      <w:proofErr w:type="spellEnd"/>
      <w:r w:rsidRPr="00566CBB">
        <w:rPr>
          <w:szCs w:val="24"/>
          <w:lang w:val="pt-PT"/>
        </w:rPr>
        <w:t xml:space="preserve">. Utiliza componentes como Arduino, servomotores, driver PCA9685 e uma webcam USB, integrados por uma interface gráfica construída em </w:t>
      </w:r>
      <w:proofErr w:type="spellStart"/>
      <w:r w:rsidRPr="00566CBB">
        <w:rPr>
          <w:szCs w:val="24"/>
          <w:lang w:val="pt-PT"/>
        </w:rPr>
        <w:t>Python</w:t>
      </w:r>
      <w:proofErr w:type="spellEnd"/>
      <w:r w:rsidRPr="00566CBB">
        <w:rPr>
          <w:szCs w:val="24"/>
          <w:lang w:val="pt-PT"/>
        </w:rPr>
        <w:t xml:space="preserve"> com </w:t>
      </w:r>
      <w:proofErr w:type="spellStart"/>
      <w:r w:rsidRPr="00566CBB">
        <w:rPr>
          <w:szCs w:val="24"/>
          <w:lang w:val="pt-PT"/>
        </w:rPr>
        <w:t>CustomTkinter</w:t>
      </w:r>
      <w:proofErr w:type="spellEnd"/>
      <w:r w:rsidRPr="00566CBB">
        <w:rPr>
          <w:szCs w:val="24"/>
          <w:lang w:val="pt-PT"/>
        </w:rPr>
        <w:t>.</w:t>
      </w:r>
    </w:p>
    <w:p w14:paraId="20CF620D" w14:textId="77777777" w:rsidR="00566CBB" w:rsidRDefault="00566CBB" w:rsidP="00AE1A6B">
      <w:pPr>
        <w:rPr>
          <w:szCs w:val="24"/>
          <w:lang w:val="pt-PT"/>
        </w:rPr>
      </w:pPr>
    </w:p>
    <w:p w14:paraId="720DFE68" w14:textId="0129F82A" w:rsidR="00DD50EA" w:rsidRPr="00AE1A6B" w:rsidRDefault="00000000" w:rsidP="00AE1A6B">
      <w:pPr>
        <w:rPr>
          <w:szCs w:val="24"/>
          <w:lang w:val="pt-PT"/>
        </w:rPr>
      </w:pPr>
      <w:r w:rsidRPr="00AE1A6B">
        <w:rPr>
          <w:b/>
          <w:bCs/>
          <w:szCs w:val="24"/>
          <w:lang w:val="pt-PT"/>
        </w:rPr>
        <w:t>Palavras-chave:</w:t>
      </w:r>
      <w:r w:rsidRPr="00AE1A6B">
        <w:rPr>
          <w:szCs w:val="24"/>
          <w:lang w:val="pt-PT"/>
        </w:rPr>
        <w:t xml:space="preserve"> </w:t>
      </w:r>
      <w:r w:rsidR="00566CBB" w:rsidRPr="00566CBB">
        <w:rPr>
          <w:szCs w:val="24"/>
          <w:lang w:val="pt-PT"/>
        </w:rPr>
        <w:t xml:space="preserve">Visão Computacional, Controlo PID, Arduino, Robótica Educacional, </w:t>
      </w:r>
      <w:proofErr w:type="spellStart"/>
      <w:r w:rsidR="00566CBB" w:rsidRPr="00566CBB">
        <w:rPr>
          <w:szCs w:val="24"/>
          <w:lang w:val="pt-PT"/>
        </w:rPr>
        <w:t>OpenCV</w:t>
      </w:r>
      <w:proofErr w:type="spellEnd"/>
      <w:r w:rsidR="00566CBB" w:rsidRPr="00566CBB">
        <w:rPr>
          <w:szCs w:val="24"/>
          <w:lang w:val="pt-PT"/>
        </w:rPr>
        <w:t xml:space="preserve">, </w:t>
      </w:r>
      <w:proofErr w:type="spellStart"/>
      <w:r w:rsidR="00566CBB" w:rsidRPr="00566CBB">
        <w:rPr>
          <w:szCs w:val="24"/>
          <w:lang w:val="pt-PT"/>
        </w:rPr>
        <w:t>CustomTkinter</w:t>
      </w:r>
      <w:proofErr w:type="spellEnd"/>
    </w:p>
    <w:p w14:paraId="1DE5DB03" w14:textId="77777777" w:rsidR="00DD50EA" w:rsidRPr="00AE1A6B" w:rsidRDefault="00000000">
      <w:pPr>
        <w:rPr>
          <w:lang w:val="pt-PT"/>
        </w:rPr>
      </w:pPr>
      <w:r w:rsidRPr="00AE1A6B">
        <w:rPr>
          <w:lang w:val="pt-PT"/>
        </w:rPr>
        <w:br w:type="page"/>
      </w:r>
    </w:p>
    <w:bookmarkStart w:id="1" w:name="_Toc20038559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2"/>
          <w:lang w:val="pt-PT"/>
        </w:rPr>
        <w:id w:val="-52864795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9CC7627" w14:textId="42EF2DE4" w:rsidR="00AE1A6B" w:rsidRDefault="00AE1A6B" w:rsidP="00AE1A6B">
          <w:pPr>
            <w:pStyle w:val="Ttulo1"/>
          </w:pPr>
          <w:r>
            <w:rPr>
              <w:lang w:val="pt-PT"/>
            </w:rPr>
            <w:t>Índice</w:t>
          </w:r>
          <w:bookmarkEnd w:id="1"/>
        </w:p>
        <w:p w14:paraId="676A0929" w14:textId="62174D1D" w:rsidR="00DD6778" w:rsidRDefault="00AE1A6B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85594" w:history="1">
            <w:r w:rsidR="00DD6778" w:rsidRPr="0048081F">
              <w:rPr>
                <w:rStyle w:val="Hiperligao"/>
                <w:noProof/>
                <w:lang w:val="pt-PT"/>
              </w:rPr>
              <w:t>Resumo</w:t>
            </w:r>
            <w:r w:rsidR="00DD6778">
              <w:rPr>
                <w:noProof/>
                <w:webHidden/>
              </w:rPr>
              <w:tab/>
            </w:r>
            <w:r w:rsidR="00DD6778">
              <w:rPr>
                <w:noProof/>
                <w:webHidden/>
              </w:rPr>
              <w:fldChar w:fldCharType="begin"/>
            </w:r>
            <w:r w:rsidR="00DD6778">
              <w:rPr>
                <w:noProof/>
                <w:webHidden/>
              </w:rPr>
              <w:instrText xml:space="preserve"> PAGEREF _Toc200385594 \h </w:instrText>
            </w:r>
            <w:r w:rsidR="00DD6778">
              <w:rPr>
                <w:noProof/>
                <w:webHidden/>
              </w:rPr>
            </w:r>
            <w:r w:rsidR="00DD6778">
              <w:rPr>
                <w:noProof/>
                <w:webHidden/>
              </w:rPr>
              <w:fldChar w:fldCharType="separate"/>
            </w:r>
            <w:r w:rsidR="00DD6778">
              <w:rPr>
                <w:noProof/>
                <w:webHidden/>
              </w:rPr>
              <w:t>2</w:t>
            </w:r>
            <w:r w:rsidR="00DD6778">
              <w:rPr>
                <w:noProof/>
                <w:webHidden/>
              </w:rPr>
              <w:fldChar w:fldCharType="end"/>
            </w:r>
          </w:hyperlink>
        </w:p>
        <w:p w14:paraId="69EE4AA0" w14:textId="2AE79CA8" w:rsidR="00DD6778" w:rsidRDefault="00DD6778">
          <w:pPr>
            <w:pStyle w:val="ndice1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595" w:history="1">
            <w:r w:rsidRPr="0048081F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1C911" w14:textId="2EC2885E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596" w:history="1">
            <w:r w:rsidRPr="0048081F">
              <w:rPr>
                <w:rStyle w:val="Hiperligao"/>
                <w:noProof/>
                <w:lang w:val="pt-PT"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956D" w14:textId="3D10DF52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597" w:history="1">
            <w:r w:rsidRPr="0048081F">
              <w:rPr>
                <w:rStyle w:val="Hiperligao"/>
                <w:noProof/>
                <w:lang w:val="pt-PT"/>
              </w:rPr>
              <w:t>2.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04100" w14:textId="755DCB8A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598" w:history="1">
            <w:r w:rsidRPr="0048081F">
              <w:rPr>
                <w:rStyle w:val="Hiperligao"/>
                <w:noProof/>
                <w:lang w:val="pt-PT"/>
              </w:rPr>
              <w:t>3. Materiais e Montagem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A8500" w14:textId="4D7732FA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599" w:history="1">
            <w:r w:rsidRPr="0048081F">
              <w:rPr>
                <w:rStyle w:val="Hiperligao"/>
                <w:noProof/>
                <w:lang w:val="pt-PT"/>
              </w:rPr>
              <w:t>3.1 Materiais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D2F56" w14:textId="142F5E2F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0" w:history="1">
            <w:r w:rsidRPr="0048081F">
              <w:rPr>
                <w:rStyle w:val="Hiperligao"/>
                <w:noProof/>
                <w:lang w:val="pt-PT"/>
              </w:rPr>
              <w:t>3.2 Eletrónica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C404" w14:textId="52834D9E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1" w:history="1">
            <w:r w:rsidRPr="0048081F">
              <w:rPr>
                <w:rStyle w:val="Hiperligao"/>
                <w:noProof/>
                <w:lang w:val="pt-PT"/>
              </w:rPr>
              <w:t>3.3 Estrutura Física e Impressão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5BC20" w14:textId="12A84F8E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2" w:history="1">
            <w:r w:rsidRPr="0048081F">
              <w:rPr>
                <w:rStyle w:val="Hiperligao"/>
                <w:noProof/>
                <w:lang w:val="pt-PT"/>
              </w:rPr>
              <w:t>3.4 Montagem e 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ED5F6" w14:textId="5C3C20CF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3" w:history="1">
            <w:r w:rsidRPr="0048081F">
              <w:rPr>
                <w:rStyle w:val="Hiperligao"/>
                <w:noProof/>
                <w:lang w:val="pt-PT"/>
              </w:rPr>
              <w:t>4. Arquitetura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435D" w14:textId="2E93D5C9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4" w:history="1">
            <w:r w:rsidRPr="0048081F">
              <w:rPr>
                <w:rStyle w:val="Hiperligao"/>
                <w:noProof/>
                <w:lang w:val="pt-PT"/>
              </w:rPr>
              <w:t>4.1 Deteção Visual com 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3082" w14:textId="79D676A5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5" w:history="1">
            <w:r w:rsidRPr="0048081F">
              <w:rPr>
                <w:rStyle w:val="Hiperligao"/>
                <w:noProof/>
                <w:lang w:val="pt-PT"/>
              </w:rPr>
              <w:t>4.2 Controlo PID e Comando da Plataforma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DD062" w14:textId="19B59743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6" w:history="1">
            <w:r w:rsidRPr="0048081F">
              <w:rPr>
                <w:rStyle w:val="Hiperligao"/>
                <w:noProof/>
                <w:lang w:val="pt-PT"/>
              </w:rPr>
              <w:t>4.3 Interface Gráfica em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FB79" w14:textId="3AE782F8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7" w:history="1">
            <w:r w:rsidRPr="0048081F">
              <w:rPr>
                <w:rStyle w:val="Hiperligao"/>
                <w:noProof/>
                <w:lang w:val="pt-PT"/>
              </w:rPr>
              <w:t>5. Calibração dos Serrvomotores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F0974" w14:textId="1230A421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8" w:history="1">
            <w:r w:rsidRPr="0048081F">
              <w:rPr>
                <w:rStyle w:val="Hiperligao"/>
                <w:noProof/>
                <w:lang w:val="pt-PT"/>
              </w:rPr>
              <w:t>6. Testes e Resultados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7F54" w14:textId="1B8404D4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09" w:history="1">
            <w:r w:rsidRPr="0048081F">
              <w:rPr>
                <w:rStyle w:val="Hiperligao"/>
                <w:noProof/>
                <w:lang w:val="pt-PT"/>
              </w:rPr>
              <w:t>7. Conclusão e Perspetivas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B1B4" w14:textId="240294CE" w:rsidR="00DD6778" w:rsidRDefault="00DD6778">
          <w:pPr>
            <w:pStyle w:val="ndice2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10" w:history="1">
            <w:r w:rsidRPr="0048081F">
              <w:rPr>
                <w:rStyle w:val="Hiperligao"/>
                <w:noProof/>
                <w:lang w:val="pt-PT"/>
              </w:rPr>
              <w:t>8. Bibliografia 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5075B" w14:textId="0FD3D3D6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11" w:history="1">
            <w:r w:rsidRPr="0048081F">
              <w:rPr>
                <w:rStyle w:val="Hiperligao"/>
                <w:noProof/>
                <w:lang w:val="pt-PT"/>
              </w:rPr>
              <w:t>8.1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F40B" w14:textId="5B164461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12" w:history="1">
            <w:r w:rsidRPr="0048081F">
              <w:rPr>
                <w:rStyle w:val="Hiperligao"/>
                <w:noProof/>
                <w:lang w:val="pt-PT"/>
              </w:rPr>
              <w:t>8.2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A1680" w14:textId="36C89BE7" w:rsidR="00DD6778" w:rsidRDefault="00DD6778">
          <w:pPr>
            <w:pStyle w:val="ndice3"/>
            <w:tabs>
              <w:tab w:val="right" w:leader="dot" w:pos="8630"/>
            </w:tabs>
            <w:rPr>
              <w:noProof/>
              <w:kern w:val="2"/>
              <w:szCs w:val="24"/>
              <w:lang w:val="pt-PT" w:eastAsia="pt-PT"/>
              <w14:ligatures w14:val="standardContextual"/>
            </w:rPr>
          </w:pPr>
          <w:hyperlink w:anchor="_Toc200385613" w:history="1">
            <w:r w:rsidRPr="0048081F">
              <w:rPr>
                <w:rStyle w:val="Hiperligao"/>
                <w:noProof/>
                <w:lang w:val="pt-PT"/>
              </w:rPr>
              <w:t>8.3 Prompts utilizados (ChatGPT/OpenAI)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_Toc200385613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D7E2D" w14:textId="2A2DF170" w:rsidR="00AE1A6B" w:rsidRDefault="00AE1A6B">
          <w:r>
            <w:rPr>
              <w:b/>
              <w:bCs/>
            </w:rPr>
            <w:fldChar w:fldCharType="end"/>
          </w:r>
        </w:p>
      </w:sdtContent>
    </w:sdt>
    <w:p w14:paraId="568B8D38" w14:textId="3260F359" w:rsidR="00DD50EA" w:rsidRDefault="00000000">
      <w:r>
        <w:br w:type="page"/>
      </w:r>
    </w:p>
    <w:p w14:paraId="42B590A9" w14:textId="77777777" w:rsidR="00DD50EA" w:rsidRDefault="00000000">
      <w:pPr>
        <w:pStyle w:val="Ttulo2"/>
        <w:rPr>
          <w:lang w:val="pt-PT"/>
        </w:rPr>
      </w:pPr>
      <w:bookmarkStart w:id="2" w:name="_Toc200385596"/>
      <w:r w:rsidRPr="00AE1A6B">
        <w:rPr>
          <w:lang w:val="pt-PT"/>
        </w:rPr>
        <w:lastRenderedPageBreak/>
        <w:t>1. Introdução</w:t>
      </w:r>
      <w:bookmarkEnd w:id="2"/>
    </w:p>
    <w:p w14:paraId="44844C40" w14:textId="77777777" w:rsidR="00A17615" w:rsidRPr="00A17615" w:rsidRDefault="00A17615" w:rsidP="00A17615">
      <w:pPr>
        <w:rPr>
          <w:lang w:val="pt-PT"/>
        </w:rPr>
      </w:pPr>
    </w:p>
    <w:p w14:paraId="31257032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presente relatório documenta o desenvolvimento do projeto </w:t>
      </w:r>
      <w:proofErr w:type="spellStart"/>
      <w:r w:rsidRPr="00A17615">
        <w:rPr>
          <w:b/>
          <w:bCs/>
          <w:lang w:val="pt-PT"/>
        </w:rPr>
        <w:t>OpenBalance</w:t>
      </w:r>
      <w:proofErr w:type="spellEnd"/>
      <w:r w:rsidRPr="00A17615">
        <w:rPr>
          <w:lang w:val="pt-PT"/>
        </w:rPr>
        <w:t xml:space="preserve">, uma plataforma robótica experimental concebida no âmbito da unidade curricular de </w:t>
      </w:r>
      <w:r w:rsidRPr="00A17615">
        <w:rPr>
          <w:b/>
          <w:bCs/>
          <w:lang w:val="pt-PT"/>
        </w:rPr>
        <w:t>Laboratório de Aplicações em Robótica e Aprendizagem (PRIA)</w:t>
      </w:r>
      <w:r w:rsidRPr="00A17615">
        <w:rPr>
          <w:lang w:val="pt-PT"/>
        </w:rPr>
        <w:t xml:space="preserve"> da Universidade dos Açores. O sistema tem como principal objetivo demonstrar, de forma visual e interativa, os fundamentos do controlo automático aplicados a um problema clássico: o equilíbrio dinâmico de uma bola sobre uma superfície inclinável.</w:t>
      </w:r>
    </w:p>
    <w:p w14:paraId="60031361" w14:textId="77777777" w:rsidR="00A17615" w:rsidRPr="00A17615" w:rsidRDefault="00A17615" w:rsidP="00A17615">
      <w:pPr>
        <w:rPr>
          <w:lang w:val="pt-PT"/>
        </w:rPr>
      </w:pPr>
    </w:p>
    <w:p w14:paraId="044DFB32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A ideia central consiste em permitir que uma bola se mantenha centrada numa plataforma bidimensional, cuja inclinação é controlada por dois servomotores, um em cada eixo (X e Y). A posição da bola é monitorizada em tempo real através de uma </w:t>
      </w:r>
      <w:r w:rsidRPr="00A17615">
        <w:rPr>
          <w:b/>
          <w:bCs/>
          <w:lang w:val="pt-PT"/>
        </w:rPr>
        <w:t>webcam USB</w:t>
      </w:r>
      <w:r w:rsidRPr="00A17615">
        <w:rPr>
          <w:lang w:val="pt-PT"/>
        </w:rPr>
        <w:t xml:space="preserve">, com processamento de imagem realizado em </w:t>
      </w:r>
      <w:proofErr w:type="spellStart"/>
      <w:r w:rsidRPr="00A17615">
        <w:rPr>
          <w:b/>
          <w:bCs/>
          <w:lang w:val="pt-PT"/>
        </w:rPr>
        <w:t>Python</w:t>
      </w:r>
      <w:proofErr w:type="spellEnd"/>
      <w:r w:rsidRPr="00A17615">
        <w:rPr>
          <w:lang w:val="pt-PT"/>
        </w:rPr>
        <w:t xml:space="preserve"> utilizando a biblioteca </w:t>
      </w:r>
      <w:proofErr w:type="spellStart"/>
      <w:r w:rsidRPr="00A17615">
        <w:rPr>
          <w:b/>
          <w:bCs/>
          <w:lang w:val="pt-PT"/>
        </w:rPr>
        <w:t>OpenCV</w:t>
      </w:r>
      <w:proofErr w:type="spellEnd"/>
      <w:r w:rsidRPr="00A17615">
        <w:rPr>
          <w:lang w:val="pt-PT"/>
        </w:rPr>
        <w:t xml:space="preserve">. A decisão sobre os ângulos de inclinação é determinada por algoritmos de </w:t>
      </w:r>
      <w:r w:rsidRPr="00A17615">
        <w:rPr>
          <w:b/>
          <w:bCs/>
          <w:lang w:val="pt-PT"/>
        </w:rPr>
        <w:t>controlo PID (Proporcional–Integral–Derivativo)</w:t>
      </w:r>
      <w:r w:rsidRPr="00A17615">
        <w:rPr>
          <w:lang w:val="pt-PT"/>
        </w:rPr>
        <w:t xml:space="preserve">, ajustáveis através de uma </w:t>
      </w:r>
      <w:r w:rsidRPr="00A17615">
        <w:rPr>
          <w:b/>
          <w:bCs/>
          <w:lang w:val="pt-PT"/>
        </w:rPr>
        <w:t>interface gráfica interativa</w:t>
      </w:r>
      <w:r w:rsidRPr="00A17615">
        <w:rPr>
          <w:lang w:val="pt-PT"/>
        </w:rPr>
        <w:t xml:space="preserve"> desenvolvida com </w:t>
      </w:r>
      <w:proofErr w:type="spellStart"/>
      <w:r w:rsidRPr="00A17615">
        <w:rPr>
          <w:b/>
          <w:bCs/>
          <w:lang w:val="pt-PT"/>
        </w:rPr>
        <w:t>CustomTkinter</w:t>
      </w:r>
      <w:proofErr w:type="spellEnd"/>
      <w:r w:rsidRPr="00A17615">
        <w:rPr>
          <w:lang w:val="pt-PT"/>
        </w:rPr>
        <w:t>.</w:t>
      </w:r>
    </w:p>
    <w:p w14:paraId="58B877DA" w14:textId="77777777" w:rsidR="00A17615" w:rsidRPr="00A17615" w:rsidRDefault="00A17615" w:rsidP="00A17615">
      <w:pPr>
        <w:rPr>
          <w:lang w:val="pt-PT"/>
        </w:rPr>
      </w:pPr>
    </w:p>
    <w:p w14:paraId="3EAA6D27" w14:textId="77777777" w:rsid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</w:t>
      </w:r>
      <w:proofErr w:type="spellStart"/>
      <w:r w:rsidRPr="00A17615">
        <w:rPr>
          <w:lang w:val="pt-PT"/>
        </w:rPr>
        <w:t>OpenBalance</w:t>
      </w:r>
      <w:proofErr w:type="spellEnd"/>
      <w:r w:rsidRPr="00A17615">
        <w:rPr>
          <w:lang w:val="pt-PT"/>
        </w:rPr>
        <w:t xml:space="preserve"> não é apenas uma implementação técnica; constitui também uma ferramenta pedagógica e de código aberto, pensada para facilitar o ensino e a aprendizagem de conceitos fundamentais de </w:t>
      </w:r>
      <w:r w:rsidRPr="00A17615">
        <w:rPr>
          <w:b/>
          <w:bCs/>
          <w:lang w:val="pt-PT"/>
        </w:rPr>
        <w:t>automação, controlo, robótica e visão computacional</w:t>
      </w:r>
      <w:r w:rsidRPr="00A17615">
        <w:rPr>
          <w:lang w:val="pt-PT"/>
        </w:rPr>
        <w:t xml:space="preserve">. A modularidade do sistema permite que seja facilmente replicado, adaptado e expandido, por exemplo para sistemas de maior complexidade como plataformas de </w:t>
      </w:r>
      <w:proofErr w:type="spellStart"/>
      <w:r w:rsidRPr="00A17615">
        <w:rPr>
          <w:lang w:val="pt-PT"/>
        </w:rPr>
        <w:t>Stewart</w:t>
      </w:r>
      <w:proofErr w:type="spellEnd"/>
      <w:r w:rsidRPr="00A17615">
        <w:rPr>
          <w:lang w:val="pt-PT"/>
        </w:rPr>
        <w:t xml:space="preserve"> (6 graus de liberdade).</w:t>
      </w:r>
    </w:p>
    <w:p w14:paraId="5E6D6649" w14:textId="77777777" w:rsidR="00A17615" w:rsidRPr="00A17615" w:rsidRDefault="00A17615" w:rsidP="00A17615">
      <w:pPr>
        <w:rPr>
          <w:lang w:val="pt-PT"/>
        </w:rPr>
      </w:pPr>
    </w:p>
    <w:p w14:paraId="2B2A4FA7" w14:textId="77777777" w:rsidR="00A17615" w:rsidRPr="00A17615" w:rsidRDefault="00A17615" w:rsidP="00A17615">
      <w:pPr>
        <w:rPr>
          <w:lang w:val="pt-PT"/>
        </w:rPr>
      </w:pPr>
      <w:r w:rsidRPr="00A17615">
        <w:rPr>
          <w:lang w:val="pt-PT"/>
        </w:rPr>
        <w:t>Ao longo deste relatório serão apresentados os objetivos do projeto, os componentes utilizados, a estrutura de hardware e software desenvolvida, bem como as estratégias de calibração e os resultados obtidos. Será ainda feita uma reflexão sobre as potencialidades educativas do projeto e as perspetivas futuras para a sua evolução.</w:t>
      </w:r>
    </w:p>
    <w:p w14:paraId="7BE27699" w14:textId="02271A37" w:rsidR="00DD50EA" w:rsidRPr="00AE1A6B" w:rsidRDefault="00000000" w:rsidP="00A17615">
      <w:pPr>
        <w:rPr>
          <w:lang w:val="pt-PT"/>
        </w:rPr>
      </w:pPr>
      <w:r w:rsidRPr="00AE1A6B">
        <w:rPr>
          <w:lang w:val="pt-PT"/>
        </w:rPr>
        <w:br w:type="page"/>
      </w:r>
    </w:p>
    <w:p w14:paraId="39ECCC76" w14:textId="4534B76D" w:rsidR="00DD50EA" w:rsidRPr="00AE1A6B" w:rsidRDefault="00000000">
      <w:pPr>
        <w:pStyle w:val="Ttulo2"/>
        <w:rPr>
          <w:lang w:val="pt-PT"/>
        </w:rPr>
      </w:pPr>
      <w:bookmarkStart w:id="3" w:name="_Toc200385597"/>
      <w:r w:rsidRPr="00AE1A6B">
        <w:rPr>
          <w:lang w:val="pt-PT"/>
        </w:rPr>
        <w:lastRenderedPageBreak/>
        <w:t xml:space="preserve">2. </w:t>
      </w:r>
      <w:r w:rsidR="00566CBB">
        <w:rPr>
          <w:lang w:val="pt-PT"/>
        </w:rPr>
        <w:t>Objetivos</w:t>
      </w:r>
      <w:bookmarkEnd w:id="3"/>
    </w:p>
    <w:p w14:paraId="11B23913" w14:textId="77777777" w:rsidR="00566CBB" w:rsidRDefault="00566CBB" w:rsidP="00AE1A6B">
      <w:pPr>
        <w:rPr>
          <w:lang w:val="pt-PT"/>
        </w:rPr>
      </w:pPr>
    </w:p>
    <w:p w14:paraId="10B6DC21" w14:textId="77777777" w:rsidR="00A17615" w:rsidRPr="00A17615" w:rsidRDefault="00A17615" w:rsidP="00A17615">
      <w:pPr>
        <w:rPr>
          <w:lang w:val="pt-PT"/>
        </w:rPr>
      </w:pPr>
      <w:r w:rsidRPr="00A17615">
        <w:rPr>
          <w:lang w:val="pt-PT"/>
        </w:rPr>
        <w:t xml:space="preserve">O projeto </w:t>
      </w:r>
      <w:proofErr w:type="spellStart"/>
      <w:r w:rsidRPr="00A17615">
        <w:rPr>
          <w:b/>
          <w:bCs/>
          <w:lang w:val="pt-PT"/>
        </w:rPr>
        <w:t>OpenBalance</w:t>
      </w:r>
      <w:proofErr w:type="spellEnd"/>
      <w:r w:rsidRPr="00A17615">
        <w:rPr>
          <w:lang w:val="pt-PT"/>
        </w:rPr>
        <w:t xml:space="preserve"> tem como objetivo principal o desenvolvimento de uma plataforma robótica educativa capaz de demonstrar o funcionamento de sistemas de controlo em tempo real, com particular enfoque no </w:t>
      </w:r>
      <w:r w:rsidRPr="00A17615">
        <w:rPr>
          <w:b/>
          <w:bCs/>
          <w:lang w:val="pt-PT"/>
        </w:rPr>
        <w:t>controlo PID</w:t>
      </w:r>
      <w:r w:rsidRPr="00A17615">
        <w:rPr>
          <w:lang w:val="pt-PT"/>
        </w:rPr>
        <w:t xml:space="preserve"> e na </w:t>
      </w:r>
      <w:r w:rsidRPr="00A17615">
        <w:rPr>
          <w:b/>
          <w:bCs/>
          <w:lang w:val="pt-PT"/>
        </w:rPr>
        <w:t>visão computacional</w:t>
      </w:r>
      <w:r w:rsidRPr="00A17615">
        <w:rPr>
          <w:lang w:val="pt-PT"/>
        </w:rPr>
        <w:t xml:space="preserve">. Esta plataforma serve como um modelo físico interativo para o estudo de sistemas dinâmicos, permitindo a aplicação prática de conceitos abordados na unidade curricular de </w:t>
      </w:r>
      <w:r w:rsidRPr="00A17615">
        <w:rPr>
          <w:b/>
          <w:bCs/>
          <w:lang w:val="pt-PT"/>
        </w:rPr>
        <w:t>Laboratório de Aplicações em Robótica e Aprendizagem</w:t>
      </w:r>
      <w:r w:rsidRPr="00A17615">
        <w:rPr>
          <w:lang w:val="pt-PT"/>
        </w:rPr>
        <w:t>.</w:t>
      </w:r>
    </w:p>
    <w:p w14:paraId="522788FF" w14:textId="77777777" w:rsidR="00A17615" w:rsidRPr="00A17615" w:rsidRDefault="00A17615" w:rsidP="00A17615">
      <w:pPr>
        <w:rPr>
          <w:b/>
          <w:bCs/>
          <w:lang w:val="pt-PT"/>
        </w:rPr>
      </w:pPr>
      <w:r w:rsidRPr="00A17615">
        <w:rPr>
          <w:b/>
          <w:bCs/>
          <w:lang w:val="pt-PT"/>
        </w:rPr>
        <w:t>Objetivos específicos:</w:t>
      </w:r>
    </w:p>
    <w:p w14:paraId="51BF90E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Construir uma plataforma mecânica funcional</w:t>
      </w:r>
      <w:r w:rsidRPr="00A17615">
        <w:rPr>
          <w:lang w:val="pt-PT"/>
        </w:rPr>
        <w:t xml:space="preserve"> que permita a inclinação controlada de uma superfície em dois eixos (X e Y), com servomotores de precisão;</w:t>
      </w:r>
    </w:p>
    <w:p w14:paraId="3D260FE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Integrar um sistema de aquisição de imagem em tempo real</w:t>
      </w:r>
      <w:r w:rsidRPr="00A17615">
        <w:rPr>
          <w:lang w:val="pt-PT"/>
        </w:rPr>
        <w:t xml:space="preserve">, utilizando uma webcam USB e a biblioteca </w:t>
      </w:r>
      <w:proofErr w:type="spellStart"/>
      <w:r w:rsidRPr="00A17615">
        <w:rPr>
          <w:lang w:val="pt-PT"/>
        </w:rPr>
        <w:t>OpenCV</w:t>
      </w:r>
      <w:proofErr w:type="spellEnd"/>
      <w:r w:rsidRPr="00A17615">
        <w:rPr>
          <w:lang w:val="pt-PT"/>
        </w:rPr>
        <w:t xml:space="preserve"> para deteção da posição de uma bola sobre a plataforma;</w:t>
      </w:r>
    </w:p>
    <w:p w14:paraId="783C2C83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Implementar algoritmos de controlo PID</w:t>
      </w:r>
      <w:r w:rsidRPr="00A17615">
        <w:rPr>
          <w:lang w:val="pt-PT"/>
        </w:rPr>
        <w:t xml:space="preserve"> para estabilizar a posição da bola no centro da superfície, ajustando dinamicamente os ângulos dos servos;</w:t>
      </w:r>
    </w:p>
    <w:p w14:paraId="37848E82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Desenvolver uma interface gráfica interativa (</w:t>
      </w:r>
      <w:proofErr w:type="spellStart"/>
      <w:r w:rsidRPr="00A17615">
        <w:rPr>
          <w:b/>
          <w:bCs/>
          <w:lang w:val="pt-PT"/>
        </w:rPr>
        <w:t>Dashboard</w:t>
      </w:r>
      <w:proofErr w:type="spellEnd"/>
      <w:r w:rsidRPr="00A17615">
        <w:rPr>
          <w:b/>
          <w:bCs/>
          <w:lang w:val="pt-PT"/>
        </w:rPr>
        <w:t>)</w:t>
      </w:r>
      <w:r w:rsidRPr="00A17615">
        <w:rPr>
          <w:lang w:val="pt-PT"/>
        </w:rPr>
        <w:t xml:space="preserve"> em </w:t>
      </w:r>
      <w:proofErr w:type="spellStart"/>
      <w:r w:rsidRPr="00A17615">
        <w:rPr>
          <w:lang w:val="pt-PT"/>
        </w:rPr>
        <w:t>Python</w:t>
      </w:r>
      <w:proofErr w:type="spellEnd"/>
      <w:r w:rsidRPr="00A17615">
        <w:rPr>
          <w:lang w:val="pt-PT"/>
        </w:rPr>
        <w:t xml:space="preserve"> com </w:t>
      </w:r>
      <w:proofErr w:type="spellStart"/>
      <w:r w:rsidRPr="00A17615">
        <w:rPr>
          <w:lang w:val="pt-PT"/>
        </w:rPr>
        <w:t>CustomTkinter</w:t>
      </w:r>
      <w:proofErr w:type="spellEnd"/>
      <w:r w:rsidRPr="00A17615">
        <w:rPr>
          <w:lang w:val="pt-PT"/>
        </w:rPr>
        <w:t>, permitindo ao utilizador ajustar os parâmetros do controlo PID e da deteção de cor (HSV), bem como visualizar o vídeo e interagir com o sistema;</w:t>
      </w:r>
    </w:p>
    <w:p w14:paraId="735BE0DF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Testar e calibrar</w:t>
      </w:r>
      <w:r w:rsidRPr="00A17615">
        <w:rPr>
          <w:lang w:val="pt-PT"/>
        </w:rPr>
        <w:t xml:space="preserve"> o sistema físico e os algoritmos de controlo, otimizando o desempenho para diferentes condições;</w:t>
      </w:r>
    </w:p>
    <w:p w14:paraId="26CECE70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Documentar o processo de desenvolvimento</w:t>
      </w:r>
      <w:r w:rsidRPr="00A17615">
        <w:rPr>
          <w:lang w:val="pt-PT"/>
        </w:rPr>
        <w:t>, desde a conceção mecânica até à implementação do software, promovendo uma abordagem pedagógica, acessível e reprodutível;</w:t>
      </w:r>
    </w:p>
    <w:p w14:paraId="66D2693D" w14:textId="77777777" w:rsidR="00A17615" w:rsidRPr="00A17615" w:rsidRDefault="00A17615" w:rsidP="00A17615">
      <w:pPr>
        <w:numPr>
          <w:ilvl w:val="0"/>
          <w:numId w:val="26"/>
        </w:numPr>
        <w:rPr>
          <w:lang w:val="pt-PT"/>
        </w:rPr>
      </w:pPr>
      <w:r w:rsidRPr="00A17615">
        <w:rPr>
          <w:b/>
          <w:bCs/>
          <w:lang w:val="pt-PT"/>
        </w:rPr>
        <w:t>Explorar possibilidades de expansão futura</w:t>
      </w:r>
      <w:r w:rsidRPr="00A17615">
        <w:rPr>
          <w:lang w:val="pt-PT"/>
        </w:rPr>
        <w:t>, com destaque para:</w:t>
      </w:r>
    </w:p>
    <w:p w14:paraId="311C3F19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</w:t>
      </w:r>
      <w:r w:rsidRPr="00A17615">
        <w:rPr>
          <w:b/>
          <w:bCs/>
          <w:lang w:val="pt-PT"/>
        </w:rPr>
        <w:t>evolução da plataforma para sistemas com três ou mais braços de controlo</w:t>
      </w:r>
      <w:r w:rsidRPr="00A17615">
        <w:rPr>
          <w:lang w:val="pt-PT"/>
        </w:rPr>
        <w:t xml:space="preserve">, permitindo não só o equilíbrio passivo da </w:t>
      </w:r>
      <w:proofErr w:type="gramStart"/>
      <w:r w:rsidRPr="00A17615">
        <w:rPr>
          <w:lang w:val="pt-PT"/>
        </w:rPr>
        <w:t>bola</w:t>
      </w:r>
      <w:proofErr w:type="gramEnd"/>
      <w:r w:rsidRPr="00A17615">
        <w:rPr>
          <w:lang w:val="pt-PT"/>
        </w:rPr>
        <w:t xml:space="preserve"> mas também ações proativas e direcionadas sobre o movimento da mesma;</w:t>
      </w:r>
    </w:p>
    <w:p w14:paraId="23AD782D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lastRenderedPageBreak/>
        <w:t xml:space="preserve">A conceção de um </w:t>
      </w:r>
      <w:r w:rsidRPr="00A17615">
        <w:rPr>
          <w:b/>
          <w:bCs/>
          <w:lang w:val="pt-PT"/>
        </w:rPr>
        <w:t xml:space="preserve">sistema tipo </w:t>
      </w:r>
      <w:proofErr w:type="spellStart"/>
      <w:r w:rsidRPr="00A17615">
        <w:rPr>
          <w:b/>
          <w:bCs/>
          <w:lang w:val="pt-PT"/>
        </w:rPr>
        <w:t>Stewart</w:t>
      </w:r>
      <w:proofErr w:type="spellEnd"/>
      <w:r w:rsidRPr="00A17615">
        <w:rPr>
          <w:lang w:val="pt-PT"/>
        </w:rPr>
        <w:t xml:space="preserve"> com seis graus de liberdade, oferecendo um campo de controlo tridimensional e potencial para simulações avançadas;</w:t>
      </w:r>
    </w:p>
    <w:p w14:paraId="50E824DF" w14:textId="77777777" w:rsidR="00A17615" w:rsidRP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incorporação de </w:t>
      </w:r>
      <w:r w:rsidRPr="00A17615">
        <w:rPr>
          <w:b/>
          <w:bCs/>
          <w:lang w:val="pt-PT"/>
        </w:rPr>
        <w:t>comportamentos mais interativos</w:t>
      </w:r>
      <w:r w:rsidRPr="00A17615">
        <w:rPr>
          <w:lang w:val="pt-PT"/>
        </w:rPr>
        <w:t xml:space="preserve">, como a </w:t>
      </w:r>
      <w:r w:rsidRPr="00A17615">
        <w:rPr>
          <w:b/>
          <w:bCs/>
          <w:lang w:val="pt-PT"/>
        </w:rPr>
        <w:t>capacidade de “bater” ou impulsionar a bola intencionalmente</w:t>
      </w:r>
      <w:r w:rsidRPr="00A17615">
        <w:rPr>
          <w:lang w:val="pt-PT"/>
        </w:rPr>
        <w:t xml:space="preserve"> para zonas-alvo, baseando-se em inputs visuais e algoritmos de decisão;</w:t>
      </w:r>
    </w:p>
    <w:p w14:paraId="74DB66A2" w14:textId="77777777" w:rsidR="00A17615" w:rsidRDefault="00A17615" w:rsidP="00A17615">
      <w:pPr>
        <w:numPr>
          <w:ilvl w:val="1"/>
          <w:numId w:val="26"/>
        </w:numPr>
        <w:rPr>
          <w:lang w:val="pt-PT"/>
        </w:rPr>
      </w:pPr>
      <w:r w:rsidRPr="00A17615">
        <w:rPr>
          <w:lang w:val="pt-PT"/>
        </w:rPr>
        <w:t xml:space="preserve">A </w:t>
      </w:r>
      <w:r w:rsidRPr="00A17615">
        <w:rPr>
          <w:b/>
          <w:bCs/>
          <w:lang w:val="pt-PT"/>
        </w:rPr>
        <w:t>integração com algoritmos de inteligência artificial</w:t>
      </w:r>
      <w:r w:rsidRPr="00A17615">
        <w:rPr>
          <w:lang w:val="pt-PT"/>
        </w:rPr>
        <w:t>, nomeadamente aprendizagem por reforço, para que o sistema aprenda estratégias ótimas de controlo ou interação a partir da experiência acumulada.</w:t>
      </w:r>
    </w:p>
    <w:p w14:paraId="17A07772" w14:textId="77777777" w:rsidR="001A1B4A" w:rsidRPr="00A17615" w:rsidRDefault="001A1B4A" w:rsidP="001A1B4A">
      <w:pPr>
        <w:rPr>
          <w:lang w:val="pt-PT"/>
        </w:rPr>
      </w:pPr>
    </w:p>
    <w:p w14:paraId="70EA7ABC" w14:textId="0E847FFF" w:rsidR="001A1B4A" w:rsidRPr="00A17615" w:rsidRDefault="001A1B4A" w:rsidP="00A17615">
      <w:pPr>
        <w:rPr>
          <w:lang w:val="pt-PT"/>
        </w:rPr>
      </w:pPr>
      <w:r w:rsidRPr="001A1B4A">
        <w:rPr>
          <w:lang w:val="pt-PT"/>
        </w:rPr>
        <w:t xml:space="preserve">Estas perspetivas futuras posicionam o </w:t>
      </w:r>
      <w:proofErr w:type="spellStart"/>
      <w:r w:rsidRPr="001A1B4A">
        <w:rPr>
          <w:b/>
          <w:bCs/>
          <w:lang w:val="pt-PT"/>
        </w:rPr>
        <w:t>OpenBalance</w:t>
      </w:r>
      <w:proofErr w:type="spellEnd"/>
      <w:r w:rsidRPr="001A1B4A">
        <w:rPr>
          <w:lang w:val="pt-PT"/>
        </w:rPr>
        <w:t xml:space="preserve"> como uma plataforma </w:t>
      </w:r>
      <w:r w:rsidRPr="001A1B4A">
        <w:rPr>
          <w:b/>
          <w:bCs/>
          <w:lang w:val="pt-PT"/>
        </w:rPr>
        <w:t>aberta, escalável e reprodutível</w:t>
      </w:r>
      <w:r w:rsidRPr="001A1B4A">
        <w:rPr>
          <w:lang w:val="pt-PT"/>
        </w:rPr>
        <w:t xml:space="preserve">, com potencial para projetos de investigação, ensino avançado e demonstrações interativas em contextos científicos ou educativos. Todo o código-fonte, esquemas eletrónicos, ficheiros de impressão 3D e documentação estão a ser organizados e publicados num </w:t>
      </w:r>
      <w:r w:rsidRPr="001A1B4A">
        <w:rPr>
          <w:b/>
          <w:bCs/>
          <w:lang w:val="pt-PT"/>
        </w:rPr>
        <w:t>repositório público no GitHub</w:t>
      </w:r>
      <w:r w:rsidRPr="001A1B4A">
        <w:rPr>
          <w:lang w:val="pt-PT"/>
        </w:rPr>
        <w:t xml:space="preserve">, promovendo a colaboração, a partilha de boas práticas em robótica educativa e a reutilização do projeto em contextos escolares, académicos ou pessoais. O projeto será disponibilizado sob </w:t>
      </w:r>
      <w:r w:rsidRPr="001A1B4A">
        <w:rPr>
          <w:b/>
          <w:bCs/>
          <w:lang w:val="pt-PT"/>
        </w:rPr>
        <w:t>licença open</w:t>
      </w:r>
      <w:r>
        <w:rPr>
          <w:b/>
          <w:bCs/>
          <w:lang w:val="pt-PT"/>
        </w:rPr>
        <w:t xml:space="preserve"> </w:t>
      </w:r>
      <w:proofErr w:type="spellStart"/>
      <w:r w:rsidRPr="001A1B4A">
        <w:rPr>
          <w:b/>
          <w:bCs/>
          <w:lang w:val="pt-PT"/>
        </w:rPr>
        <w:t>source</w:t>
      </w:r>
      <w:proofErr w:type="spellEnd"/>
      <w:r w:rsidRPr="001A1B4A">
        <w:rPr>
          <w:lang w:val="pt-PT"/>
        </w:rPr>
        <w:t>, incentivando a sua adaptação, evolução e integração em futuras iniciativas.</w:t>
      </w:r>
    </w:p>
    <w:p w14:paraId="11F4C05F" w14:textId="0904CEA4" w:rsidR="00566CBB" w:rsidRPr="00A17615" w:rsidRDefault="00566CBB" w:rsidP="00A176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PT"/>
        </w:rPr>
      </w:pPr>
      <w:r w:rsidRPr="00A17615">
        <w:rPr>
          <w:lang w:val="pt-PT"/>
        </w:rPr>
        <w:br w:type="page"/>
      </w:r>
    </w:p>
    <w:p w14:paraId="36D3CF65" w14:textId="52BE86C9" w:rsidR="00DD50EA" w:rsidRPr="00AE1A6B" w:rsidRDefault="00000000">
      <w:pPr>
        <w:pStyle w:val="Ttulo2"/>
        <w:rPr>
          <w:lang w:val="pt-PT"/>
        </w:rPr>
      </w:pPr>
      <w:bookmarkStart w:id="4" w:name="_Toc200385598"/>
      <w:r w:rsidRPr="00AE1A6B">
        <w:rPr>
          <w:lang w:val="pt-PT"/>
        </w:rPr>
        <w:lastRenderedPageBreak/>
        <w:t xml:space="preserve">3. </w:t>
      </w:r>
      <w:r w:rsidR="00566CBB">
        <w:rPr>
          <w:lang w:val="pt-PT"/>
        </w:rPr>
        <w:t>Materiais e Montagem Física</w:t>
      </w:r>
      <w:bookmarkEnd w:id="4"/>
    </w:p>
    <w:p w14:paraId="76C82B55" w14:textId="181ADAB5" w:rsidR="00DD50EA" w:rsidRPr="00AE1A6B" w:rsidRDefault="00000000">
      <w:pPr>
        <w:pStyle w:val="Ttulo3"/>
        <w:rPr>
          <w:lang w:val="pt-PT"/>
        </w:rPr>
      </w:pPr>
      <w:bookmarkStart w:id="5" w:name="_Toc200385599"/>
      <w:r w:rsidRPr="00AE1A6B">
        <w:rPr>
          <w:lang w:val="pt-PT"/>
        </w:rPr>
        <w:t xml:space="preserve">3.1 </w:t>
      </w:r>
      <w:r w:rsidR="001A1B4A">
        <w:rPr>
          <w:lang w:val="pt-PT"/>
        </w:rPr>
        <w:t>Materiais Gerais</w:t>
      </w:r>
      <w:bookmarkEnd w:id="5"/>
    </w:p>
    <w:p w14:paraId="7EBBD815" w14:textId="5ADC73F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Bola leve (</w:t>
      </w:r>
      <w:proofErr w:type="spellStart"/>
      <w:r w:rsidRPr="001A1B4A">
        <w:rPr>
          <w:lang w:val="pt-PT"/>
        </w:rPr>
        <w:t>ex</w:t>
      </w:r>
      <w:proofErr w:type="spellEnd"/>
      <w:r w:rsidRPr="001A1B4A">
        <w:rPr>
          <w:lang w:val="pt-PT"/>
        </w:rPr>
        <w:t>: esférica de pingue-pongue ou borracha macia)</w:t>
      </w:r>
    </w:p>
    <w:p w14:paraId="2BF8B783" w14:textId="565A20CD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Contraplacado fino (base da plataforma móvel)</w:t>
      </w:r>
    </w:p>
    <w:p w14:paraId="73A06D62" w14:textId="5AA9304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Parafusos, porcas e anilhas M3 e M4</w:t>
      </w:r>
    </w:p>
    <w:p w14:paraId="1CCB16C6" w14:textId="27AE5C3A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Cabos </w:t>
      </w:r>
      <w:proofErr w:type="spellStart"/>
      <w:r w:rsidRPr="001A1B4A">
        <w:rPr>
          <w:lang w:val="pt-PT"/>
        </w:rPr>
        <w:t>Dupont</w:t>
      </w:r>
      <w:proofErr w:type="spellEnd"/>
      <w:r w:rsidRPr="001A1B4A">
        <w:rPr>
          <w:lang w:val="pt-PT"/>
        </w:rPr>
        <w:t>, terminais e fita dupla face</w:t>
      </w:r>
    </w:p>
    <w:p w14:paraId="3C244439" w14:textId="6714F2A3" w:rsidR="001A1B4A" w:rsidRDefault="001A1B4A" w:rsidP="001A1B4A">
      <w:pPr>
        <w:rPr>
          <w:lang w:val="pt-PT"/>
        </w:rPr>
      </w:pPr>
      <w:r w:rsidRPr="001A1B4A">
        <w:rPr>
          <w:lang w:val="pt-PT"/>
        </w:rPr>
        <w:t>Tinta preta fosca (para contraste visual da plataforma)</w:t>
      </w:r>
    </w:p>
    <w:p w14:paraId="19FCE501" w14:textId="2887DC10" w:rsidR="00E54F0E" w:rsidRPr="001A1B4A" w:rsidRDefault="00E54F0E" w:rsidP="001A1B4A">
      <w:pPr>
        <w:rPr>
          <w:lang w:val="pt-PT"/>
        </w:rPr>
      </w:pPr>
      <w:r>
        <w:rPr>
          <w:lang w:val="pt-PT"/>
        </w:rPr>
        <w:t>Calha técnica em PVC (para suporte da webcam)</w:t>
      </w:r>
    </w:p>
    <w:p w14:paraId="04E4384E" w14:textId="77777777" w:rsidR="001A1B4A" w:rsidRDefault="001A1B4A" w:rsidP="001A1B4A">
      <w:pPr>
        <w:rPr>
          <w:lang w:val="pt-PT"/>
        </w:rPr>
      </w:pPr>
    </w:p>
    <w:p w14:paraId="632A1CED" w14:textId="1BF26E66" w:rsidR="00DD50EA" w:rsidRPr="00AE1A6B" w:rsidRDefault="00000000">
      <w:pPr>
        <w:pStyle w:val="Ttulo3"/>
        <w:rPr>
          <w:lang w:val="pt-PT"/>
        </w:rPr>
      </w:pPr>
      <w:bookmarkStart w:id="6" w:name="_Toc200385600"/>
      <w:r w:rsidRPr="00AE1A6B">
        <w:rPr>
          <w:lang w:val="pt-PT"/>
        </w:rPr>
        <w:t xml:space="preserve">3.2 </w:t>
      </w:r>
      <w:r w:rsidR="001A1B4A">
        <w:rPr>
          <w:lang w:val="pt-PT"/>
        </w:rPr>
        <w:t>Eletrónica</w:t>
      </w:r>
      <w:bookmarkEnd w:id="6"/>
    </w:p>
    <w:p w14:paraId="0744E8AF" w14:textId="569E7CF2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Microcontrolador: Arduino UNO (ou compatível)</w:t>
      </w:r>
    </w:p>
    <w:p w14:paraId="6CE83833" w14:textId="192C3EF6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Módulo controlador de servos: PCA9685 (16 canais, I²C)</w:t>
      </w:r>
    </w:p>
    <w:p w14:paraId="3DDA619D" w14:textId="51781E2F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Servomotores: 2x DM996 (15 </w:t>
      </w:r>
      <w:proofErr w:type="spellStart"/>
      <w:r w:rsidRPr="001A1B4A">
        <w:rPr>
          <w:lang w:val="pt-PT"/>
        </w:rPr>
        <w:t>kg·cm</w:t>
      </w:r>
      <w:proofErr w:type="spellEnd"/>
      <w:r w:rsidRPr="001A1B4A">
        <w:rPr>
          <w:lang w:val="pt-PT"/>
        </w:rPr>
        <w:t>, compatíveis com 6 V)</w:t>
      </w:r>
    </w:p>
    <w:p w14:paraId="0390B064" w14:textId="082AE178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Fonte de alimentação: Fonte regulável 6 V / 72 W (com bornes)</w:t>
      </w:r>
    </w:p>
    <w:p w14:paraId="7FC127DD" w14:textId="70187DC0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Webcam USB: </w:t>
      </w:r>
      <w:proofErr w:type="spellStart"/>
      <w:r w:rsidRPr="001A1B4A">
        <w:rPr>
          <w:lang w:val="pt-PT"/>
        </w:rPr>
        <w:t>Câmera</w:t>
      </w:r>
      <w:proofErr w:type="spellEnd"/>
      <w:r w:rsidRPr="001A1B4A">
        <w:rPr>
          <w:lang w:val="pt-PT"/>
        </w:rPr>
        <w:t xml:space="preserve"> genérica HD (fixada em estrutura superior)</w:t>
      </w:r>
    </w:p>
    <w:p w14:paraId="05224F5B" w14:textId="77777777" w:rsidR="001A1B4A" w:rsidRDefault="001A1B4A" w:rsidP="001A1B4A">
      <w:pPr>
        <w:rPr>
          <w:lang w:val="pt-PT"/>
        </w:rPr>
      </w:pPr>
      <w:r w:rsidRPr="001A1B4A">
        <w:rPr>
          <w:lang w:val="pt-PT"/>
        </w:rPr>
        <w:t>Cablagem adicional: fios, conectores macho-fêmea, ficha de alimentação</w:t>
      </w:r>
    </w:p>
    <w:p w14:paraId="2BD60621" w14:textId="77777777" w:rsidR="001A1B4A" w:rsidRDefault="001A1B4A" w:rsidP="001A1B4A">
      <w:pPr>
        <w:rPr>
          <w:lang w:val="pt-PT"/>
        </w:rPr>
      </w:pPr>
    </w:p>
    <w:p w14:paraId="76837F7E" w14:textId="7ABDB87A" w:rsidR="001A1B4A" w:rsidRPr="00AE1A6B" w:rsidRDefault="001A1B4A" w:rsidP="001A1B4A">
      <w:pPr>
        <w:pStyle w:val="Ttulo3"/>
        <w:rPr>
          <w:lang w:val="pt-PT"/>
        </w:rPr>
      </w:pPr>
      <w:bookmarkStart w:id="7" w:name="_Toc200385601"/>
      <w:r w:rsidRPr="00AE1A6B">
        <w:rPr>
          <w:lang w:val="pt-PT"/>
        </w:rPr>
        <w:t>3.</w:t>
      </w:r>
      <w:r>
        <w:rPr>
          <w:lang w:val="pt-PT"/>
        </w:rPr>
        <w:t>3</w:t>
      </w:r>
      <w:r w:rsidRPr="00AE1A6B">
        <w:rPr>
          <w:lang w:val="pt-PT"/>
        </w:rPr>
        <w:t xml:space="preserve"> </w:t>
      </w:r>
      <w:r>
        <w:rPr>
          <w:lang w:val="pt-PT"/>
        </w:rPr>
        <w:t>Estrutura Física e Impressão 3D</w:t>
      </w:r>
      <w:bookmarkEnd w:id="7"/>
    </w:p>
    <w:p w14:paraId="5969BC3B" w14:textId="704ACA0C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Braços articulados (x2): Impressos em PLA, com suporte para servos e encaixes de fixação à base</w:t>
      </w:r>
    </w:p>
    <w:p w14:paraId="324015E7" w14:textId="003633E3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Suportes laterais: Estrutura rígida para montagem vertical dos servos</w:t>
      </w:r>
    </w:p>
    <w:p w14:paraId="76D23169" w14:textId="3A7132F4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Pivô central: Elemento circular ou cónico, também em PLA, que permite rotação e estabilidade da plataforma</w:t>
      </w:r>
    </w:p>
    <w:p w14:paraId="41124838" w14:textId="23BC89EB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Encaixes tipo cavilha: Integrados nos braços para evitar deslizamento lateral</w:t>
      </w:r>
    </w:p>
    <w:p w14:paraId="12A88509" w14:textId="77777777" w:rsidR="001A1B4A" w:rsidRDefault="001A1B4A" w:rsidP="001A1B4A">
      <w:pPr>
        <w:rPr>
          <w:lang w:val="pt-PT"/>
        </w:rPr>
      </w:pPr>
      <w:r w:rsidRPr="001A1B4A">
        <w:rPr>
          <w:lang w:val="pt-PT"/>
        </w:rPr>
        <w:t>Plataforma móvel: Contraplacado pintado de preto com cruz central branca e borda natural visível (~4 mm) para facilitar a deteção por visão computacional</w:t>
      </w:r>
    </w:p>
    <w:p w14:paraId="548C8C05" w14:textId="77777777" w:rsidR="001A1B4A" w:rsidRDefault="001A1B4A" w:rsidP="001A1B4A">
      <w:pPr>
        <w:rPr>
          <w:lang w:val="pt-PT"/>
        </w:rPr>
      </w:pPr>
    </w:p>
    <w:p w14:paraId="3F8196E3" w14:textId="2D4FE3D6" w:rsidR="001A1B4A" w:rsidRPr="00AE1A6B" w:rsidRDefault="001A1B4A" w:rsidP="001A1B4A">
      <w:pPr>
        <w:pStyle w:val="Ttulo3"/>
        <w:rPr>
          <w:lang w:val="pt-PT"/>
        </w:rPr>
      </w:pPr>
      <w:bookmarkStart w:id="8" w:name="_Toc200385602"/>
      <w:r w:rsidRPr="00AE1A6B">
        <w:rPr>
          <w:lang w:val="pt-PT"/>
        </w:rPr>
        <w:lastRenderedPageBreak/>
        <w:t>3.</w:t>
      </w:r>
      <w:r>
        <w:rPr>
          <w:lang w:val="pt-PT"/>
        </w:rPr>
        <w:t>4</w:t>
      </w:r>
      <w:r w:rsidRPr="00AE1A6B">
        <w:rPr>
          <w:lang w:val="pt-PT"/>
        </w:rPr>
        <w:t xml:space="preserve"> </w:t>
      </w:r>
      <w:r>
        <w:rPr>
          <w:lang w:val="pt-PT"/>
        </w:rPr>
        <w:t>Montagem e Infraestrutura</w:t>
      </w:r>
      <w:bookmarkEnd w:id="8"/>
    </w:p>
    <w:p w14:paraId="224E8940" w14:textId="6BFF495C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Os braços 3D foram aparafusados diretamente aos servos, que por sua vez foram fixados às paredes laterais da base.</w:t>
      </w:r>
    </w:p>
    <w:p w14:paraId="65482A81" w14:textId="3BAE3A2B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A plataforma repousa livremente sobre os braços, encaixando nos pinos e no pivô central para estabilidade e liberdade de movimento.</w:t>
      </w:r>
    </w:p>
    <w:p w14:paraId="62DB3295" w14:textId="25FA6541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>A webcam foi montada sobre uma calha técnica superior, garantindo uma visão perpendicular e estável de toda a área da plataforma.</w:t>
      </w:r>
    </w:p>
    <w:p w14:paraId="71C51E94" w14:textId="120B3C18" w:rsidR="001A1B4A" w:rsidRPr="001A1B4A" w:rsidRDefault="001A1B4A" w:rsidP="001A1B4A">
      <w:pPr>
        <w:rPr>
          <w:lang w:val="pt-PT"/>
        </w:rPr>
      </w:pPr>
      <w:r w:rsidRPr="001A1B4A">
        <w:rPr>
          <w:lang w:val="pt-PT"/>
        </w:rPr>
        <w:t xml:space="preserve">O circuito foi montado numa </w:t>
      </w:r>
      <w:proofErr w:type="spellStart"/>
      <w:r w:rsidRPr="001A1B4A">
        <w:rPr>
          <w:lang w:val="pt-PT"/>
        </w:rPr>
        <w:t>breadboard</w:t>
      </w:r>
      <w:proofErr w:type="spellEnd"/>
      <w:r w:rsidRPr="001A1B4A">
        <w:rPr>
          <w:lang w:val="pt-PT"/>
        </w:rPr>
        <w:t xml:space="preserve"> lateral com ligações ao Arduino e à alimentação externa.</w:t>
      </w:r>
    </w:p>
    <w:p w14:paraId="69460D85" w14:textId="32331026" w:rsidR="001A1B4A" w:rsidRDefault="001A1B4A" w:rsidP="001A1B4A">
      <w:pPr>
        <w:rPr>
          <w:lang w:val="pt-PT"/>
        </w:rPr>
      </w:pPr>
      <w:r w:rsidRPr="001A1B4A">
        <w:rPr>
          <w:lang w:val="pt-PT"/>
        </w:rPr>
        <w:t>A fonte de alimentação foi cuidadosamente ajustada para fornecer 6 V estáveis e proteger os servos de sobrecargas.</w:t>
      </w:r>
    </w:p>
    <w:p w14:paraId="21AA22D3" w14:textId="6604786B" w:rsidR="00DD50EA" w:rsidRPr="0050466E" w:rsidRDefault="001A1B4A" w:rsidP="001A1B4A">
      <w:pPr>
        <w:rPr>
          <w:lang w:val="pt-PT"/>
        </w:rPr>
      </w:pPr>
      <w:r w:rsidRPr="001A1B4A">
        <w:rPr>
          <w:lang w:val="pt-PT"/>
        </w:rPr>
        <w:t xml:space="preserve"> </w:t>
      </w:r>
      <w:r w:rsidRPr="0050466E">
        <w:rPr>
          <w:lang w:val="pt-PT"/>
        </w:rPr>
        <w:br w:type="page"/>
      </w:r>
    </w:p>
    <w:p w14:paraId="1706AC0E" w14:textId="53A7F287" w:rsidR="00DD50EA" w:rsidRPr="00AE1A6B" w:rsidRDefault="00000000">
      <w:pPr>
        <w:pStyle w:val="Ttulo2"/>
        <w:rPr>
          <w:lang w:val="pt-PT"/>
        </w:rPr>
      </w:pPr>
      <w:bookmarkStart w:id="9" w:name="_Toc200385603"/>
      <w:r w:rsidRPr="00AE1A6B">
        <w:rPr>
          <w:lang w:val="pt-PT"/>
        </w:rPr>
        <w:lastRenderedPageBreak/>
        <w:t xml:space="preserve">4. </w:t>
      </w:r>
      <w:r w:rsidR="00566CBB">
        <w:rPr>
          <w:lang w:val="pt-PT"/>
        </w:rPr>
        <w:t>Arquitetura do Sistema</w:t>
      </w:r>
      <w:bookmarkEnd w:id="9"/>
    </w:p>
    <w:p w14:paraId="75016A12" w14:textId="7021D02E" w:rsidR="00566CBB" w:rsidRDefault="00B70079" w:rsidP="00503976">
      <w:pPr>
        <w:rPr>
          <w:lang w:val="pt-PT"/>
        </w:rPr>
      </w:pPr>
      <w:r w:rsidRPr="00B70079">
        <w:rPr>
          <w:lang w:val="pt-PT"/>
        </w:rPr>
        <w:t xml:space="preserve">O funcionamento do projeto </w:t>
      </w:r>
      <w:proofErr w:type="spellStart"/>
      <w:r w:rsidRPr="00B70079">
        <w:rPr>
          <w:lang w:val="pt-PT"/>
        </w:rPr>
        <w:t>OpenBalance</w:t>
      </w:r>
      <w:proofErr w:type="spellEnd"/>
      <w:r w:rsidRPr="00B70079">
        <w:rPr>
          <w:lang w:val="pt-PT"/>
        </w:rPr>
        <w:t xml:space="preserve"> assenta na integração de diversos subsistemas — deteção visual, controlo PID e interface gráfica — que comunicam entre si de forma coordenada. A arquitetura do sistema foi concebida para funcionar em tempo real, garantindo a resposta rápida necessária à estabilização da bola na plataforma.</w:t>
      </w:r>
    </w:p>
    <w:p w14:paraId="4ED72A6F" w14:textId="00386A1F" w:rsidR="00566CBB" w:rsidRPr="00AE1A6B" w:rsidRDefault="00566CBB" w:rsidP="00566CBB">
      <w:pPr>
        <w:pStyle w:val="Ttulo3"/>
        <w:rPr>
          <w:lang w:val="pt-PT"/>
        </w:rPr>
      </w:pPr>
      <w:bookmarkStart w:id="10" w:name="_Toc200385604"/>
      <w:r>
        <w:rPr>
          <w:lang w:val="pt-PT"/>
        </w:rPr>
        <w:t>4</w:t>
      </w:r>
      <w:r w:rsidRPr="00AE1A6B">
        <w:rPr>
          <w:lang w:val="pt-PT"/>
        </w:rPr>
        <w:t>.</w:t>
      </w:r>
      <w:r>
        <w:rPr>
          <w:lang w:val="pt-PT"/>
        </w:rPr>
        <w:t>1</w:t>
      </w:r>
      <w:r w:rsidRPr="00AE1A6B">
        <w:rPr>
          <w:lang w:val="pt-PT"/>
        </w:rPr>
        <w:t xml:space="preserve"> </w:t>
      </w:r>
      <w:r>
        <w:rPr>
          <w:lang w:val="pt-PT"/>
        </w:rPr>
        <w:t xml:space="preserve">Deteção Visual com </w:t>
      </w:r>
      <w:proofErr w:type="spellStart"/>
      <w:r>
        <w:rPr>
          <w:lang w:val="pt-PT"/>
        </w:rPr>
        <w:t>OpenCV</w:t>
      </w:r>
      <w:bookmarkEnd w:id="10"/>
      <w:proofErr w:type="spellEnd"/>
    </w:p>
    <w:p w14:paraId="3E41A72E" w14:textId="2D29E403" w:rsidR="00B70079" w:rsidRDefault="00B70079" w:rsidP="00B70079">
      <w:pPr>
        <w:rPr>
          <w:lang w:val="pt-PT"/>
        </w:rPr>
      </w:pPr>
      <w:r w:rsidRPr="00B70079">
        <w:rPr>
          <w:lang w:val="pt-PT"/>
        </w:rPr>
        <w:t xml:space="preserve">A deteção da posição da bola é feita com recurso a uma </w:t>
      </w:r>
      <w:r w:rsidRPr="00B70079">
        <w:rPr>
          <w:b/>
          <w:bCs/>
          <w:lang w:val="pt-PT"/>
        </w:rPr>
        <w:t>webcam USB</w:t>
      </w:r>
      <w:r w:rsidRPr="00B70079">
        <w:rPr>
          <w:lang w:val="pt-PT"/>
        </w:rPr>
        <w:t xml:space="preserve"> fixada verticalmente sobre a plataforma.</w:t>
      </w:r>
      <w:r>
        <w:rPr>
          <w:lang w:val="pt-PT"/>
        </w:rPr>
        <w:t xml:space="preserve"> </w:t>
      </w:r>
      <w:r w:rsidRPr="00B70079">
        <w:rPr>
          <w:lang w:val="pt-PT"/>
        </w:rPr>
        <w:t xml:space="preserve">A imagem captada é processada em </w:t>
      </w:r>
      <w:proofErr w:type="spellStart"/>
      <w:r w:rsidRPr="00B70079">
        <w:rPr>
          <w:b/>
          <w:bCs/>
          <w:lang w:val="pt-PT"/>
        </w:rPr>
        <w:t>Python</w:t>
      </w:r>
      <w:proofErr w:type="spellEnd"/>
      <w:r w:rsidRPr="00B70079">
        <w:rPr>
          <w:lang w:val="pt-PT"/>
        </w:rPr>
        <w:t xml:space="preserve">, usando a biblioteca </w:t>
      </w:r>
      <w:proofErr w:type="spellStart"/>
      <w:r w:rsidRPr="00B70079">
        <w:rPr>
          <w:b/>
          <w:bCs/>
          <w:lang w:val="pt-PT"/>
        </w:rPr>
        <w:t>OpenCV</w:t>
      </w:r>
      <w:proofErr w:type="spellEnd"/>
      <w:r w:rsidRPr="00B70079">
        <w:rPr>
          <w:lang w:val="pt-PT"/>
        </w:rPr>
        <w:t xml:space="preserve">, com o objetivo de localizar a bola em cada </w:t>
      </w:r>
      <w:proofErr w:type="spellStart"/>
      <w:r w:rsidRPr="00B70079">
        <w:rPr>
          <w:lang w:val="pt-PT"/>
        </w:rPr>
        <w:t>frame.</w:t>
      </w:r>
      <w:proofErr w:type="spellEnd"/>
    </w:p>
    <w:p w14:paraId="292084CC" w14:textId="5ED8CD1C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>O processo é realizado da seguinte forma:</w:t>
      </w:r>
    </w:p>
    <w:p w14:paraId="5F934D5D" w14:textId="77777777" w:rsidR="00B70079" w:rsidRP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Captura de imagem</w:t>
      </w:r>
      <w:r w:rsidRPr="00B70079">
        <w:rPr>
          <w:lang w:val="pt-PT"/>
        </w:rPr>
        <w:t>: Utiliza-se o cv2.VideoCapture() para capturar imagens da webcam em tempo real.</w:t>
      </w:r>
    </w:p>
    <w:p w14:paraId="310BDF06" w14:textId="77777777" w:rsidR="00B70079" w:rsidRP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Conversão de cores</w:t>
      </w:r>
      <w:r w:rsidRPr="00B70079">
        <w:rPr>
          <w:lang w:val="pt-PT"/>
        </w:rPr>
        <w:t>: A imagem é convertida do espaço BGR para HSV (cv2.cvtColor) para permitir uma segmentação mais robusta da cor da bola, mesmo com variações de luz.</w:t>
      </w:r>
    </w:p>
    <w:p w14:paraId="2F77B4C9" w14:textId="77777777" w:rsidR="00B70079" w:rsidRP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Filtragem por intervalo HSV</w:t>
      </w:r>
      <w:r w:rsidRPr="00B70079">
        <w:rPr>
          <w:lang w:val="pt-PT"/>
        </w:rPr>
        <w:t>: Aplicam-se máscaras (cv2.inRange) com base em valores ajustáveis via interface, permitindo identificar apenas a cor da bola.</w:t>
      </w:r>
    </w:p>
    <w:p w14:paraId="1E5F4110" w14:textId="77777777" w:rsidR="00B70079" w:rsidRP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Tratamento morfológico</w:t>
      </w:r>
      <w:r w:rsidRPr="00B70079">
        <w:rPr>
          <w:lang w:val="pt-PT"/>
        </w:rPr>
        <w:t>: Usa-se erosão e dilatação para remover ruído e obter uma forma limpa.</w:t>
      </w:r>
    </w:p>
    <w:p w14:paraId="474FC593" w14:textId="77777777" w:rsidR="00B70079" w:rsidRP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Localização do centroide</w:t>
      </w:r>
      <w:r w:rsidRPr="00B70079">
        <w:rPr>
          <w:lang w:val="pt-PT"/>
        </w:rPr>
        <w:t>: Com cv2.findContours e cv2.moments, calcula-se o centro (x, y) da bola, que representa a sua posição relativa na imagem.</w:t>
      </w:r>
    </w:p>
    <w:p w14:paraId="5A5B6C2C" w14:textId="77777777" w:rsidR="00B70079" w:rsidRDefault="00B70079" w:rsidP="00B70079">
      <w:pPr>
        <w:numPr>
          <w:ilvl w:val="0"/>
          <w:numId w:val="27"/>
        </w:numPr>
        <w:rPr>
          <w:lang w:val="pt-PT"/>
        </w:rPr>
      </w:pPr>
      <w:r w:rsidRPr="00B70079">
        <w:rPr>
          <w:b/>
          <w:bCs/>
          <w:lang w:val="pt-PT"/>
        </w:rPr>
        <w:t>Escalonamento para coordenadas da plataforma</w:t>
      </w:r>
      <w:r w:rsidRPr="00B70079">
        <w:rPr>
          <w:lang w:val="pt-PT"/>
        </w:rPr>
        <w:t xml:space="preserve">: A posição em </w:t>
      </w:r>
      <w:proofErr w:type="spellStart"/>
      <w:r w:rsidRPr="00B70079">
        <w:rPr>
          <w:lang w:val="pt-PT"/>
        </w:rPr>
        <w:t>píxeis</w:t>
      </w:r>
      <w:proofErr w:type="spellEnd"/>
      <w:r w:rsidRPr="00B70079">
        <w:rPr>
          <w:lang w:val="pt-PT"/>
        </w:rPr>
        <w:t xml:space="preserve"> é convertida para uma escala proporcional à plataforma, usada no controlo PID.</w:t>
      </w:r>
    </w:p>
    <w:p w14:paraId="6468DFF4" w14:textId="77777777" w:rsidR="00B70079" w:rsidRPr="00B70079" w:rsidRDefault="00B70079" w:rsidP="00B70079">
      <w:pPr>
        <w:rPr>
          <w:lang w:val="pt-PT"/>
        </w:rPr>
      </w:pPr>
    </w:p>
    <w:p w14:paraId="0051B0AD" w14:textId="77777777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>A plataforma é pintada de preto com uma cruz branca no centro e uma borda natural de madeira visível (~4 mm), o que favorece o contraste visual e melhora a fiabilidade da deteção. Este sistema oferece uma taxa de atualização suficiente para aplicações de controlo em tempo real (≥ 20 FPS em máquinas comuns).</w:t>
      </w:r>
    </w:p>
    <w:p w14:paraId="2FC79AF8" w14:textId="07D148D6" w:rsidR="00566CBB" w:rsidRPr="00AE1A6B" w:rsidRDefault="00566CBB" w:rsidP="00566CBB">
      <w:pPr>
        <w:pStyle w:val="Ttulo3"/>
        <w:rPr>
          <w:lang w:val="pt-PT"/>
        </w:rPr>
      </w:pPr>
      <w:bookmarkStart w:id="11" w:name="_Toc200385605"/>
      <w:r>
        <w:rPr>
          <w:lang w:val="pt-PT"/>
        </w:rPr>
        <w:lastRenderedPageBreak/>
        <w:t>4</w:t>
      </w:r>
      <w:r w:rsidRPr="00AE1A6B">
        <w:rPr>
          <w:lang w:val="pt-PT"/>
        </w:rPr>
        <w:t>.</w:t>
      </w:r>
      <w:r>
        <w:rPr>
          <w:lang w:val="pt-PT"/>
        </w:rPr>
        <w:t>2</w:t>
      </w:r>
      <w:r w:rsidRPr="00AE1A6B">
        <w:rPr>
          <w:lang w:val="pt-PT"/>
        </w:rPr>
        <w:t xml:space="preserve"> </w:t>
      </w:r>
      <w:r>
        <w:rPr>
          <w:lang w:val="pt-PT"/>
        </w:rPr>
        <w:t>Controlo PID e Comando da Plataforma</w:t>
      </w:r>
      <w:bookmarkEnd w:id="11"/>
    </w:p>
    <w:p w14:paraId="6966E6E7" w14:textId="77777777" w:rsidR="00B70079" w:rsidRDefault="00B70079" w:rsidP="00B70079">
      <w:pPr>
        <w:rPr>
          <w:lang w:val="pt-PT"/>
        </w:rPr>
      </w:pPr>
      <w:r w:rsidRPr="00B70079">
        <w:rPr>
          <w:lang w:val="pt-PT"/>
        </w:rPr>
        <w:t xml:space="preserve">A posição da bola em relação ao centro da plataforma é usada como erro de entrada para dois </w:t>
      </w:r>
      <w:r w:rsidRPr="00B70079">
        <w:rPr>
          <w:b/>
          <w:bCs/>
          <w:lang w:val="pt-PT"/>
        </w:rPr>
        <w:t>controladores PID</w:t>
      </w:r>
      <w:r w:rsidRPr="00B70079">
        <w:rPr>
          <w:lang w:val="pt-PT"/>
        </w:rPr>
        <w:t>, um para cada eixo (X e Y).</w:t>
      </w:r>
    </w:p>
    <w:p w14:paraId="2A75E351" w14:textId="70B84CCA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>O algoritmo calcula a correção necessária para devolver a bola ao centro, ajustando os ângulos dos servos.</w:t>
      </w:r>
    </w:p>
    <w:p w14:paraId="079E6835" w14:textId="77777777" w:rsidR="00B70079" w:rsidRDefault="00B70079" w:rsidP="00B70079">
      <w:pPr>
        <w:numPr>
          <w:ilvl w:val="0"/>
          <w:numId w:val="28"/>
        </w:numPr>
        <w:rPr>
          <w:lang w:val="pt-PT"/>
        </w:rPr>
      </w:pPr>
      <w:r w:rsidRPr="00B70079">
        <w:rPr>
          <w:b/>
          <w:bCs/>
          <w:lang w:val="pt-PT"/>
        </w:rPr>
        <w:t xml:space="preserve">PID em </w:t>
      </w:r>
      <w:proofErr w:type="spellStart"/>
      <w:r w:rsidRPr="00B70079">
        <w:rPr>
          <w:b/>
          <w:bCs/>
          <w:lang w:val="pt-PT"/>
        </w:rPr>
        <w:t>Python</w:t>
      </w:r>
      <w:proofErr w:type="spellEnd"/>
      <w:r w:rsidRPr="00B70079">
        <w:rPr>
          <w:lang w:val="pt-PT"/>
        </w:rPr>
        <w:t xml:space="preserve">: O cálculo do PID é realizado diretamente em </w:t>
      </w:r>
      <w:proofErr w:type="spellStart"/>
      <w:r w:rsidRPr="00B70079">
        <w:rPr>
          <w:lang w:val="pt-PT"/>
        </w:rPr>
        <w:t>Python</w:t>
      </w:r>
      <w:proofErr w:type="spellEnd"/>
      <w:r w:rsidRPr="00B70079">
        <w:rPr>
          <w:lang w:val="pt-PT"/>
        </w:rPr>
        <w:t>, com fórmulas discretas para as componentes proporcional, integral e derivativa:</w:t>
      </w:r>
    </w:p>
    <w:p w14:paraId="5E9E87A0" w14:textId="1A713A85" w:rsidR="00B70079" w:rsidRPr="00B70079" w:rsidRDefault="00B70079" w:rsidP="00B70079">
      <w:pPr>
        <w:ind w:left="720"/>
        <w:jc w:val="center"/>
        <w:rPr>
          <w:lang w:val="pt-PT"/>
        </w:rPr>
      </w:pPr>
      <w:r w:rsidRPr="00B70079">
        <w:rPr>
          <w:lang w:val="pt-PT"/>
        </w:rPr>
        <w:drawing>
          <wp:inline distT="0" distB="0" distL="0" distR="0" wp14:anchorId="04DEC208" wp14:editId="7BA6E924">
            <wp:extent cx="3723968" cy="617915"/>
            <wp:effectExtent l="0" t="0" r="0" b="0"/>
            <wp:docPr id="277981000" name="Imagem 1" descr="Uma imagem com Tipo de letra, escrita à mão, texto, tipograf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81000" name="Imagem 1" descr="Uma imagem com Tipo de letra, escrita à mão, texto, tipografia&#10;&#10;Os conteúdos gerados por IA podem estar incorreto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2140" cy="6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71DF" w14:textId="4D4AF7FF" w:rsidR="00B70079" w:rsidRPr="00B70079" w:rsidRDefault="00B70079" w:rsidP="00B70079">
      <w:pPr>
        <w:ind w:firstLine="720"/>
        <w:rPr>
          <w:lang w:val="pt-PT"/>
        </w:rPr>
      </w:pPr>
      <w:r w:rsidRPr="00B70079">
        <w:rPr>
          <w:lang w:val="pt-PT"/>
        </w:rPr>
        <w:t>onde e(t) é a distância da bola ao centro nos eixos X ou Y.</w:t>
      </w:r>
    </w:p>
    <w:p w14:paraId="38283049" w14:textId="77777777" w:rsidR="00B70079" w:rsidRPr="00B70079" w:rsidRDefault="00B70079" w:rsidP="00B70079">
      <w:pPr>
        <w:numPr>
          <w:ilvl w:val="0"/>
          <w:numId w:val="28"/>
        </w:numPr>
        <w:rPr>
          <w:lang w:val="pt-PT"/>
        </w:rPr>
      </w:pPr>
      <w:r w:rsidRPr="00B70079">
        <w:rPr>
          <w:b/>
          <w:bCs/>
          <w:lang w:val="pt-PT"/>
        </w:rPr>
        <w:t>Conversão para ângulo de servo</w:t>
      </w:r>
      <w:r w:rsidRPr="00B70079">
        <w:rPr>
          <w:lang w:val="pt-PT"/>
        </w:rPr>
        <w:t>: O sinal de controlo resultante do PID é mapeado para um intervalo de ângulos seguros (por exemplo, 80º a 120º para X e 70º a 110º para Y).</w:t>
      </w:r>
    </w:p>
    <w:p w14:paraId="78D123CD" w14:textId="77777777" w:rsidR="00B70079" w:rsidRPr="00B70079" w:rsidRDefault="00B70079" w:rsidP="00B70079">
      <w:pPr>
        <w:numPr>
          <w:ilvl w:val="0"/>
          <w:numId w:val="28"/>
        </w:numPr>
        <w:rPr>
          <w:lang w:val="pt-PT"/>
        </w:rPr>
      </w:pPr>
      <w:r w:rsidRPr="00B70079">
        <w:rPr>
          <w:b/>
          <w:bCs/>
          <w:lang w:val="pt-PT"/>
        </w:rPr>
        <w:t>Envio de comandos ao Arduino</w:t>
      </w:r>
      <w:r w:rsidRPr="00B70079">
        <w:rPr>
          <w:lang w:val="pt-PT"/>
        </w:rPr>
        <w:t xml:space="preserve">: Os valores de ângulo são enviados via </w:t>
      </w:r>
      <w:r w:rsidRPr="00B70079">
        <w:rPr>
          <w:b/>
          <w:bCs/>
          <w:lang w:val="pt-PT"/>
        </w:rPr>
        <w:t>comunicação serial</w:t>
      </w:r>
      <w:r w:rsidRPr="00B70079">
        <w:rPr>
          <w:lang w:val="pt-PT"/>
        </w:rPr>
        <w:t xml:space="preserve"> para o Arduino, que aciona os servos através do </w:t>
      </w:r>
      <w:r w:rsidRPr="00B70079">
        <w:rPr>
          <w:b/>
          <w:bCs/>
          <w:lang w:val="pt-PT"/>
        </w:rPr>
        <w:t>driver PCA9685</w:t>
      </w:r>
      <w:r w:rsidRPr="00B70079">
        <w:rPr>
          <w:lang w:val="pt-PT"/>
        </w:rPr>
        <w:t>.</w:t>
      </w:r>
    </w:p>
    <w:p w14:paraId="0A577406" w14:textId="77777777" w:rsidR="00B70079" w:rsidRPr="00B70079" w:rsidRDefault="00B70079" w:rsidP="00B70079">
      <w:pPr>
        <w:numPr>
          <w:ilvl w:val="0"/>
          <w:numId w:val="28"/>
        </w:numPr>
        <w:rPr>
          <w:lang w:val="pt-PT"/>
        </w:rPr>
      </w:pPr>
      <w:r w:rsidRPr="00B70079">
        <w:rPr>
          <w:b/>
          <w:bCs/>
          <w:lang w:val="pt-PT"/>
        </w:rPr>
        <w:t>Arduino como interface de controlo</w:t>
      </w:r>
      <w:r w:rsidRPr="00B70079">
        <w:rPr>
          <w:lang w:val="pt-PT"/>
        </w:rPr>
        <w:t>:</w:t>
      </w:r>
    </w:p>
    <w:p w14:paraId="580ACA18" w14:textId="77777777" w:rsidR="00B70079" w:rsidRPr="00B70079" w:rsidRDefault="00B70079" w:rsidP="00B70079">
      <w:pPr>
        <w:numPr>
          <w:ilvl w:val="1"/>
          <w:numId w:val="28"/>
        </w:numPr>
        <w:rPr>
          <w:lang w:val="pt-PT"/>
        </w:rPr>
      </w:pPr>
      <w:r w:rsidRPr="00B70079">
        <w:rPr>
          <w:lang w:val="pt-PT"/>
        </w:rPr>
        <w:t>Recebe comandos via porta serial (</w:t>
      </w:r>
      <w:proofErr w:type="spellStart"/>
      <w:r w:rsidRPr="00B70079">
        <w:rPr>
          <w:lang w:val="pt-PT"/>
        </w:rPr>
        <w:t>ex</w:t>
      </w:r>
      <w:proofErr w:type="spellEnd"/>
      <w:r w:rsidRPr="00B70079">
        <w:rPr>
          <w:lang w:val="pt-PT"/>
        </w:rPr>
        <w:t>: "X105Y95").</w:t>
      </w:r>
    </w:p>
    <w:p w14:paraId="30F7D23C" w14:textId="77777777" w:rsidR="00B70079" w:rsidRPr="00B70079" w:rsidRDefault="00B70079" w:rsidP="00B70079">
      <w:pPr>
        <w:numPr>
          <w:ilvl w:val="1"/>
          <w:numId w:val="28"/>
        </w:numPr>
        <w:rPr>
          <w:lang w:val="pt-PT"/>
        </w:rPr>
      </w:pPr>
      <w:r w:rsidRPr="00B70079">
        <w:rPr>
          <w:lang w:val="pt-PT"/>
        </w:rPr>
        <w:t xml:space="preserve">Usa a biblioteca </w:t>
      </w:r>
      <w:proofErr w:type="spellStart"/>
      <w:r w:rsidRPr="00B70079">
        <w:rPr>
          <w:lang w:val="pt-PT"/>
        </w:rPr>
        <w:t>Adafruit</w:t>
      </w:r>
      <w:proofErr w:type="spellEnd"/>
      <w:r w:rsidRPr="00B70079">
        <w:rPr>
          <w:lang w:val="pt-PT"/>
        </w:rPr>
        <w:t xml:space="preserve"> PWM Servo Driver para controlar os servos em PWM de 16 canais.</w:t>
      </w:r>
    </w:p>
    <w:p w14:paraId="2E4927A2" w14:textId="77777777" w:rsidR="00B70079" w:rsidRDefault="00B70079" w:rsidP="00B70079">
      <w:pPr>
        <w:numPr>
          <w:ilvl w:val="1"/>
          <w:numId w:val="28"/>
        </w:numPr>
        <w:rPr>
          <w:lang w:val="pt-PT"/>
        </w:rPr>
      </w:pPr>
      <w:r w:rsidRPr="00B70079">
        <w:rPr>
          <w:lang w:val="pt-PT"/>
        </w:rPr>
        <w:t>Aplica os ângulos com limites de segurança definidos durante a fase de calibração.</w:t>
      </w:r>
    </w:p>
    <w:p w14:paraId="64F4B9F4" w14:textId="77777777" w:rsidR="00B70079" w:rsidRPr="00B70079" w:rsidRDefault="00B70079" w:rsidP="00B70079">
      <w:pPr>
        <w:rPr>
          <w:lang w:val="pt-PT"/>
        </w:rPr>
      </w:pPr>
    </w:p>
    <w:p w14:paraId="4782318A" w14:textId="77777777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 xml:space="preserve">Esta separação de responsabilidades permite que o </w:t>
      </w:r>
      <w:r w:rsidRPr="00B70079">
        <w:rPr>
          <w:b/>
          <w:bCs/>
          <w:lang w:val="pt-PT"/>
        </w:rPr>
        <w:t>controlo lógico e visual seja feito no PC</w:t>
      </w:r>
      <w:r w:rsidRPr="00B70079">
        <w:rPr>
          <w:lang w:val="pt-PT"/>
        </w:rPr>
        <w:t xml:space="preserve">, enquanto o </w:t>
      </w:r>
      <w:r w:rsidRPr="00B70079">
        <w:rPr>
          <w:b/>
          <w:bCs/>
          <w:lang w:val="pt-PT"/>
        </w:rPr>
        <w:t>controlo físico é delegado ao microcontrolador</w:t>
      </w:r>
      <w:r w:rsidRPr="00B70079">
        <w:rPr>
          <w:lang w:val="pt-PT"/>
        </w:rPr>
        <w:t>, aumentando a robustez e modularidade do sistema.</w:t>
      </w:r>
    </w:p>
    <w:p w14:paraId="2C9CC180" w14:textId="77777777" w:rsidR="00566CBB" w:rsidRDefault="00566CBB" w:rsidP="00566CBB">
      <w:pPr>
        <w:rPr>
          <w:lang w:val="pt-PT"/>
        </w:rPr>
      </w:pPr>
    </w:p>
    <w:p w14:paraId="02E3F730" w14:textId="0AA83289" w:rsidR="00566CBB" w:rsidRPr="00AE1A6B" w:rsidRDefault="00566CBB" w:rsidP="00566CBB">
      <w:pPr>
        <w:pStyle w:val="Ttulo3"/>
        <w:rPr>
          <w:lang w:val="pt-PT"/>
        </w:rPr>
      </w:pPr>
      <w:bookmarkStart w:id="12" w:name="_Toc200385606"/>
      <w:r>
        <w:rPr>
          <w:lang w:val="pt-PT"/>
        </w:rPr>
        <w:lastRenderedPageBreak/>
        <w:t>4</w:t>
      </w:r>
      <w:r w:rsidRPr="00AE1A6B">
        <w:rPr>
          <w:lang w:val="pt-PT"/>
        </w:rPr>
        <w:t>.</w:t>
      </w:r>
      <w:r>
        <w:rPr>
          <w:lang w:val="pt-PT"/>
        </w:rPr>
        <w:t>3</w:t>
      </w:r>
      <w:r w:rsidRPr="00AE1A6B">
        <w:rPr>
          <w:lang w:val="pt-PT"/>
        </w:rPr>
        <w:t xml:space="preserve"> </w:t>
      </w:r>
      <w:r>
        <w:rPr>
          <w:lang w:val="pt-PT"/>
        </w:rPr>
        <w:t xml:space="preserve">Interface Gráfica em </w:t>
      </w:r>
      <w:proofErr w:type="spellStart"/>
      <w:r>
        <w:rPr>
          <w:lang w:val="pt-PT"/>
        </w:rPr>
        <w:t>Python</w:t>
      </w:r>
      <w:bookmarkEnd w:id="12"/>
      <w:proofErr w:type="spellEnd"/>
    </w:p>
    <w:p w14:paraId="1B0CAE5C" w14:textId="77777777" w:rsidR="00B70079" w:rsidRDefault="00B70079" w:rsidP="00B70079">
      <w:pPr>
        <w:rPr>
          <w:lang w:val="pt-PT"/>
        </w:rPr>
      </w:pPr>
      <w:r w:rsidRPr="00B70079">
        <w:rPr>
          <w:lang w:val="pt-PT"/>
        </w:rPr>
        <w:t xml:space="preserve">A interface gráfica foi desenvolvida com a biblioteca </w:t>
      </w:r>
      <w:proofErr w:type="spellStart"/>
      <w:r w:rsidRPr="00B70079">
        <w:rPr>
          <w:b/>
          <w:bCs/>
          <w:lang w:val="pt-PT"/>
        </w:rPr>
        <w:t>CustomTkinter</w:t>
      </w:r>
      <w:proofErr w:type="spellEnd"/>
      <w:r w:rsidRPr="00B70079">
        <w:rPr>
          <w:lang w:val="pt-PT"/>
        </w:rPr>
        <w:t xml:space="preserve">, que permite criar </w:t>
      </w:r>
      <w:proofErr w:type="spellStart"/>
      <w:r w:rsidRPr="00B70079">
        <w:rPr>
          <w:lang w:val="pt-PT"/>
        </w:rPr>
        <w:t>GUIs</w:t>
      </w:r>
      <w:proofErr w:type="spellEnd"/>
      <w:r w:rsidRPr="00B70079">
        <w:rPr>
          <w:lang w:val="pt-PT"/>
        </w:rPr>
        <w:t xml:space="preserve"> modernas com tema escuro, </w:t>
      </w:r>
      <w:proofErr w:type="spellStart"/>
      <w:r w:rsidRPr="00B70079">
        <w:rPr>
          <w:lang w:val="pt-PT"/>
        </w:rPr>
        <w:t>sliders</w:t>
      </w:r>
      <w:proofErr w:type="spellEnd"/>
      <w:r w:rsidRPr="00B70079">
        <w:rPr>
          <w:lang w:val="pt-PT"/>
        </w:rPr>
        <w:t xml:space="preserve"> estilizados e separação por painéis.</w:t>
      </w:r>
    </w:p>
    <w:p w14:paraId="378058BE" w14:textId="6F4DE9BB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>A interface está dividida em três áreas principais:</w:t>
      </w:r>
    </w:p>
    <w:p w14:paraId="51D94DDC" w14:textId="77777777" w:rsidR="00B70079" w:rsidRPr="00B70079" w:rsidRDefault="00B70079" w:rsidP="00B70079">
      <w:pPr>
        <w:numPr>
          <w:ilvl w:val="0"/>
          <w:numId w:val="29"/>
        </w:numPr>
        <w:rPr>
          <w:lang w:val="pt-PT"/>
        </w:rPr>
      </w:pPr>
      <w:r w:rsidRPr="00B70079">
        <w:rPr>
          <w:b/>
          <w:bCs/>
          <w:lang w:val="pt-PT"/>
        </w:rPr>
        <w:t>Painel HSV (deteção da bola)</w:t>
      </w:r>
      <w:r w:rsidRPr="00B70079">
        <w:rPr>
          <w:lang w:val="pt-PT"/>
        </w:rPr>
        <w:t>:</w:t>
      </w:r>
    </w:p>
    <w:p w14:paraId="188CCCC9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proofErr w:type="spellStart"/>
      <w:r w:rsidRPr="00B70079">
        <w:rPr>
          <w:lang w:val="pt-PT"/>
        </w:rPr>
        <w:t>Sliders</w:t>
      </w:r>
      <w:proofErr w:type="spellEnd"/>
      <w:r w:rsidRPr="00B70079">
        <w:rPr>
          <w:lang w:val="pt-PT"/>
        </w:rPr>
        <w:t xml:space="preserve"> para ajuste em tempo real dos limites de </w:t>
      </w:r>
      <w:proofErr w:type="spellStart"/>
      <w:r w:rsidRPr="00B70079">
        <w:rPr>
          <w:lang w:val="pt-PT"/>
        </w:rPr>
        <w:t>Hue</w:t>
      </w:r>
      <w:proofErr w:type="spellEnd"/>
      <w:r w:rsidRPr="00B70079">
        <w:rPr>
          <w:lang w:val="pt-PT"/>
        </w:rPr>
        <w:t xml:space="preserve">, </w:t>
      </w:r>
      <w:proofErr w:type="spellStart"/>
      <w:r w:rsidRPr="00B70079">
        <w:rPr>
          <w:lang w:val="pt-PT"/>
        </w:rPr>
        <w:t>Saturation</w:t>
      </w:r>
      <w:proofErr w:type="spellEnd"/>
      <w:r w:rsidRPr="00B70079">
        <w:rPr>
          <w:lang w:val="pt-PT"/>
        </w:rPr>
        <w:t xml:space="preserve"> e </w:t>
      </w:r>
      <w:proofErr w:type="spellStart"/>
      <w:r w:rsidRPr="00B70079">
        <w:rPr>
          <w:lang w:val="pt-PT"/>
        </w:rPr>
        <w:t>Value</w:t>
      </w:r>
      <w:proofErr w:type="spellEnd"/>
      <w:r w:rsidRPr="00B70079">
        <w:rPr>
          <w:lang w:val="pt-PT"/>
        </w:rPr>
        <w:t>;</w:t>
      </w:r>
    </w:p>
    <w:p w14:paraId="6C990904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Vista prévia da máscara HSV gerada, permitindo afinar a segmentação;</w:t>
      </w:r>
    </w:p>
    <w:p w14:paraId="45FBE207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Botão para guardar os valores de HSV em ficheiro CSV.</w:t>
      </w:r>
    </w:p>
    <w:p w14:paraId="6B1AFEE2" w14:textId="77777777" w:rsidR="00B70079" w:rsidRPr="00B70079" w:rsidRDefault="00B70079" w:rsidP="00B70079">
      <w:pPr>
        <w:numPr>
          <w:ilvl w:val="0"/>
          <w:numId w:val="29"/>
        </w:numPr>
        <w:rPr>
          <w:lang w:val="pt-PT"/>
        </w:rPr>
      </w:pPr>
      <w:r w:rsidRPr="00B70079">
        <w:rPr>
          <w:b/>
          <w:bCs/>
          <w:lang w:val="pt-PT"/>
        </w:rPr>
        <w:t>Painel PID (controlo da plataforma)</w:t>
      </w:r>
      <w:r w:rsidRPr="00B70079">
        <w:rPr>
          <w:lang w:val="pt-PT"/>
        </w:rPr>
        <w:t>:</w:t>
      </w:r>
    </w:p>
    <w:p w14:paraId="05B103DD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proofErr w:type="spellStart"/>
      <w:r w:rsidRPr="00B70079">
        <w:rPr>
          <w:lang w:val="pt-PT"/>
        </w:rPr>
        <w:t>Sliders</w:t>
      </w:r>
      <w:proofErr w:type="spellEnd"/>
      <w:r w:rsidRPr="00B70079">
        <w:rPr>
          <w:lang w:val="pt-PT"/>
        </w:rPr>
        <w:t xml:space="preserve"> para ajuste dos parâmetros </w:t>
      </w:r>
      <w:proofErr w:type="spellStart"/>
      <w:r w:rsidRPr="00B70079">
        <w:rPr>
          <w:lang w:val="pt-PT"/>
        </w:rPr>
        <w:t>Kp</w:t>
      </w:r>
      <w:proofErr w:type="spellEnd"/>
      <w:r w:rsidRPr="00B70079">
        <w:rPr>
          <w:lang w:val="pt-PT"/>
        </w:rPr>
        <w:t xml:space="preserve">, </w:t>
      </w:r>
      <w:proofErr w:type="spellStart"/>
      <w:r w:rsidRPr="00B70079">
        <w:rPr>
          <w:lang w:val="pt-PT"/>
        </w:rPr>
        <w:t>Ki</w:t>
      </w:r>
      <w:proofErr w:type="spellEnd"/>
      <w:r w:rsidRPr="00B70079">
        <w:rPr>
          <w:lang w:val="pt-PT"/>
        </w:rPr>
        <w:t xml:space="preserve"> e </w:t>
      </w:r>
      <w:proofErr w:type="spellStart"/>
      <w:r w:rsidRPr="00B70079">
        <w:rPr>
          <w:lang w:val="pt-PT"/>
        </w:rPr>
        <w:t>Kd</w:t>
      </w:r>
      <w:proofErr w:type="spellEnd"/>
      <w:r w:rsidRPr="00B70079">
        <w:rPr>
          <w:lang w:val="pt-PT"/>
        </w:rPr>
        <w:t xml:space="preserve"> para cada eixo;</w:t>
      </w:r>
    </w:p>
    <w:p w14:paraId="72EDEE27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Visualização numérica dos valores;</w:t>
      </w:r>
    </w:p>
    <w:p w14:paraId="2CD64934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Possibilidade de reiniciar os acumuladores do PID;</w:t>
      </w:r>
    </w:p>
    <w:p w14:paraId="33C30D42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 xml:space="preserve">Gravação de </w:t>
      </w:r>
      <w:proofErr w:type="spellStart"/>
      <w:r w:rsidRPr="00B70079">
        <w:rPr>
          <w:lang w:val="pt-PT"/>
        </w:rPr>
        <w:t>presets</w:t>
      </w:r>
      <w:proofErr w:type="spellEnd"/>
      <w:r w:rsidRPr="00B70079">
        <w:rPr>
          <w:lang w:val="pt-PT"/>
        </w:rPr>
        <w:t xml:space="preserve"> em CSV para teste posterior.</w:t>
      </w:r>
    </w:p>
    <w:p w14:paraId="5CE06DBF" w14:textId="77777777" w:rsidR="00B70079" w:rsidRPr="00B70079" w:rsidRDefault="00B70079" w:rsidP="00B70079">
      <w:pPr>
        <w:numPr>
          <w:ilvl w:val="0"/>
          <w:numId w:val="29"/>
        </w:numPr>
        <w:rPr>
          <w:lang w:val="pt-PT"/>
        </w:rPr>
      </w:pPr>
      <w:r w:rsidRPr="00B70079">
        <w:rPr>
          <w:b/>
          <w:bCs/>
          <w:lang w:val="pt-PT"/>
        </w:rPr>
        <w:t>Painel de vídeo e controlo</w:t>
      </w:r>
      <w:r w:rsidRPr="00B70079">
        <w:rPr>
          <w:lang w:val="pt-PT"/>
        </w:rPr>
        <w:t>:</w:t>
      </w:r>
    </w:p>
    <w:p w14:paraId="28DF313F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Visualização em tempo real do vídeo processado com sobreposição da posição da bola;</w:t>
      </w:r>
    </w:p>
    <w:p w14:paraId="15711734" w14:textId="77777777" w:rsidR="00B70079" w:rsidRP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Botões para iniciar/pausar seguimento, ligar motores e selecionar a porta serial do Arduino;</w:t>
      </w:r>
    </w:p>
    <w:p w14:paraId="2E93ED26" w14:textId="5089C9FA" w:rsidR="00B70079" w:rsidRDefault="00B70079" w:rsidP="00B70079">
      <w:pPr>
        <w:numPr>
          <w:ilvl w:val="1"/>
          <w:numId w:val="29"/>
        </w:numPr>
        <w:rPr>
          <w:lang w:val="pt-PT"/>
        </w:rPr>
      </w:pPr>
      <w:r w:rsidRPr="00B70079">
        <w:rPr>
          <w:lang w:val="pt-PT"/>
        </w:rPr>
        <w:t>Deteção automática das portas COM disponíveis.</w:t>
      </w:r>
    </w:p>
    <w:p w14:paraId="5F5737C8" w14:textId="77777777" w:rsidR="00B70079" w:rsidRPr="00B70079" w:rsidRDefault="00B70079" w:rsidP="00B70079">
      <w:pPr>
        <w:rPr>
          <w:lang w:val="pt-PT"/>
        </w:rPr>
      </w:pPr>
    </w:p>
    <w:p w14:paraId="78249DD3" w14:textId="3003E88C" w:rsidR="00566CBB" w:rsidRDefault="00B70079" w:rsidP="00503976">
      <w:pPr>
        <w:rPr>
          <w:lang w:val="pt-PT"/>
        </w:rPr>
      </w:pPr>
      <w:r w:rsidRPr="00B70079">
        <w:rPr>
          <w:lang w:val="pt-PT"/>
        </w:rPr>
        <w:t>Toda a lógica de controlo, comunicação e processamento está integrada na interface, o que facilita a interação com o sistema e a experimentação com diferentes configurações. A interface foi projetada para ser pedagógica, intuitiva e extensível.</w:t>
      </w:r>
    </w:p>
    <w:p w14:paraId="7A7EA5E4" w14:textId="07F41D97" w:rsidR="00DD50EA" w:rsidRPr="00AE1A6B" w:rsidRDefault="00503976" w:rsidP="00503976">
      <w:pPr>
        <w:rPr>
          <w:lang w:val="pt-PT"/>
        </w:rPr>
      </w:pPr>
      <w:r w:rsidRPr="00AE1A6B">
        <w:rPr>
          <w:lang w:val="pt-PT"/>
        </w:rPr>
        <w:br w:type="page"/>
      </w:r>
    </w:p>
    <w:p w14:paraId="67AF100A" w14:textId="4DB02205" w:rsidR="00DD50EA" w:rsidRPr="00AE1A6B" w:rsidRDefault="00000000">
      <w:pPr>
        <w:pStyle w:val="Ttulo2"/>
        <w:rPr>
          <w:lang w:val="pt-PT"/>
        </w:rPr>
      </w:pPr>
      <w:bookmarkStart w:id="13" w:name="_Toc200385607"/>
      <w:r w:rsidRPr="00AE1A6B">
        <w:rPr>
          <w:lang w:val="pt-PT"/>
        </w:rPr>
        <w:lastRenderedPageBreak/>
        <w:t xml:space="preserve">5. </w:t>
      </w:r>
      <w:r w:rsidR="00566CBB">
        <w:rPr>
          <w:lang w:val="pt-PT"/>
        </w:rPr>
        <w:t xml:space="preserve">Calibração dos </w:t>
      </w:r>
      <w:proofErr w:type="spellStart"/>
      <w:r w:rsidR="00566CBB">
        <w:rPr>
          <w:lang w:val="pt-PT"/>
        </w:rPr>
        <w:t>Serrvomotores</w:t>
      </w:r>
      <w:bookmarkEnd w:id="13"/>
      <w:proofErr w:type="spellEnd"/>
    </w:p>
    <w:p w14:paraId="3D7F01CF" w14:textId="77777777" w:rsidR="00B70079" w:rsidRDefault="00B70079" w:rsidP="00F16824">
      <w:pPr>
        <w:rPr>
          <w:lang w:val="pt-PT"/>
        </w:rPr>
      </w:pPr>
      <w:r w:rsidRPr="00B70079">
        <w:rPr>
          <w:lang w:val="pt-PT"/>
        </w:rPr>
        <w:t xml:space="preserve">A calibração dos servomotores é um passo crítico para garantir o bom funcionamento da plataforma móvel do </w:t>
      </w:r>
      <w:proofErr w:type="spellStart"/>
      <w:r w:rsidRPr="00B70079">
        <w:rPr>
          <w:b/>
          <w:bCs/>
          <w:lang w:val="pt-PT"/>
        </w:rPr>
        <w:t>OpenBalance</w:t>
      </w:r>
      <w:proofErr w:type="spellEnd"/>
      <w:r w:rsidRPr="00B70079">
        <w:rPr>
          <w:lang w:val="pt-PT"/>
        </w:rPr>
        <w:t>, pois define os limites físicos de inclinação e assegura que os movimentos da plataforma correspondem corretamente aos comandos enviados pelo sistema de controlo PID.</w:t>
      </w:r>
    </w:p>
    <w:p w14:paraId="48595FA2" w14:textId="77777777" w:rsidR="00B70079" w:rsidRDefault="00B70079" w:rsidP="00F16824">
      <w:pPr>
        <w:rPr>
          <w:lang w:val="pt-PT"/>
        </w:rPr>
      </w:pPr>
    </w:p>
    <w:p w14:paraId="7C0166E2" w14:textId="6412345B" w:rsidR="00B70079" w:rsidRPr="00B70079" w:rsidRDefault="00B70079" w:rsidP="00B70079">
      <w:pPr>
        <w:rPr>
          <w:b/>
          <w:bCs/>
          <w:u w:val="single"/>
          <w:lang w:val="pt-PT"/>
        </w:rPr>
      </w:pPr>
      <w:r w:rsidRPr="00B70079">
        <w:rPr>
          <w:b/>
          <w:bCs/>
          <w:u w:val="single"/>
          <w:lang w:val="pt-PT"/>
        </w:rPr>
        <w:t>Procedimento Inicial de Calibração</w:t>
      </w:r>
    </w:p>
    <w:p w14:paraId="5CD4F90A" w14:textId="77777777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 xml:space="preserve">Antes de iniciar o controlo automático, foi necessário determinar os </w:t>
      </w:r>
      <w:r w:rsidRPr="00B70079">
        <w:rPr>
          <w:b/>
          <w:bCs/>
          <w:lang w:val="pt-PT"/>
        </w:rPr>
        <w:t>ângulos mínimos e máximos seguros</w:t>
      </w:r>
      <w:r w:rsidRPr="00B70079">
        <w:rPr>
          <w:lang w:val="pt-PT"/>
        </w:rPr>
        <w:t xml:space="preserve"> para cada servo (eixo X e Y), de modo a evitar esforços excessivos, vibrações ou colisões com a estrutura.</w:t>
      </w:r>
    </w:p>
    <w:p w14:paraId="7162E818" w14:textId="77777777" w:rsidR="00B70079" w:rsidRPr="00B70079" w:rsidRDefault="00B70079" w:rsidP="00B70079">
      <w:pPr>
        <w:numPr>
          <w:ilvl w:val="0"/>
          <w:numId w:val="30"/>
        </w:numPr>
        <w:rPr>
          <w:lang w:val="pt-PT"/>
        </w:rPr>
      </w:pPr>
      <w:r w:rsidRPr="00B70079">
        <w:rPr>
          <w:b/>
          <w:bCs/>
          <w:lang w:val="pt-PT"/>
        </w:rPr>
        <w:t>Posição neutra (90°)</w:t>
      </w:r>
      <w:r w:rsidRPr="00B70079">
        <w:rPr>
          <w:lang w:val="pt-PT"/>
        </w:rPr>
        <w:t>:</w:t>
      </w:r>
    </w:p>
    <w:p w14:paraId="7A6EDD65" w14:textId="77777777" w:rsidR="00B70079" w:rsidRP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 xml:space="preserve">Cada servo foi inicialmente posicionado a 90°, correspondente à </w:t>
      </w:r>
      <w:r w:rsidRPr="00B70079">
        <w:rPr>
          <w:b/>
          <w:bCs/>
          <w:lang w:val="pt-PT"/>
        </w:rPr>
        <w:t>posição horizontal da plataforma</w:t>
      </w:r>
      <w:r w:rsidRPr="00B70079">
        <w:rPr>
          <w:lang w:val="pt-PT"/>
        </w:rPr>
        <w:t>.</w:t>
      </w:r>
    </w:p>
    <w:p w14:paraId="0A30757D" w14:textId="77777777" w:rsidR="00B70079" w:rsidRP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>A montagem dos braços 3D foi feita com a plataforma nivelada nesta posição, garantindo simetria.</w:t>
      </w:r>
    </w:p>
    <w:p w14:paraId="0017F164" w14:textId="77777777" w:rsidR="00B70079" w:rsidRPr="00B70079" w:rsidRDefault="00B70079" w:rsidP="00B70079">
      <w:pPr>
        <w:numPr>
          <w:ilvl w:val="0"/>
          <w:numId w:val="30"/>
        </w:numPr>
        <w:rPr>
          <w:lang w:val="pt-PT"/>
        </w:rPr>
      </w:pPr>
      <w:r w:rsidRPr="00B70079">
        <w:rPr>
          <w:b/>
          <w:bCs/>
          <w:lang w:val="pt-PT"/>
        </w:rPr>
        <w:t>Limites físicos</w:t>
      </w:r>
      <w:r w:rsidRPr="00B70079">
        <w:rPr>
          <w:lang w:val="pt-PT"/>
        </w:rPr>
        <w:t>:</w:t>
      </w:r>
    </w:p>
    <w:p w14:paraId="3194268D" w14:textId="77777777" w:rsidR="00B70079" w:rsidRP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>Através de testes manuais e observação, foram definidos intervalos seguros para cada servo:</w:t>
      </w:r>
    </w:p>
    <w:p w14:paraId="1B97C2EC" w14:textId="77777777" w:rsidR="00B70079" w:rsidRPr="00B70079" w:rsidRDefault="00B70079" w:rsidP="00B70079">
      <w:pPr>
        <w:numPr>
          <w:ilvl w:val="2"/>
          <w:numId w:val="30"/>
        </w:numPr>
        <w:rPr>
          <w:lang w:val="pt-PT"/>
        </w:rPr>
      </w:pPr>
      <w:r w:rsidRPr="00B70079">
        <w:rPr>
          <w:b/>
          <w:bCs/>
          <w:lang w:val="pt-PT"/>
        </w:rPr>
        <w:t>Eixo X</w:t>
      </w:r>
      <w:r w:rsidRPr="00B70079">
        <w:rPr>
          <w:lang w:val="pt-PT"/>
        </w:rPr>
        <w:t xml:space="preserve">: aproximadamente </w:t>
      </w:r>
      <w:r w:rsidRPr="00B70079">
        <w:rPr>
          <w:b/>
          <w:bCs/>
          <w:lang w:val="pt-PT"/>
        </w:rPr>
        <w:t>80° a 120°</w:t>
      </w:r>
    </w:p>
    <w:p w14:paraId="281D94BA" w14:textId="77777777" w:rsidR="00B70079" w:rsidRPr="00B70079" w:rsidRDefault="00B70079" w:rsidP="00B70079">
      <w:pPr>
        <w:numPr>
          <w:ilvl w:val="2"/>
          <w:numId w:val="30"/>
        </w:numPr>
        <w:rPr>
          <w:lang w:val="pt-PT"/>
        </w:rPr>
      </w:pPr>
      <w:r w:rsidRPr="00B70079">
        <w:rPr>
          <w:b/>
          <w:bCs/>
          <w:lang w:val="pt-PT"/>
        </w:rPr>
        <w:t>Eixo Y</w:t>
      </w:r>
      <w:r w:rsidRPr="00B70079">
        <w:rPr>
          <w:lang w:val="pt-PT"/>
        </w:rPr>
        <w:t xml:space="preserve">: aproximadamente </w:t>
      </w:r>
      <w:r w:rsidRPr="00B70079">
        <w:rPr>
          <w:b/>
          <w:bCs/>
          <w:lang w:val="pt-PT"/>
        </w:rPr>
        <w:t>70° a 110°</w:t>
      </w:r>
    </w:p>
    <w:p w14:paraId="11DF77DE" w14:textId="77777777" w:rsidR="00B70079" w:rsidRP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>Estes valores dependem da montagem física, da folga mecânica e da rigidez dos materiais.</w:t>
      </w:r>
    </w:p>
    <w:p w14:paraId="45064063" w14:textId="77777777" w:rsidR="00B70079" w:rsidRPr="00B70079" w:rsidRDefault="00B70079" w:rsidP="00B70079">
      <w:pPr>
        <w:numPr>
          <w:ilvl w:val="0"/>
          <w:numId w:val="30"/>
        </w:numPr>
        <w:rPr>
          <w:lang w:val="pt-PT"/>
        </w:rPr>
      </w:pPr>
      <w:r w:rsidRPr="00B70079">
        <w:rPr>
          <w:b/>
          <w:bCs/>
          <w:lang w:val="pt-PT"/>
        </w:rPr>
        <w:t>Estabilização da estrutura</w:t>
      </w:r>
      <w:r w:rsidRPr="00B70079">
        <w:rPr>
          <w:lang w:val="pt-PT"/>
        </w:rPr>
        <w:t>:</w:t>
      </w:r>
    </w:p>
    <w:p w14:paraId="1BE0ED69" w14:textId="77777777" w:rsidR="00B70079" w:rsidRP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 xml:space="preserve">Para garantir precisão, foram adicionados </w:t>
      </w:r>
      <w:r w:rsidRPr="00B70079">
        <w:rPr>
          <w:b/>
          <w:bCs/>
          <w:lang w:val="pt-PT"/>
        </w:rPr>
        <w:t>encaixes tipo cavilha</w:t>
      </w:r>
      <w:r w:rsidRPr="00B70079">
        <w:rPr>
          <w:lang w:val="pt-PT"/>
        </w:rPr>
        <w:t xml:space="preserve"> nos braços 3D e uma </w:t>
      </w:r>
      <w:r w:rsidRPr="00B70079">
        <w:rPr>
          <w:b/>
          <w:bCs/>
          <w:lang w:val="pt-PT"/>
        </w:rPr>
        <w:t>base côncava</w:t>
      </w:r>
      <w:r w:rsidRPr="00B70079">
        <w:rPr>
          <w:lang w:val="pt-PT"/>
        </w:rPr>
        <w:t xml:space="preserve"> no pivô central, evitando folgas laterais.</w:t>
      </w:r>
    </w:p>
    <w:p w14:paraId="1F0087A6" w14:textId="514ADEF8" w:rsidR="00B70079" w:rsidRDefault="00B70079" w:rsidP="00B70079">
      <w:pPr>
        <w:numPr>
          <w:ilvl w:val="1"/>
          <w:numId w:val="30"/>
        </w:numPr>
        <w:rPr>
          <w:lang w:val="pt-PT"/>
        </w:rPr>
      </w:pPr>
      <w:r w:rsidRPr="00B70079">
        <w:rPr>
          <w:lang w:val="pt-PT"/>
        </w:rPr>
        <w:t xml:space="preserve">A plataforma </w:t>
      </w:r>
      <w:r w:rsidR="00DA0011">
        <w:rPr>
          <w:lang w:val="pt-PT"/>
        </w:rPr>
        <w:t>foi construída de modo a não ser muito lisa</w:t>
      </w:r>
      <w:r w:rsidRPr="00B70079">
        <w:rPr>
          <w:lang w:val="pt-PT"/>
        </w:rPr>
        <w:t>, aumentando a aderência sem prejudicar o deslizamento suave da bola.</w:t>
      </w:r>
    </w:p>
    <w:p w14:paraId="24090CAC" w14:textId="77777777" w:rsidR="00DA0011" w:rsidRDefault="00DA0011" w:rsidP="00DA0011">
      <w:pPr>
        <w:rPr>
          <w:lang w:val="pt-PT"/>
        </w:rPr>
      </w:pPr>
    </w:p>
    <w:p w14:paraId="1CBBBD29" w14:textId="77777777" w:rsidR="00DA0011" w:rsidRDefault="00DA0011" w:rsidP="00DA0011">
      <w:pPr>
        <w:rPr>
          <w:lang w:val="pt-PT"/>
        </w:rPr>
      </w:pPr>
    </w:p>
    <w:p w14:paraId="6BB45702" w14:textId="77777777" w:rsidR="00DA0011" w:rsidRPr="00B70079" w:rsidRDefault="00DA0011" w:rsidP="00DA0011">
      <w:pPr>
        <w:rPr>
          <w:lang w:val="pt-PT"/>
        </w:rPr>
      </w:pPr>
    </w:p>
    <w:p w14:paraId="022AD424" w14:textId="09C2B8C1" w:rsidR="00B70079" w:rsidRPr="00B70079" w:rsidRDefault="00B70079" w:rsidP="00B70079">
      <w:pPr>
        <w:rPr>
          <w:b/>
          <w:bCs/>
          <w:u w:val="single"/>
          <w:lang w:val="pt-PT"/>
        </w:rPr>
      </w:pPr>
      <w:r w:rsidRPr="00B70079">
        <w:rPr>
          <w:b/>
          <w:bCs/>
          <w:u w:val="single"/>
          <w:lang w:val="pt-PT"/>
        </w:rPr>
        <w:lastRenderedPageBreak/>
        <w:t>Implementação da Calibração no Código</w:t>
      </w:r>
    </w:p>
    <w:p w14:paraId="40190C12" w14:textId="77777777" w:rsidR="00B70079" w:rsidRPr="00B70079" w:rsidRDefault="00B70079" w:rsidP="00B70079">
      <w:pPr>
        <w:rPr>
          <w:lang w:val="pt-PT"/>
        </w:rPr>
      </w:pPr>
      <w:r w:rsidRPr="00B70079">
        <w:rPr>
          <w:lang w:val="pt-PT"/>
        </w:rPr>
        <w:t>A calibração foi incorporada diretamente no código Arduino, responsável por acionar os servos via o módulo PCA9685:</w:t>
      </w:r>
    </w:p>
    <w:p w14:paraId="1BF0E1B7" w14:textId="77777777" w:rsidR="00B70079" w:rsidRPr="00B70079" w:rsidRDefault="00B70079" w:rsidP="00B70079">
      <w:pPr>
        <w:numPr>
          <w:ilvl w:val="0"/>
          <w:numId w:val="31"/>
        </w:numPr>
        <w:rPr>
          <w:lang w:val="pt-PT"/>
        </w:rPr>
      </w:pPr>
      <w:r w:rsidRPr="00B70079">
        <w:rPr>
          <w:lang w:val="pt-PT"/>
        </w:rPr>
        <w:t xml:space="preserve">Foram definidos </w:t>
      </w:r>
      <w:r w:rsidRPr="00B70079">
        <w:rPr>
          <w:b/>
          <w:bCs/>
          <w:lang w:val="pt-PT"/>
        </w:rPr>
        <w:t>limites máximos e mínimos</w:t>
      </w:r>
      <w:r w:rsidRPr="00B70079">
        <w:rPr>
          <w:lang w:val="pt-PT"/>
        </w:rPr>
        <w:t xml:space="preserve"> para cada servo, de modo que os valores recebidos do computador fossem automaticamente restringidos dentro da faixa segura;</w:t>
      </w:r>
    </w:p>
    <w:p w14:paraId="030FE56D" w14:textId="77777777" w:rsidR="00B70079" w:rsidRPr="00B70079" w:rsidRDefault="00B70079" w:rsidP="00B70079">
      <w:pPr>
        <w:numPr>
          <w:ilvl w:val="0"/>
          <w:numId w:val="31"/>
        </w:numPr>
        <w:rPr>
          <w:lang w:val="pt-PT"/>
        </w:rPr>
      </w:pPr>
      <w:r w:rsidRPr="00B70079">
        <w:rPr>
          <w:lang w:val="pt-PT"/>
        </w:rPr>
        <w:t xml:space="preserve">Foi criado um modo de teste manual na </w:t>
      </w:r>
      <w:proofErr w:type="spellStart"/>
      <w:r w:rsidRPr="00B70079">
        <w:rPr>
          <w:lang w:val="pt-PT"/>
        </w:rPr>
        <w:t>dashboard</w:t>
      </w:r>
      <w:proofErr w:type="spellEnd"/>
      <w:r w:rsidRPr="00B70079">
        <w:rPr>
          <w:lang w:val="pt-PT"/>
        </w:rPr>
        <w:t>, permitindo enviar ângulos específicos e observar o movimento da plataforma em tempo real;</w:t>
      </w:r>
    </w:p>
    <w:p w14:paraId="13E14611" w14:textId="77777777" w:rsidR="00B70079" w:rsidRPr="00B70079" w:rsidRDefault="00B70079" w:rsidP="00B70079">
      <w:pPr>
        <w:numPr>
          <w:ilvl w:val="0"/>
          <w:numId w:val="31"/>
        </w:numPr>
        <w:rPr>
          <w:lang w:val="pt-PT"/>
        </w:rPr>
      </w:pPr>
      <w:r w:rsidRPr="00B70079">
        <w:rPr>
          <w:lang w:val="pt-PT"/>
        </w:rPr>
        <w:t>A lógica de controlo no Arduino converte os ângulos em pulsos PWM compatíveis com os servos DM996, respeitando o mapeamento definido na calibração.</w:t>
      </w:r>
    </w:p>
    <w:p w14:paraId="243F9426" w14:textId="62D65A1E" w:rsidR="00B70079" w:rsidRPr="00DA0011" w:rsidRDefault="00DA0011" w:rsidP="00F16824">
      <w:pPr>
        <w:rPr>
          <w:lang w:val="pt-PT"/>
        </w:rPr>
      </w:pPr>
      <w:r w:rsidRPr="00DA0011">
        <w:rPr>
          <w:lang w:val="pt-PT"/>
        </w:rPr>
        <w:t>Exemplo de pseudocódigo para mapeamento:</w:t>
      </w:r>
    </w:p>
    <w:p w14:paraId="65C67F7D" w14:textId="77777777" w:rsidR="00DA0011" w:rsidRPr="00DA0011" w:rsidRDefault="00DA0011" w:rsidP="00DA0011">
      <w:r w:rsidRPr="00DA0011">
        <w:t>if (</w:t>
      </w:r>
      <w:proofErr w:type="spellStart"/>
      <w:r w:rsidRPr="00DA0011">
        <w:t>anguloX</w:t>
      </w:r>
      <w:proofErr w:type="spellEnd"/>
      <w:r w:rsidRPr="00DA0011">
        <w:t xml:space="preserve"> &gt; 120) </w:t>
      </w:r>
      <w:proofErr w:type="spellStart"/>
      <w:r w:rsidRPr="00DA0011">
        <w:t>anguloX</w:t>
      </w:r>
      <w:proofErr w:type="spellEnd"/>
      <w:r w:rsidRPr="00DA0011">
        <w:t xml:space="preserve"> = </w:t>
      </w:r>
      <w:proofErr w:type="gramStart"/>
      <w:r w:rsidRPr="00DA0011">
        <w:t>120;</w:t>
      </w:r>
      <w:proofErr w:type="gramEnd"/>
    </w:p>
    <w:p w14:paraId="757EEF02" w14:textId="0B15DB18" w:rsidR="00DA0011" w:rsidRDefault="00DA0011" w:rsidP="00DA0011">
      <w:r w:rsidRPr="00DA0011">
        <w:t>if (</w:t>
      </w:r>
      <w:proofErr w:type="spellStart"/>
      <w:r w:rsidRPr="00DA0011">
        <w:t>anguloX</w:t>
      </w:r>
      <w:proofErr w:type="spellEnd"/>
      <w:r w:rsidRPr="00DA0011">
        <w:t xml:space="preserve"> &lt; 80</w:t>
      </w:r>
      <w:proofErr w:type="gramStart"/>
      <w:r w:rsidRPr="00DA0011">
        <w:t xml:space="preserve">)  </w:t>
      </w:r>
      <w:proofErr w:type="spellStart"/>
      <w:r w:rsidRPr="00DA0011">
        <w:t>anguloX</w:t>
      </w:r>
      <w:proofErr w:type="spellEnd"/>
      <w:proofErr w:type="gramEnd"/>
      <w:r w:rsidRPr="00DA0011">
        <w:t xml:space="preserve"> = </w:t>
      </w:r>
      <w:proofErr w:type="gramStart"/>
      <w:r w:rsidRPr="00DA0011">
        <w:t>80;</w:t>
      </w:r>
      <w:proofErr w:type="gramEnd"/>
    </w:p>
    <w:p w14:paraId="188FCE49" w14:textId="77777777" w:rsidR="00DA0011" w:rsidRPr="00DA0011" w:rsidRDefault="00DA0011" w:rsidP="00DA0011"/>
    <w:p w14:paraId="05C95054" w14:textId="6C709C76" w:rsidR="00DA0011" w:rsidRPr="00DA0011" w:rsidRDefault="00DA0011" w:rsidP="00DA0011">
      <w:pPr>
        <w:rPr>
          <w:b/>
          <w:bCs/>
          <w:u w:val="single"/>
          <w:lang w:val="pt-PT"/>
        </w:rPr>
      </w:pPr>
      <w:r w:rsidRPr="00DA0011">
        <w:rPr>
          <w:b/>
          <w:bCs/>
          <w:u w:val="single"/>
          <w:lang w:val="pt-PT"/>
        </w:rPr>
        <w:t>Validação com Feedback Visual</w:t>
      </w:r>
    </w:p>
    <w:p w14:paraId="171B4F0E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>Durante a calibração, a posição da plataforma foi monitorizada com a webcam instalada na parte superior. Esta abordagem permitiu:</w:t>
      </w:r>
    </w:p>
    <w:p w14:paraId="0DB489D5" w14:textId="77777777" w:rsidR="00DA0011" w:rsidRPr="00DA0011" w:rsidRDefault="00DA0011" w:rsidP="00DA0011">
      <w:pPr>
        <w:numPr>
          <w:ilvl w:val="0"/>
          <w:numId w:val="32"/>
        </w:numPr>
        <w:rPr>
          <w:lang w:val="pt-PT"/>
        </w:rPr>
      </w:pPr>
      <w:r w:rsidRPr="00DA0011">
        <w:rPr>
          <w:lang w:val="pt-PT"/>
        </w:rPr>
        <w:t>Ajustar a inclinação máxima sem sair do campo de visão da câmara;</w:t>
      </w:r>
    </w:p>
    <w:p w14:paraId="62185744" w14:textId="77777777" w:rsidR="00DA0011" w:rsidRPr="00DA0011" w:rsidRDefault="00DA0011" w:rsidP="00DA0011">
      <w:pPr>
        <w:numPr>
          <w:ilvl w:val="0"/>
          <w:numId w:val="32"/>
        </w:numPr>
        <w:rPr>
          <w:lang w:val="pt-PT"/>
        </w:rPr>
      </w:pPr>
      <w:r w:rsidRPr="00DA0011">
        <w:rPr>
          <w:lang w:val="pt-PT"/>
        </w:rPr>
        <w:t>Garantir que a plataforma se mantinha estável em repouso (90°);</w:t>
      </w:r>
    </w:p>
    <w:p w14:paraId="5AD8AFF5" w14:textId="77777777" w:rsidR="00DA0011" w:rsidRPr="00DA0011" w:rsidRDefault="00DA0011" w:rsidP="00DA0011">
      <w:pPr>
        <w:numPr>
          <w:ilvl w:val="0"/>
          <w:numId w:val="32"/>
        </w:numPr>
        <w:rPr>
          <w:lang w:val="pt-PT"/>
        </w:rPr>
      </w:pPr>
      <w:r w:rsidRPr="00DA0011">
        <w:rPr>
          <w:lang w:val="pt-PT"/>
        </w:rPr>
        <w:t>Verificar que os movimentos em X e Y não causavam oscilações indesejadas ou contacto com os limites físicos.</w:t>
      </w:r>
    </w:p>
    <w:p w14:paraId="2B029E89" w14:textId="77777777" w:rsidR="00DA0011" w:rsidRDefault="00DA0011" w:rsidP="00DA0011">
      <w:pPr>
        <w:rPr>
          <w:lang w:val="pt-PT"/>
        </w:rPr>
      </w:pPr>
    </w:p>
    <w:p w14:paraId="3616A4D0" w14:textId="372F41F8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A calibração adequada dos servos garante não só a </w:t>
      </w:r>
      <w:r w:rsidRPr="00DA0011">
        <w:rPr>
          <w:b/>
          <w:bCs/>
          <w:lang w:val="pt-PT"/>
        </w:rPr>
        <w:t>segurança mecânica</w:t>
      </w:r>
      <w:r w:rsidRPr="00DA0011">
        <w:rPr>
          <w:lang w:val="pt-PT"/>
        </w:rPr>
        <w:t xml:space="preserve"> do sistema, mas também o </w:t>
      </w:r>
      <w:r w:rsidRPr="00DA0011">
        <w:rPr>
          <w:b/>
          <w:bCs/>
          <w:lang w:val="pt-PT"/>
        </w:rPr>
        <w:t>bom desempenho do controlo PID</w:t>
      </w:r>
      <w:r w:rsidRPr="00DA0011">
        <w:rPr>
          <w:lang w:val="pt-PT"/>
        </w:rPr>
        <w:t>, pois permite respostas consistentes e previsíveis aos comandos de correção enviados pelo algoritmo.</w:t>
      </w:r>
    </w:p>
    <w:p w14:paraId="7F972DF1" w14:textId="77777777" w:rsidR="00B70079" w:rsidRDefault="00B70079" w:rsidP="00F16824">
      <w:pPr>
        <w:rPr>
          <w:lang w:val="pt-PT"/>
        </w:rPr>
      </w:pPr>
    </w:p>
    <w:p w14:paraId="2BFC2885" w14:textId="4C753AB0" w:rsidR="00DD50EA" w:rsidRPr="00AE1A6B" w:rsidRDefault="00000000" w:rsidP="00F16824">
      <w:pPr>
        <w:rPr>
          <w:lang w:val="pt-PT"/>
        </w:rPr>
      </w:pPr>
      <w:r w:rsidRPr="00AE1A6B">
        <w:rPr>
          <w:lang w:val="pt-PT"/>
        </w:rPr>
        <w:br w:type="page"/>
      </w:r>
    </w:p>
    <w:p w14:paraId="03AB5135" w14:textId="6D2ADEAC" w:rsidR="00DD50EA" w:rsidRPr="00AE1A6B" w:rsidRDefault="00000000">
      <w:pPr>
        <w:pStyle w:val="Ttulo2"/>
        <w:rPr>
          <w:lang w:val="pt-PT"/>
        </w:rPr>
      </w:pPr>
      <w:bookmarkStart w:id="14" w:name="_Toc200385608"/>
      <w:r w:rsidRPr="00AE1A6B">
        <w:rPr>
          <w:lang w:val="pt-PT"/>
        </w:rPr>
        <w:lastRenderedPageBreak/>
        <w:t xml:space="preserve">6. </w:t>
      </w:r>
      <w:r w:rsidR="00566CBB">
        <w:rPr>
          <w:lang w:val="pt-PT"/>
        </w:rPr>
        <w:t>Testes e Resultados Preliminares</w:t>
      </w:r>
      <w:bookmarkEnd w:id="14"/>
    </w:p>
    <w:p w14:paraId="62B10A12" w14:textId="0E3F4285" w:rsidR="00090558" w:rsidRDefault="00DA0011" w:rsidP="00090558">
      <w:pPr>
        <w:rPr>
          <w:lang w:val="pt-PT"/>
        </w:rPr>
      </w:pPr>
      <w:r w:rsidRPr="00DA0011">
        <w:rPr>
          <w:lang w:val="pt-PT"/>
        </w:rPr>
        <w:t xml:space="preserve">Após a montagem física e implementação do software, foi realizada uma bateria completa de testes para validar o comportamento do sistema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 xml:space="preserve"> em condições reais de operação. Os testes envolveram a deteção visual da bola, o controlo PID em tempo real e a resposta física da plataforma acionada por servomotores, com resultados globalmente positivos.</w:t>
      </w:r>
    </w:p>
    <w:p w14:paraId="03641EAE" w14:textId="77777777" w:rsidR="00DA0011" w:rsidRPr="00DA0011" w:rsidRDefault="00DA0011" w:rsidP="00090558">
      <w:pPr>
        <w:rPr>
          <w:lang w:val="pt-PT"/>
        </w:rPr>
      </w:pPr>
    </w:p>
    <w:p w14:paraId="64954100" w14:textId="532990FC" w:rsidR="00DA0011" w:rsidRPr="00DA0011" w:rsidRDefault="00DA0011" w:rsidP="00DA0011">
      <w:pPr>
        <w:spacing w:after="200" w:line="276" w:lineRule="auto"/>
        <w:jc w:val="left"/>
        <w:rPr>
          <w:b/>
          <w:bCs/>
          <w:u w:val="single"/>
          <w:lang w:val="pt-PT"/>
        </w:rPr>
      </w:pPr>
      <w:r w:rsidRPr="00DA0011">
        <w:rPr>
          <w:b/>
          <w:bCs/>
          <w:u w:val="single"/>
          <w:lang w:val="pt-PT"/>
        </w:rPr>
        <w:t xml:space="preserve">Deteção Visual com </w:t>
      </w:r>
      <w:proofErr w:type="spellStart"/>
      <w:r w:rsidRPr="00DA0011">
        <w:rPr>
          <w:b/>
          <w:bCs/>
          <w:u w:val="single"/>
          <w:lang w:val="pt-PT"/>
        </w:rPr>
        <w:t>OpenCV</w:t>
      </w:r>
      <w:proofErr w:type="spellEnd"/>
    </w:p>
    <w:p w14:paraId="4CEB8560" w14:textId="77777777" w:rsidR="00DA0011" w:rsidRPr="00DA0011" w:rsidRDefault="00DA0011" w:rsidP="00DA0011">
      <w:pPr>
        <w:spacing w:after="200" w:line="276" w:lineRule="auto"/>
        <w:rPr>
          <w:lang w:val="pt-PT"/>
        </w:rPr>
      </w:pPr>
      <w:r w:rsidRPr="00DA0011">
        <w:rPr>
          <w:lang w:val="pt-PT"/>
        </w:rPr>
        <w:t>A deteção da bola revelou-se estável e precisa após o ajuste adequado dos parâmetros HSV na interface gráfica:</w:t>
      </w:r>
    </w:p>
    <w:p w14:paraId="02688EB1" w14:textId="77777777" w:rsidR="00DA0011" w:rsidRPr="00DA0011" w:rsidRDefault="00DA0011" w:rsidP="00DA0011">
      <w:pPr>
        <w:numPr>
          <w:ilvl w:val="0"/>
          <w:numId w:val="33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Foram testadas bolas de várias cores e materiais, sendo as de cor </w:t>
      </w:r>
      <w:r w:rsidRPr="00DA0011">
        <w:rPr>
          <w:b/>
          <w:bCs/>
          <w:lang w:val="pt-PT"/>
        </w:rPr>
        <w:t>laranja mate</w:t>
      </w:r>
      <w:r w:rsidRPr="00DA0011">
        <w:rPr>
          <w:lang w:val="pt-PT"/>
        </w:rPr>
        <w:t xml:space="preserve"> e </w:t>
      </w:r>
      <w:r w:rsidRPr="00DA0011">
        <w:rPr>
          <w:b/>
          <w:bCs/>
          <w:lang w:val="pt-PT"/>
        </w:rPr>
        <w:t>amarela</w:t>
      </w:r>
      <w:r w:rsidRPr="00DA0011">
        <w:rPr>
          <w:lang w:val="pt-PT"/>
        </w:rPr>
        <w:t xml:space="preserve"> as que ofereceram melhor contraste sobre a plataforma preta;</w:t>
      </w:r>
    </w:p>
    <w:p w14:paraId="0036D57A" w14:textId="77777777" w:rsidR="00DA0011" w:rsidRPr="00DA0011" w:rsidRDefault="00DA0011" w:rsidP="00DA0011">
      <w:pPr>
        <w:numPr>
          <w:ilvl w:val="0"/>
          <w:numId w:val="33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máscara HSV gerada por </w:t>
      </w:r>
      <w:proofErr w:type="spellStart"/>
      <w:r w:rsidRPr="00DA0011">
        <w:rPr>
          <w:lang w:val="pt-PT"/>
        </w:rPr>
        <w:t>OpenCV</w:t>
      </w:r>
      <w:proofErr w:type="spellEnd"/>
      <w:r w:rsidRPr="00DA0011">
        <w:rPr>
          <w:lang w:val="pt-PT"/>
        </w:rPr>
        <w:t xml:space="preserve"> foi eficaz na maioria das condições de iluminação, especialmente sob luz difusa e estável;</w:t>
      </w:r>
    </w:p>
    <w:p w14:paraId="52A84D23" w14:textId="77777777" w:rsidR="00DA0011" w:rsidRPr="00DA0011" w:rsidRDefault="00DA0011" w:rsidP="00DA0011">
      <w:pPr>
        <w:numPr>
          <w:ilvl w:val="0"/>
          <w:numId w:val="33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presença de uma </w:t>
      </w:r>
      <w:r w:rsidRPr="00DA0011">
        <w:rPr>
          <w:b/>
          <w:bCs/>
          <w:lang w:val="pt-PT"/>
        </w:rPr>
        <w:t>cruz branca central</w:t>
      </w:r>
      <w:r w:rsidRPr="00DA0011">
        <w:rPr>
          <w:lang w:val="pt-PT"/>
        </w:rPr>
        <w:t xml:space="preserve"> e uma </w:t>
      </w:r>
      <w:r w:rsidRPr="00DA0011">
        <w:rPr>
          <w:b/>
          <w:bCs/>
          <w:lang w:val="pt-PT"/>
        </w:rPr>
        <w:t>borda natural visível (~4 mm)</w:t>
      </w:r>
      <w:r w:rsidRPr="00DA0011">
        <w:rPr>
          <w:lang w:val="pt-PT"/>
        </w:rPr>
        <w:t xml:space="preserve"> permitiu localizar claramente o centro e os limites da plataforma, melhorando a calibração espacial;</w:t>
      </w:r>
    </w:p>
    <w:p w14:paraId="1DA421CF" w14:textId="77777777" w:rsidR="00DA0011" w:rsidRPr="00DA0011" w:rsidRDefault="00DA0011" w:rsidP="00DA0011">
      <w:pPr>
        <w:numPr>
          <w:ilvl w:val="0"/>
          <w:numId w:val="33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taxa de atualização de vídeo situou-se entre </w:t>
      </w:r>
      <w:r w:rsidRPr="00DA0011">
        <w:rPr>
          <w:b/>
          <w:bCs/>
          <w:lang w:val="pt-PT"/>
        </w:rPr>
        <w:t>20 e 25 FPS</w:t>
      </w:r>
      <w:r w:rsidRPr="00DA0011">
        <w:rPr>
          <w:lang w:val="pt-PT"/>
        </w:rPr>
        <w:t>, suficiente para aplicações em controlo dinâmico.</w:t>
      </w:r>
    </w:p>
    <w:p w14:paraId="095EC057" w14:textId="77777777" w:rsidR="00DA0011" w:rsidRDefault="00DA0011" w:rsidP="00DA0011">
      <w:pPr>
        <w:spacing w:after="200" w:line="276" w:lineRule="auto"/>
        <w:rPr>
          <w:lang w:val="pt-PT"/>
        </w:rPr>
      </w:pPr>
    </w:p>
    <w:p w14:paraId="0D0E6BEC" w14:textId="1305736B" w:rsidR="00DA0011" w:rsidRPr="00DA0011" w:rsidRDefault="00DA0011" w:rsidP="00DA0011">
      <w:pPr>
        <w:spacing w:after="200" w:line="276" w:lineRule="auto"/>
        <w:rPr>
          <w:b/>
          <w:bCs/>
          <w:u w:val="single"/>
          <w:lang w:val="pt-PT"/>
        </w:rPr>
      </w:pPr>
      <w:r w:rsidRPr="00DA0011">
        <w:rPr>
          <w:b/>
          <w:bCs/>
          <w:u w:val="single"/>
          <w:lang w:val="pt-PT"/>
        </w:rPr>
        <w:t>Desempenho do Controlo PID</w:t>
      </w:r>
    </w:p>
    <w:p w14:paraId="7D4EF514" w14:textId="77777777" w:rsidR="00DA0011" w:rsidRPr="00DA0011" w:rsidRDefault="00DA0011" w:rsidP="00DA0011">
      <w:p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Com os valores de PID ajustados via </w:t>
      </w:r>
      <w:proofErr w:type="spellStart"/>
      <w:r w:rsidRPr="00DA0011">
        <w:rPr>
          <w:lang w:val="pt-PT"/>
        </w:rPr>
        <w:t>sliders</w:t>
      </w:r>
      <w:proofErr w:type="spellEnd"/>
      <w:r w:rsidRPr="00DA0011">
        <w:rPr>
          <w:lang w:val="pt-PT"/>
        </w:rPr>
        <w:t>, o sistema demonstrou boa capacidade de manter a bola próxima do centro da plataforma:</w:t>
      </w:r>
    </w:p>
    <w:p w14:paraId="591CF0E2" w14:textId="107DA3CA" w:rsidR="00DA0011" w:rsidRPr="00DA0011" w:rsidRDefault="00DA0011" w:rsidP="00DA0011">
      <w:pPr>
        <w:numPr>
          <w:ilvl w:val="0"/>
          <w:numId w:val="34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componente proporcional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lang w:val="pt-PT"/>
              </w:rPr>
              <m:t>p</m:t>
            </m:r>
          </m:sub>
        </m:sSub>
      </m:oMath>
      <w:r w:rsidRPr="00DA0011">
        <w:rPr>
          <w:lang w:val="pt-PT"/>
        </w:rPr>
        <w:t xml:space="preserve"> teve maior influência no retorno rápido da bola ao centro;</w:t>
      </w:r>
    </w:p>
    <w:p w14:paraId="4651E83E" w14:textId="72CDCB4A" w:rsidR="00DA0011" w:rsidRPr="00DA0011" w:rsidRDefault="00DA0011" w:rsidP="00DA0011">
      <w:pPr>
        <w:numPr>
          <w:ilvl w:val="0"/>
          <w:numId w:val="34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O termo derivativo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lang w:val="pt-PT"/>
              </w:rPr>
              <m:t>d</m:t>
            </m:r>
          </m:sub>
        </m:sSub>
      </m:oMath>
      <w:r>
        <w:rPr>
          <w:lang w:val="pt-PT"/>
        </w:rPr>
        <w:t xml:space="preserve"> </w:t>
      </w:r>
      <w:r w:rsidRPr="00DA0011">
        <w:rPr>
          <w:lang w:val="pt-PT"/>
        </w:rPr>
        <w:t>suavizou significativamente os movimentos, reduzindo oscilações;</w:t>
      </w:r>
    </w:p>
    <w:p w14:paraId="4F4759B4" w14:textId="0E57CA91" w:rsidR="00DA0011" w:rsidRPr="00DA0011" w:rsidRDefault="00DA0011" w:rsidP="00DA0011">
      <w:pPr>
        <w:numPr>
          <w:ilvl w:val="0"/>
          <w:numId w:val="34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O uso controlado da componente integral </w:t>
      </w:r>
      <m:oMath>
        <m:sSub>
          <m:sSubPr>
            <m:ctrlPr>
              <w:rPr>
                <w:rFonts w:ascii="Cambria Math" w:hAnsi="Cambria Math"/>
                <w:i/>
                <w:lang w:val="pt-PT"/>
              </w:rPr>
            </m:ctrlPr>
          </m:sSubPr>
          <m:e>
            <m:r>
              <w:rPr>
                <w:rFonts w:ascii="Cambria Math" w:hAnsi="Cambria Math"/>
                <w:lang w:val="pt-PT"/>
              </w:rPr>
              <m:t>K</m:t>
            </m:r>
          </m:e>
          <m:sub>
            <m:r>
              <w:rPr>
                <w:rFonts w:ascii="Cambria Math" w:hAnsi="Cambria Math"/>
                <w:lang w:val="pt-PT"/>
              </w:rPr>
              <m:t>i</m:t>
            </m:r>
          </m:sub>
        </m:sSub>
      </m:oMath>
      <w:r>
        <w:rPr>
          <w:lang w:val="pt-PT"/>
        </w:rPr>
        <w:t xml:space="preserve"> </w:t>
      </w:r>
      <w:r w:rsidRPr="00DA0011">
        <w:rPr>
          <w:lang w:val="pt-PT"/>
        </w:rPr>
        <w:t>ajudou a corrigir desvios persistentes sem causar instabilidade;</w:t>
      </w:r>
    </w:p>
    <w:p w14:paraId="7F493DA8" w14:textId="77777777" w:rsidR="00DA0011" w:rsidRPr="00DA0011" w:rsidRDefault="00DA0011" w:rsidP="00DA0011">
      <w:pPr>
        <w:numPr>
          <w:ilvl w:val="0"/>
          <w:numId w:val="34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lastRenderedPageBreak/>
        <w:t>A bola foi capaz de recuperar de pequenas perturbações e manteve-se estável em repouso, validando a eficácia do controlo PID implementado.</w:t>
      </w:r>
    </w:p>
    <w:p w14:paraId="31DB78C8" w14:textId="77777777" w:rsidR="00DA0011" w:rsidRDefault="00DA0011" w:rsidP="00DA0011">
      <w:pPr>
        <w:spacing w:after="200" w:line="276" w:lineRule="auto"/>
        <w:rPr>
          <w:lang w:val="pt-PT"/>
        </w:rPr>
      </w:pPr>
    </w:p>
    <w:p w14:paraId="26A7FEEE" w14:textId="31E4CEBA" w:rsidR="00DA0011" w:rsidRPr="00DA0011" w:rsidRDefault="00DA0011" w:rsidP="00DA0011">
      <w:pPr>
        <w:spacing w:after="200" w:line="276" w:lineRule="auto"/>
        <w:rPr>
          <w:b/>
          <w:bCs/>
          <w:u w:val="single"/>
          <w:lang w:val="pt-PT"/>
        </w:rPr>
      </w:pPr>
      <w:r w:rsidRPr="00DA0011">
        <w:rPr>
          <w:b/>
          <w:bCs/>
          <w:u w:val="single"/>
          <w:lang w:val="pt-PT"/>
        </w:rPr>
        <w:t>Comportamento Físico da Plataforma</w:t>
      </w:r>
    </w:p>
    <w:p w14:paraId="15EBB6BF" w14:textId="77777777" w:rsidR="00DA0011" w:rsidRPr="00DA0011" w:rsidRDefault="00DA0011" w:rsidP="00DA0011">
      <w:pPr>
        <w:spacing w:after="200" w:line="276" w:lineRule="auto"/>
        <w:rPr>
          <w:lang w:val="pt-PT"/>
        </w:rPr>
      </w:pPr>
      <w:r w:rsidRPr="00DA0011">
        <w:rPr>
          <w:lang w:val="pt-PT"/>
        </w:rPr>
        <w:t>A estrutura da plataforma e os servomotores apresentaram desempenho satisfatório:</w:t>
      </w:r>
    </w:p>
    <w:p w14:paraId="0ECE7F67" w14:textId="77777777" w:rsidR="00DA0011" w:rsidRPr="00DA0011" w:rsidRDefault="00DA0011" w:rsidP="00DA0011">
      <w:pPr>
        <w:numPr>
          <w:ilvl w:val="0"/>
          <w:numId w:val="35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Os </w:t>
      </w:r>
      <w:r w:rsidRPr="00DA0011">
        <w:rPr>
          <w:b/>
          <w:bCs/>
          <w:lang w:val="pt-PT"/>
        </w:rPr>
        <w:t>limites de inclinação previamente definidos</w:t>
      </w:r>
      <w:r w:rsidRPr="00DA0011">
        <w:rPr>
          <w:lang w:val="pt-PT"/>
        </w:rPr>
        <w:t xml:space="preserve"> (X: 80°–120°, Y: 70°–110°) mostraram-se adequados, evitando impactos ou movimentos bruscos;</w:t>
      </w:r>
    </w:p>
    <w:p w14:paraId="22FA46DF" w14:textId="77777777" w:rsidR="00DA0011" w:rsidRPr="00DA0011" w:rsidRDefault="00DA0011" w:rsidP="00DA0011">
      <w:pPr>
        <w:numPr>
          <w:ilvl w:val="0"/>
          <w:numId w:val="35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Os </w:t>
      </w:r>
      <w:r w:rsidRPr="00DA0011">
        <w:rPr>
          <w:b/>
          <w:bCs/>
          <w:lang w:val="pt-PT"/>
        </w:rPr>
        <w:t>servos DM996</w:t>
      </w:r>
      <w:r w:rsidRPr="00DA0011">
        <w:rPr>
          <w:lang w:val="pt-PT"/>
        </w:rPr>
        <w:t xml:space="preserve"> responderam de forma consistente, com precisão e força suficiente para inclinar suavemente a superfície;</w:t>
      </w:r>
    </w:p>
    <w:p w14:paraId="767D922E" w14:textId="77777777" w:rsidR="00DA0011" w:rsidRPr="00DA0011" w:rsidRDefault="00DA0011" w:rsidP="00DA0011">
      <w:pPr>
        <w:numPr>
          <w:ilvl w:val="0"/>
          <w:numId w:val="35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</w:t>
      </w:r>
      <w:r w:rsidRPr="00DA0011">
        <w:rPr>
          <w:b/>
          <w:bCs/>
          <w:lang w:val="pt-PT"/>
        </w:rPr>
        <w:t>plataforma foi nivelada</w:t>
      </w:r>
      <w:r w:rsidRPr="00DA0011">
        <w:rPr>
          <w:lang w:val="pt-PT"/>
        </w:rPr>
        <w:t xml:space="preserve"> com sucesso, e a bola manteve-se centrada durante longos períodos de teste;</w:t>
      </w:r>
    </w:p>
    <w:p w14:paraId="4A5DDF41" w14:textId="77777777" w:rsidR="00DA0011" w:rsidRPr="00DA0011" w:rsidRDefault="00DA0011" w:rsidP="00DA0011">
      <w:pPr>
        <w:numPr>
          <w:ilvl w:val="0"/>
          <w:numId w:val="35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A </w:t>
      </w:r>
      <w:r w:rsidRPr="00DA0011">
        <w:rPr>
          <w:b/>
          <w:bCs/>
          <w:lang w:val="pt-PT"/>
        </w:rPr>
        <w:t>webcam montada na calha superior</w:t>
      </w:r>
      <w:r w:rsidRPr="00DA0011">
        <w:rPr>
          <w:lang w:val="pt-PT"/>
        </w:rPr>
        <w:t xml:space="preserve"> permitiu uma visão clara e estável de toda a superfície da plataforma.</w:t>
      </w:r>
    </w:p>
    <w:p w14:paraId="0CFA4FB0" w14:textId="77777777" w:rsidR="00DA0011" w:rsidRDefault="00DA0011" w:rsidP="00DA0011">
      <w:pPr>
        <w:spacing w:after="200" w:line="276" w:lineRule="auto"/>
        <w:rPr>
          <w:lang w:val="pt-PT"/>
        </w:rPr>
      </w:pPr>
    </w:p>
    <w:p w14:paraId="5E173131" w14:textId="47CC8AEC" w:rsidR="00DA0011" w:rsidRPr="00DA0011" w:rsidRDefault="00DA0011" w:rsidP="00DA0011">
      <w:pPr>
        <w:spacing w:after="200" w:line="276" w:lineRule="auto"/>
        <w:rPr>
          <w:b/>
          <w:bCs/>
          <w:u w:val="single"/>
          <w:lang w:val="pt-PT"/>
        </w:rPr>
      </w:pPr>
      <w:r w:rsidRPr="00DA0011">
        <w:rPr>
          <w:b/>
          <w:bCs/>
          <w:u w:val="single"/>
          <w:lang w:val="pt-PT"/>
        </w:rPr>
        <w:t>Registo e Otimização</w:t>
      </w:r>
    </w:p>
    <w:p w14:paraId="3AC70F93" w14:textId="77777777" w:rsidR="00DA0011" w:rsidRPr="00DA0011" w:rsidRDefault="00DA0011" w:rsidP="00DA0011">
      <w:pPr>
        <w:spacing w:after="200" w:line="276" w:lineRule="auto"/>
        <w:rPr>
          <w:lang w:val="pt-PT"/>
        </w:rPr>
      </w:pPr>
      <w:r w:rsidRPr="00DA0011">
        <w:rPr>
          <w:lang w:val="pt-PT"/>
        </w:rPr>
        <w:t>Todos os testes foram devidamente registados:</w:t>
      </w:r>
    </w:p>
    <w:p w14:paraId="01AD4E07" w14:textId="77777777" w:rsidR="00DA0011" w:rsidRPr="00DA0011" w:rsidRDefault="00DA0011" w:rsidP="00DA0011">
      <w:pPr>
        <w:numPr>
          <w:ilvl w:val="0"/>
          <w:numId w:val="36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 xml:space="preserve">Foram guardados </w:t>
      </w:r>
      <w:proofErr w:type="spellStart"/>
      <w:r w:rsidRPr="00DA0011">
        <w:rPr>
          <w:b/>
          <w:bCs/>
          <w:lang w:val="pt-PT"/>
        </w:rPr>
        <w:t>presets</w:t>
      </w:r>
      <w:proofErr w:type="spellEnd"/>
      <w:r w:rsidRPr="00DA0011">
        <w:rPr>
          <w:b/>
          <w:bCs/>
          <w:lang w:val="pt-PT"/>
        </w:rPr>
        <w:t xml:space="preserve"> de valores PID e HSV</w:t>
      </w:r>
      <w:r w:rsidRPr="00DA0011">
        <w:rPr>
          <w:lang w:val="pt-PT"/>
        </w:rPr>
        <w:t xml:space="preserve"> em ficheiros CSV para reutilização;</w:t>
      </w:r>
    </w:p>
    <w:p w14:paraId="70970AED" w14:textId="77777777" w:rsidR="00DA0011" w:rsidRPr="00DA0011" w:rsidRDefault="00DA0011" w:rsidP="00DA0011">
      <w:pPr>
        <w:numPr>
          <w:ilvl w:val="0"/>
          <w:numId w:val="36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>A interface gráfica demonstrou ser um apoio essencial para afinação em tempo real;</w:t>
      </w:r>
    </w:p>
    <w:p w14:paraId="6D8B22A1" w14:textId="77777777" w:rsidR="00DA0011" w:rsidRPr="00DA0011" w:rsidRDefault="00DA0011" w:rsidP="00DA0011">
      <w:pPr>
        <w:numPr>
          <w:ilvl w:val="0"/>
          <w:numId w:val="36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>O código e dados obtidos foram integrados no repositório GitHub, garantindo transparência e partilha do conhecimento;</w:t>
      </w:r>
    </w:p>
    <w:p w14:paraId="0DBC6710" w14:textId="77777777" w:rsidR="00DA0011" w:rsidRPr="00DA0011" w:rsidRDefault="00DA0011" w:rsidP="00DA0011">
      <w:pPr>
        <w:numPr>
          <w:ilvl w:val="0"/>
          <w:numId w:val="36"/>
        </w:numPr>
        <w:spacing w:after="200" w:line="276" w:lineRule="auto"/>
        <w:rPr>
          <w:lang w:val="pt-PT"/>
        </w:rPr>
      </w:pPr>
      <w:r w:rsidRPr="00DA0011">
        <w:rPr>
          <w:lang w:val="pt-PT"/>
        </w:rPr>
        <w:t>Vídeos e capturas de ecrã documentaram o desempenho do sistema e serão utilizados na apresentação final.</w:t>
      </w:r>
    </w:p>
    <w:p w14:paraId="4E93D94B" w14:textId="77777777" w:rsidR="00DA0011" w:rsidRDefault="00DA0011" w:rsidP="00DA0011">
      <w:pPr>
        <w:spacing w:after="200" w:line="276" w:lineRule="auto"/>
        <w:rPr>
          <w:lang w:val="pt-PT"/>
        </w:rPr>
      </w:pPr>
    </w:p>
    <w:p w14:paraId="28EC0D30" w14:textId="5E371FF9" w:rsidR="00566CBB" w:rsidRDefault="00DA0011" w:rsidP="00DA0011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pt-PT"/>
        </w:rPr>
      </w:pPr>
      <w:r w:rsidRPr="00DA0011">
        <w:rPr>
          <w:lang w:val="pt-PT"/>
        </w:rPr>
        <w:t xml:space="preserve">Com os testes realizados, conclui-se que o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 xml:space="preserve"> cumpre com sucesso os objetivos definidos: demonstrar o funcionamento de um sistema de controlo em tempo real com feedback visual, utilizando uma abordagem acessível, modular e educativa.</w:t>
      </w:r>
      <w:r>
        <w:rPr>
          <w:lang w:val="pt-PT"/>
        </w:rPr>
        <w:t xml:space="preserve"> </w:t>
      </w:r>
      <w:r w:rsidR="00566CBB">
        <w:rPr>
          <w:lang w:val="pt-PT"/>
        </w:rPr>
        <w:br w:type="page"/>
      </w:r>
    </w:p>
    <w:p w14:paraId="33EE5574" w14:textId="5122FFDC" w:rsidR="00566CBB" w:rsidRPr="00AE1A6B" w:rsidRDefault="00566CBB" w:rsidP="00566CBB">
      <w:pPr>
        <w:pStyle w:val="Ttulo2"/>
        <w:rPr>
          <w:lang w:val="pt-PT"/>
        </w:rPr>
      </w:pPr>
      <w:bookmarkStart w:id="15" w:name="_Toc200385609"/>
      <w:r>
        <w:rPr>
          <w:lang w:val="pt-PT"/>
        </w:rPr>
        <w:lastRenderedPageBreak/>
        <w:t>7</w:t>
      </w:r>
      <w:r w:rsidRPr="00AE1A6B">
        <w:rPr>
          <w:lang w:val="pt-PT"/>
        </w:rPr>
        <w:t xml:space="preserve">. </w:t>
      </w:r>
      <w:r>
        <w:rPr>
          <w:lang w:val="pt-PT"/>
        </w:rPr>
        <w:t>Conclusão e Perspetivas Futuras</w:t>
      </w:r>
      <w:bookmarkEnd w:id="15"/>
    </w:p>
    <w:p w14:paraId="11DFD793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O desenvolvimento do projeto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 xml:space="preserve"> permitiu integrar, de forma prática e aplicada, os conhecimentos adquiridos ao longo da unidade curricular de </w:t>
      </w:r>
      <w:r w:rsidRPr="00DA0011">
        <w:rPr>
          <w:b/>
          <w:bCs/>
          <w:lang w:val="pt-PT"/>
        </w:rPr>
        <w:t>Laboratório de Aplicações em Robótica e Aprendizagem (PRIA)</w:t>
      </w:r>
      <w:r w:rsidRPr="00DA0011">
        <w:rPr>
          <w:lang w:val="pt-PT"/>
        </w:rPr>
        <w:t>. Através da construção de uma plataforma física capaz de equilibrar uma bola com base em visão computacional e controlo PID, foi possível explorar conceitos fundamentais de automação, eletrónica, programação e inteligência artificial aplicada.</w:t>
      </w:r>
    </w:p>
    <w:p w14:paraId="535DD79A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A abordagem adotada foi orientada para a </w:t>
      </w:r>
      <w:r w:rsidRPr="00DA0011">
        <w:rPr>
          <w:b/>
          <w:bCs/>
          <w:lang w:val="pt-PT"/>
        </w:rPr>
        <w:t>simplicidade, modularidade e reprodutibilidade</w:t>
      </w:r>
      <w:r w:rsidRPr="00DA0011">
        <w:rPr>
          <w:lang w:val="pt-PT"/>
        </w:rPr>
        <w:t>, utilizando componentes acessíveis e software open-</w:t>
      </w:r>
      <w:proofErr w:type="spellStart"/>
      <w:r w:rsidRPr="00DA0011">
        <w:rPr>
          <w:lang w:val="pt-PT"/>
        </w:rPr>
        <w:t>source</w:t>
      </w:r>
      <w:proofErr w:type="spellEnd"/>
      <w:r w:rsidRPr="00DA0011">
        <w:rPr>
          <w:lang w:val="pt-PT"/>
        </w:rPr>
        <w:t xml:space="preserve">. A integração de uma </w:t>
      </w:r>
      <w:r w:rsidRPr="00DA0011">
        <w:rPr>
          <w:b/>
          <w:bCs/>
          <w:lang w:val="pt-PT"/>
        </w:rPr>
        <w:t>interface gráfica interativa</w:t>
      </w:r>
      <w:r w:rsidRPr="00DA0011">
        <w:rPr>
          <w:lang w:val="pt-PT"/>
        </w:rPr>
        <w:t xml:space="preserve"> permitiu não só afinar os parâmetros de controlo, mas também tornar o sistema mais pedagógico e visualmente compreensível. A utilização de </w:t>
      </w:r>
      <w:proofErr w:type="spellStart"/>
      <w:r w:rsidRPr="00DA0011">
        <w:rPr>
          <w:b/>
          <w:bCs/>
          <w:lang w:val="pt-PT"/>
        </w:rPr>
        <w:t>Python</w:t>
      </w:r>
      <w:proofErr w:type="spellEnd"/>
      <w:r w:rsidRPr="00DA0011">
        <w:rPr>
          <w:b/>
          <w:bCs/>
          <w:lang w:val="pt-PT"/>
        </w:rPr>
        <w:t xml:space="preserve"> com </w:t>
      </w:r>
      <w:proofErr w:type="spellStart"/>
      <w:r w:rsidRPr="00DA0011">
        <w:rPr>
          <w:b/>
          <w:bCs/>
          <w:lang w:val="pt-PT"/>
        </w:rPr>
        <w:t>OpenCV</w:t>
      </w:r>
      <w:proofErr w:type="spellEnd"/>
      <w:r w:rsidRPr="00DA0011">
        <w:rPr>
          <w:b/>
          <w:bCs/>
          <w:lang w:val="pt-PT"/>
        </w:rPr>
        <w:t xml:space="preserve"> e </w:t>
      </w:r>
      <w:proofErr w:type="spellStart"/>
      <w:r w:rsidRPr="00DA0011">
        <w:rPr>
          <w:b/>
          <w:bCs/>
          <w:lang w:val="pt-PT"/>
        </w:rPr>
        <w:t>CustomTkinter</w:t>
      </w:r>
      <w:proofErr w:type="spellEnd"/>
      <w:r w:rsidRPr="00DA0011">
        <w:rPr>
          <w:lang w:val="pt-PT"/>
        </w:rPr>
        <w:t xml:space="preserve">, aliada à </w:t>
      </w:r>
      <w:r w:rsidRPr="00DA0011">
        <w:rPr>
          <w:b/>
          <w:bCs/>
          <w:lang w:val="pt-PT"/>
        </w:rPr>
        <w:t>comunicação serial com o Arduino</w:t>
      </w:r>
      <w:r w:rsidRPr="00DA0011">
        <w:rPr>
          <w:lang w:val="pt-PT"/>
        </w:rPr>
        <w:t>, mostrou ser uma solução eficaz e flexível para sistemas robóticos educativos.</w:t>
      </w:r>
    </w:p>
    <w:p w14:paraId="5225076F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>Do ponto de vista pedagógico, o projeto destacou-se como uma ferramenta de elevada aplicabilidade no ensino de controlo automático, visão computacional e robótica, podendo ser facilmente replicado em contexto escolar ou universitário. A capacidade de visualizar em tempo real a resposta de um sistema PID perante estímulos externos reforça a ligação entre teoria e prática, promovendo a aprendizagem ativa.</w:t>
      </w:r>
    </w:p>
    <w:p w14:paraId="46D6A7C0" w14:textId="77777777" w:rsidR="00566CBB" w:rsidRDefault="00566CBB" w:rsidP="00090558">
      <w:pPr>
        <w:rPr>
          <w:lang w:val="pt-PT"/>
        </w:rPr>
      </w:pPr>
    </w:p>
    <w:p w14:paraId="7D208D3F" w14:textId="77777777" w:rsidR="00DA0011" w:rsidRPr="00DA0011" w:rsidRDefault="00DA0011" w:rsidP="00DA0011">
      <w:pPr>
        <w:rPr>
          <w:b/>
          <w:bCs/>
          <w:lang w:val="pt-PT"/>
        </w:rPr>
      </w:pPr>
      <w:r w:rsidRPr="00DA0011">
        <w:rPr>
          <w:b/>
          <w:bCs/>
          <w:lang w:val="pt-PT"/>
        </w:rPr>
        <w:t xml:space="preserve">Dito pelo </w:t>
      </w:r>
      <w:proofErr w:type="spellStart"/>
      <w:r w:rsidRPr="00DA0011">
        <w:rPr>
          <w:b/>
          <w:bCs/>
          <w:lang w:val="pt-PT"/>
        </w:rPr>
        <w:t>ChatGPT</w:t>
      </w:r>
      <w:proofErr w:type="spellEnd"/>
      <w:r w:rsidRPr="00DA0011">
        <w:rPr>
          <w:b/>
          <w:bCs/>
          <w:lang w:val="pt-PT"/>
        </w:rPr>
        <w:t>:</w:t>
      </w:r>
    </w:p>
    <w:p w14:paraId="64D79A34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Aqui está a </w:t>
      </w:r>
      <w:r w:rsidRPr="00DA0011">
        <w:rPr>
          <w:b/>
          <w:bCs/>
          <w:lang w:val="pt-PT"/>
        </w:rPr>
        <w:t>Secção 7 — Conclusão e Perspetivas Futuras</w:t>
      </w:r>
      <w:r w:rsidRPr="00DA0011">
        <w:rPr>
          <w:lang w:val="pt-PT"/>
        </w:rPr>
        <w:t xml:space="preserve">, com foco na reflexão crítica, contributos pedagógicos e caminhos de evolução do projeto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>. Está estruturada para fechar o relatório de forma forte e articulada com os objetivos da pós-graduação PRIA.</w:t>
      </w:r>
    </w:p>
    <w:p w14:paraId="3E43A185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pict w14:anchorId="102E64B5">
          <v:rect id="_x0000_i1097" style="width:0;height:1.5pt" o:hralign="center" o:hrstd="t" o:hr="t" fillcolor="#a0a0a0" stroked="f"/>
        </w:pict>
      </w:r>
    </w:p>
    <w:p w14:paraId="439842FC" w14:textId="77777777" w:rsidR="00DA0011" w:rsidRPr="00DA0011" w:rsidRDefault="00DA0011" w:rsidP="00DA0011">
      <w:pPr>
        <w:rPr>
          <w:b/>
          <w:bCs/>
          <w:lang w:val="pt-PT"/>
        </w:rPr>
      </w:pPr>
      <w:r w:rsidRPr="00DA0011">
        <w:rPr>
          <w:b/>
          <w:bCs/>
          <w:lang w:val="pt-PT"/>
        </w:rPr>
        <w:t>7. Conclusão e Perspetivas Futuras</w:t>
      </w:r>
    </w:p>
    <w:p w14:paraId="434E84F4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O desenvolvimento do projeto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 xml:space="preserve"> permitiu integrar, de forma prática e aplicada, os conhecimentos adquiridos ao longo da unidade curricular de </w:t>
      </w:r>
      <w:r w:rsidRPr="00DA0011">
        <w:rPr>
          <w:b/>
          <w:bCs/>
          <w:lang w:val="pt-PT"/>
        </w:rPr>
        <w:t>Laboratório de Aplicações em Robótica e Aprendizagem (PRIA)</w:t>
      </w:r>
      <w:r w:rsidRPr="00DA0011">
        <w:rPr>
          <w:lang w:val="pt-PT"/>
        </w:rPr>
        <w:t xml:space="preserve">. Através da </w:t>
      </w:r>
      <w:r w:rsidRPr="00DA0011">
        <w:rPr>
          <w:lang w:val="pt-PT"/>
        </w:rPr>
        <w:lastRenderedPageBreak/>
        <w:t>construção de uma plataforma física capaz de equilibrar uma bola com base em visão computacional e controlo PID, foi possível explorar conceitos fundamentais de automação, eletrónica, programação e inteligência artificial aplicada.</w:t>
      </w:r>
    </w:p>
    <w:p w14:paraId="364F6274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A abordagem adotada foi orientada para a </w:t>
      </w:r>
      <w:r w:rsidRPr="00DA0011">
        <w:rPr>
          <w:b/>
          <w:bCs/>
          <w:lang w:val="pt-PT"/>
        </w:rPr>
        <w:t>simplicidade, modularidade e reprodutibilidade</w:t>
      </w:r>
      <w:r w:rsidRPr="00DA0011">
        <w:rPr>
          <w:lang w:val="pt-PT"/>
        </w:rPr>
        <w:t>, utilizando componentes acessíveis e software open-</w:t>
      </w:r>
      <w:proofErr w:type="spellStart"/>
      <w:r w:rsidRPr="00DA0011">
        <w:rPr>
          <w:lang w:val="pt-PT"/>
        </w:rPr>
        <w:t>source</w:t>
      </w:r>
      <w:proofErr w:type="spellEnd"/>
      <w:r w:rsidRPr="00DA0011">
        <w:rPr>
          <w:lang w:val="pt-PT"/>
        </w:rPr>
        <w:t xml:space="preserve">. A integração de uma </w:t>
      </w:r>
      <w:r w:rsidRPr="00DA0011">
        <w:rPr>
          <w:b/>
          <w:bCs/>
          <w:lang w:val="pt-PT"/>
        </w:rPr>
        <w:t>interface gráfica interativa</w:t>
      </w:r>
      <w:r w:rsidRPr="00DA0011">
        <w:rPr>
          <w:lang w:val="pt-PT"/>
        </w:rPr>
        <w:t xml:space="preserve"> permitiu não só afinar os parâmetros de controlo, mas também tornar o sistema mais pedagógico e visualmente compreensível. A utilização de </w:t>
      </w:r>
      <w:proofErr w:type="spellStart"/>
      <w:r w:rsidRPr="00DA0011">
        <w:rPr>
          <w:b/>
          <w:bCs/>
          <w:lang w:val="pt-PT"/>
        </w:rPr>
        <w:t>Python</w:t>
      </w:r>
      <w:proofErr w:type="spellEnd"/>
      <w:r w:rsidRPr="00DA0011">
        <w:rPr>
          <w:b/>
          <w:bCs/>
          <w:lang w:val="pt-PT"/>
        </w:rPr>
        <w:t xml:space="preserve"> com </w:t>
      </w:r>
      <w:proofErr w:type="spellStart"/>
      <w:r w:rsidRPr="00DA0011">
        <w:rPr>
          <w:b/>
          <w:bCs/>
          <w:lang w:val="pt-PT"/>
        </w:rPr>
        <w:t>OpenCV</w:t>
      </w:r>
      <w:proofErr w:type="spellEnd"/>
      <w:r w:rsidRPr="00DA0011">
        <w:rPr>
          <w:b/>
          <w:bCs/>
          <w:lang w:val="pt-PT"/>
        </w:rPr>
        <w:t xml:space="preserve"> e </w:t>
      </w:r>
      <w:proofErr w:type="spellStart"/>
      <w:r w:rsidRPr="00DA0011">
        <w:rPr>
          <w:b/>
          <w:bCs/>
          <w:lang w:val="pt-PT"/>
        </w:rPr>
        <w:t>CustomTkinter</w:t>
      </w:r>
      <w:proofErr w:type="spellEnd"/>
      <w:r w:rsidRPr="00DA0011">
        <w:rPr>
          <w:lang w:val="pt-PT"/>
        </w:rPr>
        <w:t xml:space="preserve">, aliada à </w:t>
      </w:r>
      <w:r w:rsidRPr="00DA0011">
        <w:rPr>
          <w:b/>
          <w:bCs/>
          <w:lang w:val="pt-PT"/>
        </w:rPr>
        <w:t>comunicação serial com o Arduino</w:t>
      </w:r>
      <w:r w:rsidRPr="00DA0011">
        <w:rPr>
          <w:lang w:val="pt-PT"/>
        </w:rPr>
        <w:t>, mostrou ser uma solução eficaz e flexível para sistemas robóticos educativos.</w:t>
      </w:r>
    </w:p>
    <w:p w14:paraId="1E80BF81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>Do ponto de vista pedagógico, o projeto destacou-se como uma ferramenta de elevada aplicabilidade no ensino de controlo automático, visão computacional e robótica, podendo ser facilmente replicado em contexto escolar ou universitário. A capacidade de visualizar em tempo real a resposta de um sistema PID perante estímulos externos reforça a ligação entre teoria e prática, promovendo a aprendizagem ativa.</w:t>
      </w:r>
    </w:p>
    <w:p w14:paraId="3601EDA1" w14:textId="77777777" w:rsidR="00DA0011" w:rsidRDefault="00DA0011" w:rsidP="00DA0011">
      <w:pPr>
        <w:rPr>
          <w:lang w:val="pt-PT"/>
        </w:rPr>
      </w:pPr>
    </w:p>
    <w:p w14:paraId="39B7C6C0" w14:textId="73E1BC4E" w:rsidR="00DA0011" w:rsidRPr="00DA0011" w:rsidRDefault="00DA0011" w:rsidP="00DA0011">
      <w:pPr>
        <w:rPr>
          <w:b/>
          <w:bCs/>
          <w:lang w:val="pt-PT"/>
        </w:rPr>
      </w:pPr>
      <w:r w:rsidRPr="00DA0011">
        <w:rPr>
          <w:b/>
          <w:bCs/>
          <w:lang w:val="pt-PT"/>
        </w:rPr>
        <w:t>Perspetivas Futuras</w:t>
      </w:r>
    </w:p>
    <w:p w14:paraId="5A5084AC" w14:textId="77777777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>Tendo por base a experiência adquirida, identificam-se várias possibilidades de evolução do projeto:</w:t>
      </w:r>
    </w:p>
    <w:p w14:paraId="5DFE9AEA" w14:textId="77777777" w:rsidR="00DA0011" w:rsidRPr="00DA0011" w:rsidRDefault="00DA0011" w:rsidP="00DA0011">
      <w:pPr>
        <w:numPr>
          <w:ilvl w:val="0"/>
          <w:numId w:val="37"/>
        </w:numPr>
        <w:rPr>
          <w:lang w:val="pt-PT"/>
        </w:rPr>
      </w:pPr>
      <w:r w:rsidRPr="00DA0011">
        <w:rPr>
          <w:b/>
          <w:bCs/>
          <w:lang w:val="pt-PT"/>
        </w:rPr>
        <w:t>Expansão para uma plataforma com mais graus de liberdade</w:t>
      </w:r>
      <w:r w:rsidRPr="00DA0011">
        <w:rPr>
          <w:lang w:val="pt-PT"/>
        </w:rPr>
        <w:t xml:space="preserve">, como uma estrutura tipo </w:t>
      </w:r>
      <w:proofErr w:type="spellStart"/>
      <w:r w:rsidRPr="00DA0011">
        <w:rPr>
          <w:b/>
          <w:bCs/>
          <w:lang w:val="pt-PT"/>
        </w:rPr>
        <w:t>Stewart</w:t>
      </w:r>
      <w:proofErr w:type="spellEnd"/>
      <w:r w:rsidRPr="00DA0011">
        <w:rPr>
          <w:lang w:val="pt-PT"/>
        </w:rPr>
        <w:t xml:space="preserve"> (6 DOF), permitindo simulações complexas em 3D;</w:t>
      </w:r>
    </w:p>
    <w:p w14:paraId="0B89FA72" w14:textId="77777777" w:rsidR="00DA0011" w:rsidRPr="00DA0011" w:rsidRDefault="00DA0011" w:rsidP="00DA0011">
      <w:pPr>
        <w:numPr>
          <w:ilvl w:val="0"/>
          <w:numId w:val="37"/>
        </w:numPr>
        <w:rPr>
          <w:lang w:val="pt-PT"/>
        </w:rPr>
      </w:pPr>
      <w:r w:rsidRPr="00DA0011">
        <w:rPr>
          <w:b/>
          <w:bCs/>
          <w:lang w:val="pt-PT"/>
        </w:rPr>
        <w:t>Adição de braços articulados com capacidade de interação ativa com a bola</w:t>
      </w:r>
      <w:r w:rsidRPr="00DA0011">
        <w:rPr>
          <w:lang w:val="pt-PT"/>
        </w:rPr>
        <w:t>, incluindo movimentos como empurrar ou redirecionar a trajetória — abrindo portas a sistemas com objetivos dinâmicos, como "jogar" com a bola;</w:t>
      </w:r>
    </w:p>
    <w:p w14:paraId="4759AF6C" w14:textId="77777777" w:rsidR="00DA0011" w:rsidRPr="00DA0011" w:rsidRDefault="00DA0011" w:rsidP="00DA0011">
      <w:pPr>
        <w:numPr>
          <w:ilvl w:val="0"/>
          <w:numId w:val="37"/>
        </w:numPr>
        <w:rPr>
          <w:lang w:val="pt-PT"/>
        </w:rPr>
      </w:pPr>
      <w:r w:rsidRPr="00DA0011">
        <w:rPr>
          <w:b/>
          <w:bCs/>
          <w:lang w:val="pt-PT"/>
        </w:rPr>
        <w:t>Integração de algoritmos de inteligência artificial</w:t>
      </w:r>
      <w:r w:rsidRPr="00DA0011">
        <w:rPr>
          <w:lang w:val="pt-PT"/>
        </w:rPr>
        <w:t xml:space="preserve">, como </w:t>
      </w:r>
      <w:r w:rsidRPr="00DA0011">
        <w:rPr>
          <w:b/>
          <w:bCs/>
          <w:lang w:val="pt-PT"/>
        </w:rPr>
        <w:t>aprendizagem por reforço</w:t>
      </w:r>
      <w:r w:rsidRPr="00DA0011">
        <w:rPr>
          <w:lang w:val="pt-PT"/>
        </w:rPr>
        <w:t>, permitindo que o sistema aprenda estratégias de controlo através de tentativa e erro, otimizando automaticamente os ganhos PID ou desenvolvendo comportamentos mais sofisticados;</w:t>
      </w:r>
    </w:p>
    <w:p w14:paraId="56AB8B10" w14:textId="77777777" w:rsidR="00DA0011" w:rsidRPr="00DA0011" w:rsidRDefault="00DA0011" w:rsidP="00DA0011">
      <w:pPr>
        <w:numPr>
          <w:ilvl w:val="0"/>
          <w:numId w:val="37"/>
        </w:numPr>
        <w:rPr>
          <w:lang w:val="pt-PT"/>
        </w:rPr>
      </w:pPr>
      <w:r w:rsidRPr="00DA0011">
        <w:rPr>
          <w:b/>
          <w:bCs/>
          <w:lang w:val="pt-PT"/>
        </w:rPr>
        <w:t>Uso de câmaras de maior resolução</w:t>
      </w:r>
      <w:r w:rsidRPr="00DA0011">
        <w:rPr>
          <w:lang w:val="pt-PT"/>
        </w:rPr>
        <w:t xml:space="preserve"> e </w:t>
      </w:r>
      <w:r w:rsidRPr="00DA0011">
        <w:rPr>
          <w:b/>
          <w:bCs/>
          <w:lang w:val="pt-PT"/>
        </w:rPr>
        <w:t xml:space="preserve">computação embarcada com </w:t>
      </w:r>
      <w:proofErr w:type="spellStart"/>
      <w:r w:rsidRPr="00DA0011">
        <w:rPr>
          <w:b/>
          <w:bCs/>
          <w:lang w:val="pt-PT"/>
        </w:rPr>
        <w:t>Raspberry</w:t>
      </w:r>
      <w:proofErr w:type="spellEnd"/>
      <w:r w:rsidRPr="00DA0011">
        <w:rPr>
          <w:b/>
          <w:bCs/>
          <w:lang w:val="pt-PT"/>
        </w:rPr>
        <w:t xml:space="preserve"> Pi</w:t>
      </w:r>
      <w:r w:rsidRPr="00DA0011">
        <w:rPr>
          <w:lang w:val="pt-PT"/>
        </w:rPr>
        <w:t>, permitindo processamento autónomo e maior portabilidade;</w:t>
      </w:r>
    </w:p>
    <w:p w14:paraId="0E02D3EF" w14:textId="77777777" w:rsidR="00DA0011" w:rsidRPr="00DA0011" w:rsidRDefault="00DA0011" w:rsidP="00DA0011">
      <w:pPr>
        <w:numPr>
          <w:ilvl w:val="0"/>
          <w:numId w:val="37"/>
        </w:numPr>
        <w:rPr>
          <w:lang w:val="pt-PT"/>
        </w:rPr>
      </w:pPr>
      <w:r w:rsidRPr="00DA0011">
        <w:rPr>
          <w:b/>
          <w:bCs/>
          <w:lang w:val="pt-PT"/>
        </w:rPr>
        <w:lastRenderedPageBreak/>
        <w:t>Aplicação em contextos competitivos ou demonstrativos</w:t>
      </w:r>
      <w:r w:rsidRPr="00DA0011">
        <w:rPr>
          <w:lang w:val="pt-PT"/>
        </w:rPr>
        <w:t xml:space="preserve">, como feiras de ciência ou o </w:t>
      </w:r>
      <w:proofErr w:type="spellStart"/>
      <w:r w:rsidRPr="00DA0011">
        <w:rPr>
          <w:b/>
          <w:bCs/>
          <w:lang w:val="pt-PT"/>
        </w:rPr>
        <w:t>AzoresBot</w:t>
      </w:r>
      <w:proofErr w:type="spellEnd"/>
      <w:r w:rsidRPr="00DA0011">
        <w:rPr>
          <w:lang w:val="pt-PT"/>
        </w:rPr>
        <w:t>, onde o sistema pode ser apresentado de forma interativa ao público.</w:t>
      </w:r>
    </w:p>
    <w:p w14:paraId="61F7A0D3" w14:textId="77777777" w:rsidR="00DA0011" w:rsidRDefault="00DA0011" w:rsidP="00DA0011">
      <w:pPr>
        <w:rPr>
          <w:lang w:val="pt-PT"/>
        </w:rPr>
      </w:pPr>
    </w:p>
    <w:p w14:paraId="347401F2" w14:textId="451F6F24" w:rsidR="00DA0011" w:rsidRPr="00DA0011" w:rsidRDefault="00DA0011" w:rsidP="00DA0011">
      <w:pPr>
        <w:rPr>
          <w:lang w:val="pt-PT"/>
        </w:rPr>
      </w:pPr>
      <w:r w:rsidRPr="00DA0011">
        <w:rPr>
          <w:lang w:val="pt-PT"/>
        </w:rPr>
        <w:t xml:space="preserve">Em suma, o </w:t>
      </w:r>
      <w:proofErr w:type="spellStart"/>
      <w:r w:rsidRPr="00DA0011">
        <w:rPr>
          <w:b/>
          <w:bCs/>
          <w:lang w:val="pt-PT"/>
        </w:rPr>
        <w:t>OpenBalance</w:t>
      </w:r>
      <w:proofErr w:type="spellEnd"/>
      <w:r w:rsidRPr="00DA0011">
        <w:rPr>
          <w:lang w:val="pt-PT"/>
        </w:rPr>
        <w:t xml:space="preserve"> posiciona-se como um projeto com </w:t>
      </w:r>
      <w:r w:rsidRPr="00DA0011">
        <w:rPr>
          <w:b/>
          <w:bCs/>
          <w:lang w:val="pt-PT"/>
        </w:rPr>
        <w:t>elevado valor educativo</w:t>
      </w:r>
      <w:r w:rsidRPr="00DA0011">
        <w:rPr>
          <w:lang w:val="pt-PT"/>
        </w:rPr>
        <w:t>, passível de expansão em múltiplas direções — desde aplicações pedagógicas básicas até desafios de investigação avançada. O seu caráter open-</w:t>
      </w:r>
      <w:proofErr w:type="spellStart"/>
      <w:r w:rsidRPr="00DA0011">
        <w:rPr>
          <w:lang w:val="pt-PT"/>
        </w:rPr>
        <w:t>source</w:t>
      </w:r>
      <w:proofErr w:type="spellEnd"/>
      <w:r w:rsidRPr="00DA0011">
        <w:rPr>
          <w:lang w:val="pt-PT"/>
        </w:rPr>
        <w:t xml:space="preserve"> e a documentação completa disponibilizada no GitHub garantem a continuidade, partilha e evolução por parte de outros alunos, docentes ou entusiastas da robótica.</w:t>
      </w:r>
    </w:p>
    <w:p w14:paraId="18B2EF0A" w14:textId="77777777" w:rsidR="00DA0011" w:rsidRDefault="00DA0011" w:rsidP="00090558">
      <w:pPr>
        <w:rPr>
          <w:lang w:val="pt-PT"/>
        </w:rPr>
      </w:pPr>
    </w:p>
    <w:p w14:paraId="4F35CEC0" w14:textId="074A421B" w:rsidR="00DD50EA" w:rsidRPr="00AE1A6B" w:rsidRDefault="00090558" w:rsidP="00090558">
      <w:pPr>
        <w:rPr>
          <w:lang w:val="pt-PT"/>
        </w:rPr>
      </w:pPr>
      <w:r w:rsidRPr="00AE1A6B">
        <w:rPr>
          <w:lang w:val="pt-PT"/>
        </w:rPr>
        <w:br w:type="page"/>
      </w:r>
    </w:p>
    <w:p w14:paraId="5E496F38" w14:textId="12365E2A" w:rsidR="00DD50EA" w:rsidRPr="00AE1A6B" w:rsidRDefault="00566CBB">
      <w:pPr>
        <w:pStyle w:val="Ttulo2"/>
        <w:rPr>
          <w:lang w:val="pt-PT"/>
        </w:rPr>
      </w:pPr>
      <w:bookmarkStart w:id="16" w:name="_Toc200385610"/>
      <w:r>
        <w:rPr>
          <w:lang w:val="pt-PT"/>
        </w:rPr>
        <w:lastRenderedPageBreak/>
        <w:t>8</w:t>
      </w:r>
      <w:r w:rsidRPr="00AE1A6B">
        <w:rPr>
          <w:lang w:val="pt-PT"/>
        </w:rPr>
        <w:t>. Bibliografia e Recursos</w:t>
      </w:r>
      <w:bookmarkEnd w:id="16"/>
    </w:p>
    <w:p w14:paraId="423C9E85" w14:textId="54C4F2E0" w:rsidR="00DD50EA" w:rsidRPr="00AE1A6B" w:rsidRDefault="00566CBB">
      <w:pPr>
        <w:pStyle w:val="Ttulo3"/>
        <w:rPr>
          <w:lang w:val="pt-PT"/>
        </w:rPr>
      </w:pPr>
      <w:bookmarkStart w:id="17" w:name="_Toc200385611"/>
      <w:r>
        <w:rPr>
          <w:lang w:val="pt-PT"/>
        </w:rPr>
        <w:t>8</w:t>
      </w:r>
      <w:r w:rsidRPr="00AE1A6B">
        <w:rPr>
          <w:lang w:val="pt-PT"/>
        </w:rPr>
        <w:t>.1 Bibliografia</w:t>
      </w:r>
      <w:bookmarkEnd w:id="17"/>
    </w:p>
    <w:p w14:paraId="284FDA3E" w14:textId="77777777" w:rsidR="00DD6778" w:rsidRPr="00DD6778" w:rsidRDefault="00DD6778" w:rsidP="00DD6778">
      <w:pPr>
        <w:rPr>
          <w:b/>
          <w:bCs/>
          <w:lang w:val="pt-PT"/>
        </w:rPr>
      </w:pPr>
      <w:r w:rsidRPr="00DD6778">
        <w:rPr>
          <w:b/>
          <w:bCs/>
          <w:lang w:val="pt-PT"/>
        </w:rPr>
        <w:t>Controlo e Automação</w:t>
      </w:r>
    </w:p>
    <w:p w14:paraId="1A744282" w14:textId="77777777" w:rsidR="00DD6778" w:rsidRPr="00DD6778" w:rsidRDefault="00DD6778" w:rsidP="00DD6778">
      <w:pPr>
        <w:numPr>
          <w:ilvl w:val="0"/>
          <w:numId w:val="39"/>
        </w:numPr>
        <w:rPr>
          <w:lang w:val="pt-PT"/>
        </w:rPr>
      </w:pPr>
      <w:r w:rsidRPr="00DD6778">
        <w:t xml:space="preserve">Ogata, K. (2010). </w:t>
      </w:r>
      <w:r w:rsidRPr="00DD6778">
        <w:rPr>
          <w:i/>
          <w:iCs/>
        </w:rPr>
        <w:t>Modern Control Engineering</w:t>
      </w:r>
      <w:r w:rsidRPr="00DD6778">
        <w:t xml:space="preserve"> (5th ed.). </w:t>
      </w:r>
      <w:r w:rsidRPr="00DD6778">
        <w:rPr>
          <w:lang w:val="pt-PT"/>
        </w:rPr>
        <w:t>Prentice Hall.</w:t>
      </w:r>
    </w:p>
    <w:p w14:paraId="792841BA" w14:textId="77777777" w:rsidR="00DD6778" w:rsidRPr="00DD6778" w:rsidRDefault="00DD6778" w:rsidP="00DD6778">
      <w:pPr>
        <w:numPr>
          <w:ilvl w:val="0"/>
          <w:numId w:val="39"/>
        </w:numPr>
        <w:rPr>
          <w:lang w:val="pt-PT"/>
        </w:rPr>
      </w:pPr>
      <w:r w:rsidRPr="00DD6778">
        <w:t xml:space="preserve">Dorf, R. C., &amp; Bishop, R. H. (2017). </w:t>
      </w:r>
      <w:r w:rsidRPr="00DD6778">
        <w:rPr>
          <w:i/>
          <w:iCs/>
        </w:rPr>
        <w:t>Modern Control Systems</w:t>
      </w:r>
      <w:r w:rsidRPr="00DD6778">
        <w:t xml:space="preserve"> (13th ed.). </w:t>
      </w:r>
      <w:proofErr w:type="spellStart"/>
      <w:r w:rsidRPr="00DD6778">
        <w:rPr>
          <w:lang w:val="pt-PT"/>
        </w:rPr>
        <w:t>Pearson</w:t>
      </w:r>
      <w:proofErr w:type="spellEnd"/>
      <w:r w:rsidRPr="00DD6778">
        <w:rPr>
          <w:lang w:val="pt-PT"/>
        </w:rPr>
        <w:t>.</w:t>
      </w:r>
    </w:p>
    <w:p w14:paraId="186E67DF" w14:textId="77777777" w:rsidR="00DD6778" w:rsidRPr="00DD6778" w:rsidRDefault="00DD6778" w:rsidP="00DD6778">
      <w:pPr>
        <w:numPr>
          <w:ilvl w:val="0"/>
          <w:numId w:val="39"/>
        </w:numPr>
        <w:rPr>
          <w:lang w:val="pt-PT"/>
        </w:rPr>
      </w:pPr>
      <w:r w:rsidRPr="00DD6778">
        <w:t xml:space="preserve">Nise, N. S. (2020). </w:t>
      </w:r>
      <w:r w:rsidRPr="00DD6778">
        <w:rPr>
          <w:i/>
          <w:iCs/>
        </w:rPr>
        <w:t>Control Systems Engineering</w:t>
      </w:r>
      <w:r w:rsidRPr="00DD6778">
        <w:t xml:space="preserve"> (8th ed.). </w:t>
      </w:r>
      <w:proofErr w:type="spellStart"/>
      <w:r w:rsidRPr="00DD6778">
        <w:rPr>
          <w:lang w:val="pt-PT"/>
        </w:rPr>
        <w:t>Wiley</w:t>
      </w:r>
      <w:proofErr w:type="spellEnd"/>
      <w:r w:rsidRPr="00DD6778">
        <w:rPr>
          <w:lang w:val="pt-PT"/>
        </w:rPr>
        <w:t>.</w:t>
      </w:r>
    </w:p>
    <w:p w14:paraId="5E938DAF" w14:textId="77777777" w:rsidR="00DD6778" w:rsidRPr="00DD6778" w:rsidRDefault="00DD6778" w:rsidP="00DD6778">
      <w:pPr>
        <w:rPr>
          <w:b/>
          <w:bCs/>
          <w:lang w:val="pt-PT"/>
        </w:rPr>
      </w:pPr>
      <w:r w:rsidRPr="00DD6778">
        <w:rPr>
          <w:b/>
          <w:bCs/>
          <w:lang w:val="pt-PT"/>
        </w:rPr>
        <w:t>Robótica Educacional e Arduino</w:t>
      </w:r>
    </w:p>
    <w:p w14:paraId="5DAF4AD7" w14:textId="77777777" w:rsidR="00DD6778" w:rsidRPr="00DD6778" w:rsidRDefault="00DD6778" w:rsidP="00DD6778">
      <w:pPr>
        <w:numPr>
          <w:ilvl w:val="0"/>
          <w:numId w:val="40"/>
        </w:numPr>
        <w:rPr>
          <w:lang w:val="pt-PT"/>
        </w:rPr>
      </w:pPr>
      <w:r w:rsidRPr="00DD6778">
        <w:t xml:space="preserve">Blum, J. (2013). </w:t>
      </w:r>
      <w:r w:rsidRPr="00DD6778">
        <w:rPr>
          <w:i/>
          <w:iCs/>
        </w:rPr>
        <w:t>Exploring Arduino: Tools and Techniques for Engineering Wizardry</w:t>
      </w:r>
      <w:r w:rsidRPr="00DD6778">
        <w:t xml:space="preserve">. </w:t>
      </w:r>
      <w:proofErr w:type="spellStart"/>
      <w:r w:rsidRPr="00DD6778">
        <w:rPr>
          <w:lang w:val="pt-PT"/>
        </w:rPr>
        <w:t>Wiley</w:t>
      </w:r>
      <w:proofErr w:type="spellEnd"/>
      <w:r w:rsidRPr="00DD6778">
        <w:rPr>
          <w:lang w:val="pt-PT"/>
        </w:rPr>
        <w:t>.</w:t>
      </w:r>
    </w:p>
    <w:p w14:paraId="28D6F2E6" w14:textId="77777777" w:rsidR="00DD6778" w:rsidRPr="00DD6778" w:rsidRDefault="00DD6778" w:rsidP="00DD6778">
      <w:pPr>
        <w:numPr>
          <w:ilvl w:val="0"/>
          <w:numId w:val="40"/>
        </w:numPr>
        <w:rPr>
          <w:lang w:val="pt-PT"/>
        </w:rPr>
      </w:pPr>
      <w:r w:rsidRPr="00DD6778">
        <w:t xml:space="preserve">Monk, S. (2016). </w:t>
      </w:r>
      <w:r w:rsidRPr="00DD6778">
        <w:rPr>
          <w:i/>
          <w:iCs/>
        </w:rPr>
        <w:t>Programming Arduino: Getting Started with Sketches</w:t>
      </w:r>
      <w:r w:rsidRPr="00DD6778">
        <w:t xml:space="preserve"> (2nd ed.). </w:t>
      </w:r>
      <w:proofErr w:type="spellStart"/>
      <w:r w:rsidRPr="00DD6778">
        <w:rPr>
          <w:lang w:val="pt-PT"/>
        </w:rPr>
        <w:t>McGraw</w:t>
      </w:r>
      <w:proofErr w:type="spellEnd"/>
      <w:r w:rsidRPr="00DD6778">
        <w:rPr>
          <w:lang w:val="pt-PT"/>
        </w:rPr>
        <w:t xml:space="preserve">-Hill </w:t>
      </w:r>
      <w:proofErr w:type="spellStart"/>
      <w:r w:rsidRPr="00DD6778">
        <w:rPr>
          <w:lang w:val="pt-PT"/>
        </w:rPr>
        <w:t>Education</w:t>
      </w:r>
      <w:proofErr w:type="spellEnd"/>
      <w:r w:rsidRPr="00DD6778">
        <w:rPr>
          <w:lang w:val="pt-PT"/>
        </w:rPr>
        <w:t>.</w:t>
      </w:r>
    </w:p>
    <w:p w14:paraId="59311E65" w14:textId="77777777" w:rsidR="00DD6778" w:rsidRPr="00DD6778" w:rsidRDefault="00DD6778" w:rsidP="00DD6778">
      <w:pPr>
        <w:rPr>
          <w:b/>
          <w:bCs/>
          <w:lang w:val="pt-PT"/>
        </w:rPr>
      </w:pPr>
      <w:proofErr w:type="spellStart"/>
      <w:r w:rsidRPr="00DD6778">
        <w:rPr>
          <w:b/>
          <w:bCs/>
          <w:lang w:val="pt-PT"/>
        </w:rPr>
        <w:t>Python</w:t>
      </w:r>
      <w:proofErr w:type="spellEnd"/>
      <w:r w:rsidRPr="00DD6778">
        <w:rPr>
          <w:b/>
          <w:bCs/>
          <w:lang w:val="pt-PT"/>
        </w:rPr>
        <w:t xml:space="preserve">, </w:t>
      </w:r>
      <w:proofErr w:type="spellStart"/>
      <w:r w:rsidRPr="00DD6778">
        <w:rPr>
          <w:b/>
          <w:bCs/>
          <w:lang w:val="pt-PT"/>
        </w:rPr>
        <w:t>OpenCV</w:t>
      </w:r>
      <w:proofErr w:type="spellEnd"/>
      <w:r w:rsidRPr="00DD6778">
        <w:rPr>
          <w:b/>
          <w:bCs/>
          <w:lang w:val="pt-PT"/>
        </w:rPr>
        <w:t xml:space="preserve"> e Interfaces Gráficas</w:t>
      </w:r>
    </w:p>
    <w:p w14:paraId="4C67F569" w14:textId="77777777" w:rsidR="00DD6778" w:rsidRPr="00DD6778" w:rsidRDefault="00DD6778" w:rsidP="00DD6778">
      <w:pPr>
        <w:numPr>
          <w:ilvl w:val="0"/>
          <w:numId w:val="41"/>
        </w:numPr>
        <w:rPr>
          <w:lang w:val="pt-PT"/>
        </w:rPr>
      </w:pPr>
      <w:r w:rsidRPr="00DD6778">
        <w:t xml:space="preserve">Beyeler, M. (2017). </w:t>
      </w:r>
      <w:r w:rsidRPr="00DD6778">
        <w:rPr>
          <w:i/>
          <w:iCs/>
        </w:rPr>
        <w:t>Machine Learning for OpenCV</w:t>
      </w:r>
      <w:r w:rsidRPr="00DD6778">
        <w:t xml:space="preserve">. </w:t>
      </w:r>
      <w:proofErr w:type="spellStart"/>
      <w:r w:rsidRPr="00DD6778">
        <w:rPr>
          <w:lang w:val="pt-PT"/>
        </w:rPr>
        <w:t>Packt</w:t>
      </w:r>
      <w:proofErr w:type="spellEnd"/>
      <w:r w:rsidRPr="00DD6778">
        <w:rPr>
          <w:lang w:val="pt-PT"/>
        </w:rPr>
        <w:t xml:space="preserve"> </w:t>
      </w:r>
      <w:proofErr w:type="spellStart"/>
      <w:r w:rsidRPr="00DD6778">
        <w:rPr>
          <w:lang w:val="pt-PT"/>
        </w:rPr>
        <w:t>Publishing</w:t>
      </w:r>
      <w:proofErr w:type="spellEnd"/>
      <w:r w:rsidRPr="00DD6778">
        <w:rPr>
          <w:lang w:val="pt-PT"/>
        </w:rPr>
        <w:t>.</w:t>
      </w:r>
    </w:p>
    <w:p w14:paraId="4B3EAC7D" w14:textId="77777777" w:rsidR="00DD6778" w:rsidRPr="00DD6778" w:rsidRDefault="00DD6778" w:rsidP="00DD6778">
      <w:pPr>
        <w:numPr>
          <w:ilvl w:val="0"/>
          <w:numId w:val="41"/>
        </w:numPr>
        <w:rPr>
          <w:lang w:val="pt-PT"/>
        </w:rPr>
      </w:pPr>
      <w:proofErr w:type="spellStart"/>
      <w:r w:rsidRPr="00DD6778">
        <w:t>Laganière</w:t>
      </w:r>
      <w:proofErr w:type="spellEnd"/>
      <w:r w:rsidRPr="00DD6778">
        <w:t xml:space="preserve">, R. (2014). </w:t>
      </w:r>
      <w:r w:rsidRPr="00DD6778">
        <w:rPr>
          <w:i/>
          <w:iCs/>
        </w:rPr>
        <w:t>OpenCV 3 Computer Vision Application Programming Cookbook</w:t>
      </w:r>
      <w:r w:rsidRPr="00DD6778">
        <w:t xml:space="preserve">. </w:t>
      </w:r>
      <w:proofErr w:type="spellStart"/>
      <w:r w:rsidRPr="00DD6778">
        <w:rPr>
          <w:lang w:val="pt-PT"/>
        </w:rPr>
        <w:t>Packt</w:t>
      </w:r>
      <w:proofErr w:type="spellEnd"/>
      <w:r w:rsidRPr="00DD6778">
        <w:rPr>
          <w:lang w:val="pt-PT"/>
        </w:rPr>
        <w:t xml:space="preserve"> </w:t>
      </w:r>
      <w:proofErr w:type="spellStart"/>
      <w:r w:rsidRPr="00DD6778">
        <w:rPr>
          <w:lang w:val="pt-PT"/>
        </w:rPr>
        <w:t>Publishing</w:t>
      </w:r>
      <w:proofErr w:type="spellEnd"/>
      <w:r w:rsidRPr="00DD6778">
        <w:rPr>
          <w:lang w:val="pt-PT"/>
        </w:rPr>
        <w:t>.</w:t>
      </w:r>
    </w:p>
    <w:p w14:paraId="3E6C0E1A" w14:textId="77777777" w:rsidR="00DD6778" w:rsidRPr="00DD6778" w:rsidRDefault="00DD6778" w:rsidP="00DD6778">
      <w:pPr>
        <w:numPr>
          <w:ilvl w:val="0"/>
          <w:numId w:val="41"/>
        </w:numPr>
      </w:pPr>
      <w:r w:rsidRPr="00DD6778">
        <w:t xml:space="preserve">Chen, J. (2023). </w:t>
      </w:r>
      <w:r w:rsidRPr="00DD6778">
        <w:rPr>
          <w:i/>
          <w:iCs/>
        </w:rPr>
        <w:t>Learn OpenCV with Python by Examples</w:t>
      </w:r>
      <w:r w:rsidRPr="00DD6778">
        <w:t>.</w:t>
      </w:r>
    </w:p>
    <w:p w14:paraId="5265DB5A" w14:textId="77777777" w:rsidR="00DD6778" w:rsidRPr="00DD6778" w:rsidRDefault="00DD6778" w:rsidP="00DD6778">
      <w:pPr>
        <w:numPr>
          <w:ilvl w:val="0"/>
          <w:numId w:val="41"/>
        </w:numPr>
        <w:rPr>
          <w:lang w:val="pt-PT"/>
        </w:rPr>
      </w:pPr>
      <w:r w:rsidRPr="00DD6778">
        <w:t xml:space="preserve">Harrison, M. (2017). </w:t>
      </w:r>
      <w:proofErr w:type="spellStart"/>
      <w:r w:rsidRPr="00DD6778">
        <w:rPr>
          <w:i/>
          <w:iCs/>
        </w:rPr>
        <w:t>Tkinter</w:t>
      </w:r>
      <w:proofErr w:type="spellEnd"/>
      <w:r w:rsidRPr="00DD6778">
        <w:rPr>
          <w:i/>
          <w:iCs/>
        </w:rPr>
        <w:t xml:space="preserve"> GUI Programming by Example</w:t>
      </w:r>
      <w:r w:rsidRPr="00DD6778">
        <w:t xml:space="preserve">. </w:t>
      </w:r>
      <w:proofErr w:type="spellStart"/>
      <w:r w:rsidRPr="00DD6778">
        <w:rPr>
          <w:lang w:val="pt-PT"/>
        </w:rPr>
        <w:t>Packt</w:t>
      </w:r>
      <w:proofErr w:type="spellEnd"/>
      <w:r w:rsidRPr="00DD6778">
        <w:rPr>
          <w:lang w:val="pt-PT"/>
        </w:rPr>
        <w:t xml:space="preserve"> </w:t>
      </w:r>
      <w:proofErr w:type="spellStart"/>
      <w:r w:rsidRPr="00DD6778">
        <w:rPr>
          <w:lang w:val="pt-PT"/>
        </w:rPr>
        <w:t>Publishing</w:t>
      </w:r>
      <w:proofErr w:type="spellEnd"/>
      <w:r w:rsidRPr="00DD6778">
        <w:rPr>
          <w:lang w:val="pt-PT"/>
        </w:rPr>
        <w:t>.</w:t>
      </w:r>
    </w:p>
    <w:p w14:paraId="2A9A32BA" w14:textId="2C36C014" w:rsidR="00DD50EA" w:rsidRPr="0004071D" w:rsidRDefault="00DD50EA"/>
    <w:p w14:paraId="7B6266A2" w14:textId="77777777" w:rsidR="00DD6778" w:rsidRDefault="00DD6778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pt-PT"/>
        </w:rPr>
      </w:pPr>
      <w:r>
        <w:rPr>
          <w:lang w:val="pt-PT"/>
        </w:rPr>
        <w:br w:type="page"/>
      </w:r>
    </w:p>
    <w:p w14:paraId="7898DE50" w14:textId="5D7562F6" w:rsidR="00DD50EA" w:rsidRPr="00AE1A6B" w:rsidRDefault="00566CBB">
      <w:pPr>
        <w:pStyle w:val="Ttulo3"/>
        <w:rPr>
          <w:lang w:val="pt-PT"/>
        </w:rPr>
      </w:pPr>
      <w:bookmarkStart w:id="18" w:name="_Toc200385612"/>
      <w:r>
        <w:rPr>
          <w:lang w:val="pt-PT"/>
        </w:rPr>
        <w:lastRenderedPageBreak/>
        <w:t>8</w:t>
      </w:r>
      <w:r w:rsidRPr="00AE1A6B">
        <w:rPr>
          <w:lang w:val="pt-PT"/>
        </w:rPr>
        <w:t xml:space="preserve">.2 </w:t>
      </w:r>
      <w:proofErr w:type="spellStart"/>
      <w:r w:rsidRPr="00AE1A6B">
        <w:rPr>
          <w:lang w:val="pt-PT"/>
        </w:rPr>
        <w:t>Webgrafia</w:t>
      </w:r>
      <w:bookmarkEnd w:id="18"/>
      <w:proofErr w:type="spellEnd"/>
    </w:p>
    <w:p w14:paraId="5DEF4D29" w14:textId="6D9AE4CB" w:rsidR="00DD6778" w:rsidRDefault="00DD6778" w:rsidP="00DD6778">
      <w:pPr>
        <w:spacing w:after="200" w:line="276" w:lineRule="auto"/>
        <w:jc w:val="left"/>
      </w:pPr>
      <w:r w:rsidRPr="00DD6778">
        <w:t xml:space="preserve">GitHub — </w:t>
      </w:r>
      <w:proofErr w:type="spellStart"/>
      <w:r w:rsidRPr="00DD6778">
        <w:t>JohanLink</w:t>
      </w:r>
      <w:proofErr w:type="spellEnd"/>
      <w:r w:rsidRPr="00DD6778">
        <w:t>:</w:t>
      </w:r>
    </w:p>
    <w:p w14:paraId="2CD0441F" w14:textId="7DE89028" w:rsidR="00DD6778" w:rsidRPr="00DD6778" w:rsidRDefault="00DD6778" w:rsidP="00DD6778">
      <w:pPr>
        <w:spacing w:after="200" w:line="276" w:lineRule="auto"/>
        <w:jc w:val="left"/>
      </w:pPr>
      <w:hyperlink r:id="rId9" w:tgtFrame="_new" w:history="1">
        <w:r w:rsidRPr="00DD6778">
          <w:rPr>
            <w:rStyle w:val="Hiperligao"/>
          </w:rPr>
          <w:t>https://github.com/JohanLink/Ball-Balancing-PID-System</w:t>
        </w:r>
      </w:hyperlink>
    </w:p>
    <w:p w14:paraId="0A0D1FBE" w14:textId="77777777" w:rsidR="00DD6778" w:rsidRDefault="00DD6778" w:rsidP="00DD6778">
      <w:pPr>
        <w:spacing w:after="200" w:line="276" w:lineRule="auto"/>
        <w:jc w:val="left"/>
      </w:pPr>
      <w:r w:rsidRPr="00DD6778">
        <w:t xml:space="preserve">GitHub — </w:t>
      </w:r>
      <w:proofErr w:type="spellStart"/>
      <w:r w:rsidRPr="00DD6778">
        <w:t>giusenso:</w:t>
      </w:r>
      <w:proofErr w:type="spellEnd"/>
    </w:p>
    <w:p w14:paraId="4CD233B3" w14:textId="25DC2892" w:rsidR="00DD6778" w:rsidRPr="00DD6778" w:rsidRDefault="00DD6778" w:rsidP="00DD6778">
      <w:pPr>
        <w:spacing w:after="200" w:line="276" w:lineRule="auto"/>
        <w:jc w:val="left"/>
      </w:pPr>
      <w:hyperlink r:id="rId10" w:tgtFrame="_new" w:history="1">
        <w:r w:rsidRPr="00DD6778">
          <w:rPr>
            <w:rStyle w:val="Hiperligao"/>
          </w:rPr>
          <w:t>https://github.com/giusenso/Ball-Balancing-PID-System</w:t>
        </w:r>
      </w:hyperlink>
    </w:p>
    <w:p w14:paraId="7B5657D9" w14:textId="77777777" w:rsidR="00DD6778" w:rsidRDefault="00DD6778" w:rsidP="00DD6778">
      <w:pPr>
        <w:spacing w:after="200" w:line="276" w:lineRule="auto"/>
        <w:jc w:val="left"/>
      </w:pPr>
      <w:proofErr w:type="spellStart"/>
      <w:r w:rsidRPr="00DD6778">
        <w:t>Thingiverse</w:t>
      </w:r>
      <w:proofErr w:type="spellEnd"/>
      <w:r w:rsidRPr="00DD6778">
        <w:t xml:space="preserve"> – Ball Balancing PID Robot:</w:t>
      </w:r>
    </w:p>
    <w:p w14:paraId="37163D15" w14:textId="5B55882F" w:rsidR="00DD6778" w:rsidRPr="00DD6778" w:rsidRDefault="00DD6778" w:rsidP="00DD6778">
      <w:pPr>
        <w:spacing w:after="200" w:line="276" w:lineRule="auto"/>
        <w:jc w:val="left"/>
      </w:pPr>
      <w:r w:rsidRPr="00DD6778">
        <w:t>https://www.thingiverse.com/thing:4457405</w:t>
      </w:r>
    </w:p>
    <w:p w14:paraId="752641A5" w14:textId="77777777" w:rsid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 xml:space="preserve">Documentação </w:t>
      </w:r>
      <w:proofErr w:type="spellStart"/>
      <w:r w:rsidRPr="00DD6778">
        <w:rPr>
          <w:lang w:val="pt-PT"/>
        </w:rPr>
        <w:t>OpenCV:</w:t>
      </w:r>
      <w:proofErr w:type="spellEnd"/>
    </w:p>
    <w:p w14:paraId="6B322D69" w14:textId="681B29FA" w:rsidR="00DD6778" w:rsidRP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https://docs.opencv.org</w:t>
      </w:r>
    </w:p>
    <w:p w14:paraId="2F2E5D34" w14:textId="77777777" w:rsid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 xml:space="preserve">Biblioteca </w:t>
      </w:r>
      <w:proofErr w:type="spellStart"/>
      <w:r w:rsidRPr="00DD6778">
        <w:rPr>
          <w:lang w:val="pt-PT"/>
        </w:rPr>
        <w:t>Adafruit</w:t>
      </w:r>
      <w:proofErr w:type="spellEnd"/>
      <w:r w:rsidRPr="00DD6778">
        <w:rPr>
          <w:lang w:val="pt-PT"/>
        </w:rPr>
        <w:t xml:space="preserve"> PWM Servo Driver (PCA9685):</w:t>
      </w:r>
    </w:p>
    <w:p w14:paraId="7F050CBA" w14:textId="09842FE7" w:rsidR="00DD6778" w:rsidRP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https://learn.adafruit.com/16-channel-pwm-servo-driver</w:t>
      </w:r>
    </w:p>
    <w:p w14:paraId="759DD747" w14:textId="77777777" w:rsidR="00DD6778" w:rsidRDefault="00DD6778" w:rsidP="00DD6778">
      <w:pPr>
        <w:spacing w:after="200" w:line="276" w:lineRule="auto"/>
        <w:jc w:val="left"/>
        <w:rPr>
          <w:lang w:val="pt-PT"/>
        </w:rPr>
      </w:pPr>
      <w:proofErr w:type="spellStart"/>
      <w:r w:rsidRPr="00DD6778">
        <w:rPr>
          <w:lang w:val="pt-PT"/>
        </w:rPr>
        <w:t>CustomTkinter</w:t>
      </w:r>
      <w:proofErr w:type="spellEnd"/>
      <w:r w:rsidRPr="00DD6778">
        <w:rPr>
          <w:lang w:val="pt-PT"/>
        </w:rPr>
        <w:t xml:space="preserve"> – GUI Moderna para </w:t>
      </w:r>
      <w:proofErr w:type="spellStart"/>
      <w:r w:rsidRPr="00DD6778">
        <w:rPr>
          <w:lang w:val="pt-PT"/>
        </w:rPr>
        <w:t>Python:</w:t>
      </w:r>
      <w:proofErr w:type="spellEnd"/>
    </w:p>
    <w:p w14:paraId="7FC637DF" w14:textId="5855FB7D" w:rsidR="00DD6778" w:rsidRPr="00DD6778" w:rsidRDefault="00DD6778" w:rsidP="00DD6778">
      <w:pPr>
        <w:spacing w:after="200" w:line="276" w:lineRule="auto"/>
        <w:jc w:val="left"/>
        <w:rPr>
          <w:lang w:val="pt-PT"/>
        </w:rPr>
      </w:pPr>
      <w:hyperlink r:id="rId11" w:tgtFrame="_new" w:history="1">
        <w:r w:rsidRPr="00DD6778">
          <w:rPr>
            <w:rStyle w:val="Hiperligao"/>
            <w:lang w:val="pt-PT"/>
          </w:rPr>
          <w:t>https://github.com/TomSchimansky/CustomTkinter</w:t>
        </w:r>
      </w:hyperlink>
    </w:p>
    <w:p w14:paraId="6B85D9BA" w14:textId="77777777" w:rsid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Introdução ao Controlo PID (PID Explained):</w:t>
      </w:r>
    </w:p>
    <w:p w14:paraId="725A7366" w14:textId="1580067E" w:rsidR="00DD6778" w:rsidRP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https://www.controleng.com/articles/pid-control-explained</w:t>
      </w:r>
    </w:p>
    <w:p w14:paraId="1459F693" w14:textId="77777777" w:rsid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Curso de Controlo PID com Arduino (</w:t>
      </w:r>
      <w:proofErr w:type="spellStart"/>
      <w:r w:rsidRPr="00DD6778">
        <w:rPr>
          <w:lang w:val="pt-PT"/>
        </w:rPr>
        <w:t>Maker</w:t>
      </w:r>
      <w:proofErr w:type="spellEnd"/>
      <w:r w:rsidRPr="00DD6778">
        <w:rPr>
          <w:lang w:val="pt-PT"/>
        </w:rPr>
        <w:t>):</w:t>
      </w:r>
    </w:p>
    <w:p w14:paraId="130A06F8" w14:textId="7783BF97" w:rsidR="00DD6778" w:rsidRPr="00DD6778" w:rsidRDefault="00DD6778" w:rsidP="00DD6778">
      <w:pPr>
        <w:spacing w:after="200" w:line="276" w:lineRule="auto"/>
        <w:jc w:val="left"/>
        <w:rPr>
          <w:lang w:val="pt-PT"/>
        </w:rPr>
      </w:pPr>
      <w:r w:rsidRPr="00DD6778">
        <w:rPr>
          <w:lang w:val="pt-PT"/>
        </w:rPr>
        <w:t>https://www.makerguides.com/arduino-pid-controller</w:t>
      </w:r>
    </w:p>
    <w:p w14:paraId="796ED7F1" w14:textId="77777777" w:rsidR="0004071D" w:rsidRPr="00B70079" w:rsidRDefault="0004071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pt-PT"/>
        </w:rPr>
      </w:pPr>
      <w:r w:rsidRPr="00B70079">
        <w:rPr>
          <w:lang w:val="pt-PT"/>
        </w:rPr>
        <w:br w:type="page"/>
      </w:r>
    </w:p>
    <w:p w14:paraId="53667EE6" w14:textId="0FAF32B6" w:rsidR="00DD50EA" w:rsidRPr="00AE1A6B" w:rsidRDefault="00566CBB">
      <w:pPr>
        <w:pStyle w:val="Ttulo3"/>
        <w:rPr>
          <w:lang w:val="pt-PT"/>
        </w:rPr>
      </w:pPr>
      <w:bookmarkStart w:id="19" w:name="_Toc200385613"/>
      <w:r>
        <w:rPr>
          <w:lang w:val="pt-PT"/>
        </w:rPr>
        <w:lastRenderedPageBreak/>
        <w:t>8</w:t>
      </w:r>
      <w:r w:rsidRPr="00AE1A6B">
        <w:rPr>
          <w:lang w:val="pt-PT"/>
        </w:rPr>
        <w:t xml:space="preserve">.3 </w:t>
      </w:r>
      <w:proofErr w:type="spellStart"/>
      <w:r w:rsidRPr="00AE1A6B">
        <w:rPr>
          <w:lang w:val="pt-PT"/>
        </w:rPr>
        <w:t>Prompts</w:t>
      </w:r>
      <w:proofErr w:type="spellEnd"/>
      <w:r w:rsidRPr="00AE1A6B">
        <w:rPr>
          <w:lang w:val="pt-PT"/>
        </w:rPr>
        <w:t xml:space="preserve"> utilizados (</w:t>
      </w:r>
      <w:proofErr w:type="spellStart"/>
      <w:r w:rsidRPr="00AE1A6B">
        <w:rPr>
          <w:lang w:val="pt-PT"/>
        </w:rPr>
        <w:t>ChatGPT</w:t>
      </w:r>
      <w:proofErr w:type="spellEnd"/>
      <w:r w:rsidRPr="00AE1A6B">
        <w:rPr>
          <w:lang w:val="pt-PT"/>
        </w:rPr>
        <w:t>/</w:t>
      </w:r>
      <w:proofErr w:type="spellStart"/>
      <w:r w:rsidRPr="00AE1A6B">
        <w:rPr>
          <w:lang w:val="pt-PT"/>
        </w:rPr>
        <w:t>OpenAI</w:t>
      </w:r>
      <w:proofErr w:type="spellEnd"/>
      <w:r w:rsidRPr="00AE1A6B">
        <w:rPr>
          <w:lang w:val="pt-PT"/>
        </w:rPr>
        <w:t>)</w:t>
      </w:r>
      <w:bookmarkEnd w:id="19"/>
    </w:p>
    <w:p w14:paraId="265C7E0A" w14:textId="77777777" w:rsidR="00DD6778" w:rsidRPr="00DD6778" w:rsidRDefault="00DD6778" w:rsidP="00DD6778">
      <w:pPr>
        <w:rPr>
          <w:lang w:val="pt-PT"/>
        </w:rPr>
      </w:pPr>
      <w:r w:rsidRPr="00DD6778">
        <w:rPr>
          <w:lang w:val="pt-PT"/>
        </w:rPr>
        <w:t xml:space="preserve">Durante o processo de desenvolvimento e documentação, foram utilizados vários </w:t>
      </w:r>
      <w:proofErr w:type="spellStart"/>
      <w:r w:rsidRPr="00DD6778">
        <w:rPr>
          <w:lang w:val="pt-PT"/>
        </w:rPr>
        <w:t>prompts</w:t>
      </w:r>
      <w:proofErr w:type="spellEnd"/>
      <w:r w:rsidRPr="00DD6778">
        <w:rPr>
          <w:lang w:val="pt-PT"/>
        </w:rPr>
        <w:t xml:space="preserve"> para obter apoio técnico, estrutural e criativo, incluindo:</w:t>
      </w:r>
    </w:p>
    <w:p w14:paraId="455C10F0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>“Cria uma estrutura de relatório técnico para um projeto de controlo PID com visão computacional.”</w:t>
      </w:r>
    </w:p>
    <w:p w14:paraId="78028FB7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>“Explica como calibrar servos com Arduino usando PCA9685.”</w:t>
      </w:r>
    </w:p>
    <w:p w14:paraId="15505918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 xml:space="preserve">“Como implementar controlo PID em </w:t>
      </w:r>
      <w:proofErr w:type="spellStart"/>
      <w:r w:rsidRPr="00DD6778">
        <w:rPr>
          <w:lang w:val="pt-PT"/>
        </w:rPr>
        <w:t>Python</w:t>
      </w:r>
      <w:proofErr w:type="spellEnd"/>
      <w:r w:rsidRPr="00DD6778">
        <w:rPr>
          <w:lang w:val="pt-PT"/>
        </w:rPr>
        <w:t xml:space="preserve"> com comunicação serial para Arduino?”</w:t>
      </w:r>
    </w:p>
    <w:p w14:paraId="467699B4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 xml:space="preserve">“Sugere uma interface gráfica com </w:t>
      </w:r>
      <w:proofErr w:type="spellStart"/>
      <w:r w:rsidRPr="00DD6778">
        <w:rPr>
          <w:lang w:val="pt-PT"/>
        </w:rPr>
        <w:t>CustomTkinter</w:t>
      </w:r>
      <w:proofErr w:type="spellEnd"/>
      <w:r w:rsidRPr="00DD6778">
        <w:rPr>
          <w:lang w:val="pt-PT"/>
        </w:rPr>
        <w:t xml:space="preserve"> para controlo PID e HSV em tempo real.”</w:t>
      </w:r>
    </w:p>
    <w:p w14:paraId="4EF359C5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>“Descreve os passos de testes e validação de um sistema que equilibra uma bola com feedback visual.”</w:t>
      </w:r>
    </w:p>
    <w:p w14:paraId="68C7AA10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>“Adiciona perspetivas futuras para uma plataforma de controlo com múltiplos braços e IA.”</w:t>
      </w:r>
    </w:p>
    <w:p w14:paraId="4ED41D4D" w14:textId="77777777" w:rsidR="00DD6778" w:rsidRPr="00DD6778" w:rsidRDefault="00DD6778" w:rsidP="00DD6778">
      <w:pPr>
        <w:numPr>
          <w:ilvl w:val="0"/>
          <w:numId w:val="38"/>
        </w:numPr>
        <w:rPr>
          <w:lang w:val="pt-PT"/>
        </w:rPr>
      </w:pPr>
      <w:r w:rsidRPr="00DD6778">
        <w:rPr>
          <w:lang w:val="pt-PT"/>
        </w:rPr>
        <w:t>“Faz uma reflexão final para relatório técnico com foco pedagógico e open-</w:t>
      </w:r>
      <w:proofErr w:type="spellStart"/>
      <w:r w:rsidRPr="00DD6778">
        <w:rPr>
          <w:lang w:val="pt-PT"/>
        </w:rPr>
        <w:t>source</w:t>
      </w:r>
      <w:proofErr w:type="spellEnd"/>
      <w:r w:rsidRPr="00DD6778">
        <w:rPr>
          <w:lang w:val="pt-PT"/>
        </w:rPr>
        <w:t>.”</w:t>
      </w:r>
    </w:p>
    <w:p w14:paraId="1E1F269B" w14:textId="4F391D86" w:rsidR="00DD50EA" w:rsidRPr="00AE1A6B" w:rsidRDefault="00DD50EA">
      <w:pPr>
        <w:rPr>
          <w:lang w:val="pt-PT"/>
        </w:rPr>
      </w:pPr>
    </w:p>
    <w:sectPr w:rsidR="00DD50EA" w:rsidRPr="00AE1A6B" w:rsidSect="00A36258"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C17996" w14:textId="77777777" w:rsidR="000A57C6" w:rsidRDefault="000A57C6" w:rsidP="00A36258">
      <w:pPr>
        <w:spacing w:line="240" w:lineRule="auto"/>
      </w:pPr>
      <w:r>
        <w:separator/>
      </w:r>
    </w:p>
  </w:endnote>
  <w:endnote w:type="continuationSeparator" w:id="0">
    <w:p w14:paraId="25AF3C17" w14:textId="77777777" w:rsidR="000A57C6" w:rsidRDefault="000A57C6" w:rsidP="00A36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46D5F" w14:textId="69DD46CB" w:rsidR="00A36258" w:rsidRPr="00A36258" w:rsidRDefault="00000000" w:rsidP="00B82693">
    <w:pPr>
      <w:pStyle w:val="Rodap"/>
      <w:jc w:val="right"/>
      <w:rPr>
        <w:lang w:val="pt-PT"/>
      </w:rPr>
    </w:pPr>
    <w:sdt>
      <w:sdtPr>
        <w:rPr>
          <w:rFonts w:ascii="Cambria" w:hAnsi="Cambria" w:cs="Arial"/>
          <w:sz w:val="16"/>
          <w:szCs w:val="16"/>
          <w:lang w:val="pt-PT"/>
        </w:rPr>
        <w:alias w:val="Assunto"/>
        <w:tag w:val=""/>
        <w:id w:val="-930653899"/>
        <w:placeholder>
          <w:docPart w:val="CA15E7DCF2F64F0F9CB4E3827957FD4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roofErr w:type="spellStart"/>
        <w:r w:rsidR="00566CBB">
          <w:rPr>
            <w:rFonts w:ascii="Cambria" w:hAnsi="Cambria" w:cs="Arial"/>
            <w:sz w:val="16"/>
            <w:szCs w:val="16"/>
            <w:lang w:val="pt-PT"/>
          </w:rPr>
          <w:t>OpenBalance</w:t>
        </w:r>
        <w:proofErr w:type="spellEnd"/>
      </w:sdtContent>
    </w:sdt>
    <w:r w:rsidR="00B82693">
      <w:rPr>
        <w:rFonts w:ascii="Cambria" w:hAnsi="Cambria" w:cs="Arial"/>
        <w:sz w:val="16"/>
        <w:szCs w:val="16"/>
        <w:lang w:val="pt-PT"/>
      </w:rPr>
      <w:t xml:space="preserve"> </w:t>
    </w:r>
    <w:r w:rsidR="0057594D">
      <w:rPr>
        <w:rFonts w:ascii="Cambria" w:hAnsi="Cambria" w:cs="Arial"/>
        <w:sz w:val="16"/>
        <w:szCs w:val="16"/>
        <w:lang w:val="pt-PT"/>
      </w:rPr>
      <w:t xml:space="preserve">                                  </w:t>
    </w:r>
    <w:r w:rsidR="00566CBB">
      <w:rPr>
        <w:rFonts w:ascii="Cambria" w:hAnsi="Cambria" w:cs="Arial"/>
        <w:sz w:val="16"/>
        <w:szCs w:val="16"/>
        <w:lang w:val="pt-PT"/>
      </w:rPr>
      <w:t xml:space="preserve">                                                                                             </w:t>
    </w:r>
    <w:r w:rsidR="0057594D">
      <w:rPr>
        <w:rFonts w:ascii="Cambria" w:hAnsi="Cambria" w:cs="Arial"/>
        <w:sz w:val="16"/>
        <w:szCs w:val="16"/>
        <w:lang w:val="pt-PT"/>
      </w:rPr>
      <w:t xml:space="preserve">                                                     </w:t>
    </w:r>
    <w:r w:rsidR="0072324E" w:rsidRPr="0072324E">
      <w:rPr>
        <w:rFonts w:ascii="Cambria" w:hAnsi="Cambria" w:cs="Arial"/>
        <w:sz w:val="20"/>
        <w:szCs w:val="20"/>
        <w:lang w:val="pt-PT"/>
      </w:rPr>
      <w:t xml:space="preserve">página </w:t>
    </w:r>
    <w:sdt>
      <w:sdtPr>
        <w:rPr>
          <w:sz w:val="20"/>
          <w:szCs w:val="20"/>
        </w:rPr>
        <w:id w:val="1529444338"/>
        <w:docPartObj>
          <w:docPartGallery w:val="Page Numbers (Bottom of Page)"/>
          <w:docPartUnique/>
        </w:docPartObj>
      </w:sdtPr>
      <w:sdtContent>
        <w:r w:rsidR="00A36258" w:rsidRPr="0072324E">
          <w:rPr>
            <w:sz w:val="20"/>
            <w:szCs w:val="20"/>
          </w:rPr>
          <w:fldChar w:fldCharType="begin"/>
        </w:r>
        <w:r w:rsidR="00A36258" w:rsidRPr="0072324E">
          <w:rPr>
            <w:sz w:val="20"/>
            <w:szCs w:val="20"/>
            <w:lang w:val="pt-PT"/>
          </w:rPr>
          <w:instrText>PAGE   \* MERGEFORMAT</w:instrText>
        </w:r>
        <w:r w:rsidR="00A36258" w:rsidRPr="0072324E">
          <w:rPr>
            <w:sz w:val="20"/>
            <w:szCs w:val="20"/>
          </w:rPr>
          <w:fldChar w:fldCharType="separate"/>
        </w:r>
        <w:r w:rsidR="00A36258" w:rsidRPr="0072324E">
          <w:rPr>
            <w:sz w:val="20"/>
            <w:szCs w:val="20"/>
            <w:lang w:val="pt-PT"/>
          </w:rPr>
          <w:t>2</w:t>
        </w:r>
        <w:r w:rsidR="00A36258" w:rsidRPr="0072324E">
          <w:rPr>
            <w:sz w:val="20"/>
            <w:szCs w:val="20"/>
          </w:rPr>
          <w:fldChar w:fldCharType="end"/>
        </w:r>
        <w:r w:rsidR="0072324E" w:rsidRPr="0072324E">
          <w:rPr>
            <w:sz w:val="20"/>
            <w:szCs w:val="20"/>
            <w:lang w:val="pt-PT"/>
          </w:rPr>
          <w:t xml:space="preserve"> de 10</w:t>
        </w:r>
      </w:sdtContent>
    </w:sdt>
  </w:p>
  <w:p w14:paraId="44038E1E" w14:textId="77777777" w:rsidR="00A36258" w:rsidRPr="00A36258" w:rsidRDefault="00A36258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E926" w14:textId="77777777" w:rsidR="000A57C6" w:rsidRDefault="000A57C6" w:rsidP="00A36258">
      <w:pPr>
        <w:spacing w:line="240" w:lineRule="auto"/>
      </w:pPr>
      <w:r>
        <w:separator/>
      </w:r>
    </w:p>
  </w:footnote>
  <w:footnote w:type="continuationSeparator" w:id="0">
    <w:p w14:paraId="3CBCE2AC" w14:textId="77777777" w:rsidR="000A57C6" w:rsidRDefault="000A57C6" w:rsidP="00A362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283792"/>
    <w:multiLevelType w:val="hybridMultilevel"/>
    <w:tmpl w:val="A0EE43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1D3902"/>
    <w:multiLevelType w:val="multilevel"/>
    <w:tmpl w:val="7356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835105"/>
    <w:multiLevelType w:val="multilevel"/>
    <w:tmpl w:val="019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B23835"/>
    <w:multiLevelType w:val="multilevel"/>
    <w:tmpl w:val="FCBC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A34676"/>
    <w:multiLevelType w:val="multilevel"/>
    <w:tmpl w:val="D09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DB26E6"/>
    <w:multiLevelType w:val="hybridMultilevel"/>
    <w:tmpl w:val="14D81A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E8604F"/>
    <w:multiLevelType w:val="multilevel"/>
    <w:tmpl w:val="DF5A180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1644DF"/>
    <w:multiLevelType w:val="multilevel"/>
    <w:tmpl w:val="B60438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E71CA2"/>
    <w:multiLevelType w:val="multilevel"/>
    <w:tmpl w:val="6A02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4DC5DA3"/>
    <w:multiLevelType w:val="multilevel"/>
    <w:tmpl w:val="FC968C4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59C4629"/>
    <w:multiLevelType w:val="multilevel"/>
    <w:tmpl w:val="97E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483962"/>
    <w:multiLevelType w:val="multilevel"/>
    <w:tmpl w:val="226A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B0366F"/>
    <w:multiLevelType w:val="multilevel"/>
    <w:tmpl w:val="074E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5328E3"/>
    <w:multiLevelType w:val="hybridMultilevel"/>
    <w:tmpl w:val="CEDC4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102307"/>
    <w:multiLevelType w:val="multilevel"/>
    <w:tmpl w:val="F7C25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4C7B8B"/>
    <w:multiLevelType w:val="hybridMultilevel"/>
    <w:tmpl w:val="ACF831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B5B12"/>
    <w:multiLevelType w:val="multilevel"/>
    <w:tmpl w:val="120C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9912E8"/>
    <w:multiLevelType w:val="multilevel"/>
    <w:tmpl w:val="E9F6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060331"/>
    <w:multiLevelType w:val="hybridMultilevel"/>
    <w:tmpl w:val="4F20E6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85FE3"/>
    <w:multiLevelType w:val="multilevel"/>
    <w:tmpl w:val="86E6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924C48"/>
    <w:multiLevelType w:val="multilevel"/>
    <w:tmpl w:val="788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9A462A"/>
    <w:multiLevelType w:val="multilevel"/>
    <w:tmpl w:val="F30E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7A1FE9"/>
    <w:multiLevelType w:val="multilevel"/>
    <w:tmpl w:val="A546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1D0719"/>
    <w:multiLevelType w:val="hybridMultilevel"/>
    <w:tmpl w:val="DFA44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8C5E50"/>
    <w:multiLevelType w:val="hybridMultilevel"/>
    <w:tmpl w:val="E7FEBF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170B07"/>
    <w:multiLevelType w:val="multilevel"/>
    <w:tmpl w:val="79F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705E2B"/>
    <w:multiLevelType w:val="hybridMultilevel"/>
    <w:tmpl w:val="D6A4D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950AF"/>
    <w:multiLevelType w:val="multilevel"/>
    <w:tmpl w:val="2F8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941930"/>
    <w:multiLevelType w:val="hybridMultilevel"/>
    <w:tmpl w:val="0C4C12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66FCC"/>
    <w:multiLevelType w:val="hybridMultilevel"/>
    <w:tmpl w:val="866E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913704"/>
    <w:multiLevelType w:val="hybridMultilevel"/>
    <w:tmpl w:val="9C1A0C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F500F"/>
    <w:multiLevelType w:val="hybridMultilevel"/>
    <w:tmpl w:val="36C0C7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190924">
    <w:abstractNumId w:val="8"/>
  </w:num>
  <w:num w:numId="2" w16cid:durableId="344288584">
    <w:abstractNumId w:val="6"/>
  </w:num>
  <w:num w:numId="3" w16cid:durableId="1784106163">
    <w:abstractNumId w:val="5"/>
  </w:num>
  <w:num w:numId="4" w16cid:durableId="2009863947">
    <w:abstractNumId w:val="4"/>
  </w:num>
  <w:num w:numId="5" w16cid:durableId="2142068528">
    <w:abstractNumId w:val="7"/>
  </w:num>
  <w:num w:numId="6" w16cid:durableId="185872627">
    <w:abstractNumId w:val="3"/>
  </w:num>
  <w:num w:numId="7" w16cid:durableId="405689389">
    <w:abstractNumId w:val="2"/>
  </w:num>
  <w:num w:numId="8" w16cid:durableId="1451239152">
    <w:abstractNumId w:val="1"/>
  </w:num>
  <w:num w:numId="9" w16cid:durableId="427193899">
    <w:abstractNumId w:val="0"/>
  </w:num>
  <w:num w:numId="10" w16cid:durableId="135606063">
    <w:abstractNumId w:val="33"/>
  </w:num>
  <w:num w:numId="11" w16cid:durableId="1001543617">
    <w:abstractNumId w:val="32"/>
  </w:num>
  <w:num w:numId="12" w16cid:durableId="883060103">
    <w:abstractNumId w:val="24"/>
  </w:num>
  <w:num w:numId="13" w16cid:durableId="2133285474">
    <w:abstractNumId w:val="22"/>
  </w:num>
  <w:num w:numId="14" w16cid:durableId="1888444201">
    <w:abstractNumId w:val="40"/>
  </w:num>
  <w:num w:numId="15" w16cid:durableId="2076970407">
    <w:abstractNumId w:val="38"/>
  </w:num>
  <w:num w:numId="16" w16cid:durableId="992024703">
    <w:abstractNumId w:val="35"/>
  </w:num>
  <w:num w:numId="17" w16cid:durableId="1348487726">
    <w:abstractNumId w:val="14"/>
  </w:num>
  <w:num w:numId="18" w16cid:durableId="788087765">
    <w:abstractNumId w:val="39"/>
  </w:num>
  <w:num w:numId="19" w16cid:durableId="250815541">
    <w:abstractNumId w:val="27"/>
  </w:num>
  <w:num w:numId="20" w16cid:durableId="2068800067">
    <w:abstractNumId w:val="9"/>
  </w:num>
  <w:num w:numId="21" w16cid:durableId="383066226">
    <w:abstractNumId w:val="37"/>
  </w:num>
  <w:num w:numId="22" w16cid:durableId="2015181227">
    <w:abstractNumId w:val="17"/>
  </w:num>
  <w:num w:numId="23" w16cid:durableId="609514704">
    <w:abstractNumId w:val="16"/>
  </w:num>
  <w:num w:numId="24" w16cid:durableId="1564561440">
    <w:abstractNumId w:val="18"/>
  </w:num>
  <w:num w:numId="25" w16cid:durableId="688724033">
    <w:abstractNumId w:val="15"/>
  </w:num>
  <w:num w:numId="26" w16cid:durableId="1759130099">
    <w:abstractNumId w:val="26"/>
  </w:num>
  <w:num w:numId="27" w16cid:durableId="2026667273">
    <w:abstractNumId w:val="31"/>
  </w:num>
  <w:num w:numId="28" w16cid:durableId="93526541">
    <w:abstractNumId w:val="30"/>
  </w:num>
  <w:num w:numId="29" w16cid:durableId="498932905">
    <w:abstractNumId w:val="21"/>
  </w:num>
  <w:num w:numId="30" w16cid:durableId="183640168">
    <w:abstractNumId w:val="20"/>
  </w:num>
  <w:num w:numId="31" w16cid:durableId="442653491">
    <w:abstractNumId w:val="34"/>
  </w:num>
  <w:num w:numId="32" w16cid:durableId="1699315167">
    <w:abstractNumId w:val="13"/>
  </w:num>
  <w:num w:numId="33" w16cid:durableId="426123086">
    <w:abstractNumId w:val="10"/>
  </w:num>
  <w:num w:numId="34" w16cid:durableId="1079980079">
    <w:abstractNumId w:val="25"/>
  </w:num>
  <w:num w:numId="35" w16cid:durableId="61215832">
    <w:abstractNumId w:val="29"/>
  </w:num>
  <w:num w:numId="36" w16cid:durableId="429740935">
    <w:abstractNumId w:val="28"/>
  </w:num>
  <w:num w:numId="37" w16cid:durableId="2016377614">
    <w:abstractNumId w:val="23"/>
  </w:num>
  <w:num w:numId="38" w16cid:durableId="473371222">
    <w:abstractNumId w:val="12"/>
  </w:num>
  <w:num w:numId="39" w16cid:durableId="83380315">
    <w:abstractNumId w:val="19"/>
  </w:num>
  <w:num w:numId="40" w16cid:durableId="335768168">
    <w:abstractNumId w:val="11"/>
  </w:num>
  <w:num w:numId="41" w16cid:durableId="104533077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071D"/>
    <w:rsid w:val="0004358C"/>
    <w:rsid w:val="0006063C"/>
    <w:rsid w:val="00090558"/>
    <w:rsid w:val="000A57C6"/>
    <w:rsid w:val="0015074B"/>
    <w:rsid w:val="0018265C"/>
    <w:rsid w:val="001A1B4A"/>
    <w:rsid w:val="001C7E21"/>
    <w:rsid w:val="00290A00"/>
    <w:rsid w:val="0029639D"/>
    <w:rsid w:val="00326F90"/>
    <w:rsid w:val="003840AD"/>
    <w:rsid w:val="004049D8"/>
    <w:rsid w:val="0041467B"/>
    <w:rsid w:val="00431BD7"/>
    <w:rsid w:val="00503976"/>
    <w:rsid w:val="0050466E"/>
    <w:rsid w:val="00553BA3"/>
    <w:rsid w:val="00566CBB"/>
    <w:rsid w:val="0057594D"/>
    <w:rsid w:val="005B17AE"/>
    <w:rsid w:val="005C3FFC"/>
    <w:rsid w:val="005D0440"/>
    <w:rsid w:val="00705F24"/>
    <w:rsid w:val="0072324E"/>
    <w:rsid w:val="007B5F77"/>
    <w:rsid w:val="007C0C8E"/>
    <w:rsid w:val="008B73FF"/>
    <w:rsid w:val="00927C52"/>
    <w:rsid w:val="009D70B4"/>
    <w:rsid w:val="00A17615"/>
    <w:rsid w:val="00A31D6D"/>
    <w:rsid w:val="00A36258"/>
    <w:rsid w:val="00A47AAA"/>
    <w:rsid w:val="00AA1D8D"/>
    <w:rsid w:val="00AE1A6B"/>
    <w:rsid w:val="00AE6C65"/>
    <w:rsid w:val="00B077DF"/>
    <w:rsid w:val="00B47730"/>
    <w:rsid w:val="00B70079"/>
    <w:rsid w:val="00B77BEA"/>
    <w:rsid w:val="00B82693"/>
    <w:rsid w:val="00BC7AC5"/>
    <w:rsid w:val="00C97BC0"/>
    <w:rsid w:val="00CB0664"/>
    <w:rsid w:val="00D42144"/>
    <w:rsid w:val="00D760CD"/>
    <w:rsid w:val="00DA0011"/>
    <w:rsid w:val="00DC5A3B"/>
    <w:rsid w:val="00DD50EA"/>
    <w:rsid w:val="00DD6778"/>
    <w:rsid w:val="00E54F0E"/>
    <w:rsid w:val="00E72BA2"/>
    <w:rsid w:val="00EA709C"/>
    <w:rsid w:val="00F16824"/>
    <w:rsid w:val="00FA1895"/>
    <w:rsid w:val="00FC693F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CAD310"/>
  <w14:defaultImageDpi w14:val="300"/>
  <w15:docId w15:val="{2157F422-7777-48EA-B5FB-988C9EE7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B4A"/>
    <w:pPr>
      <w:spacing w:after="0" w:line="36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AE1A6B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E1A6B"/>
    <w:rPr>
      <w:rFonts w:ascii="Cambria" w:eastAsiaTheme="majorEastAsia" w:hAnsi="Cambria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AE1A6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AE1A6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AE1A6B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AE1A6B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0A00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A362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9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37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7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7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9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omSchimansky/CustomTkint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iusenso/Ball-Balancing-PID-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hanLink/Ball-Balancing-PID-Syste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A15E7DCF2F64F0F9CB4E3827957FD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8FDF5E-E965-4089-BDE9-F1D3FC7DDE23}"/>
      </w:docPartPr>
      <w:docPartBody>
        <w:p w:rsidR="00735907" w:rsidRDefault="006E4871">
          <w:r w:rsidRPr="0031437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71"/>
    <w:rsid w:val="0004358C"/>
    <w:rsid w:val="004049D8"/>
    <w:rsid w:val="005B17AE"/>
    <w:rsid w:val="005D0440"/>
    <w:rsid w:val="006D0370"/>
    <w:rsid w:val="006E4871"/>
    <w:rsid w:val="00735907"/>
    <w:rsid w:val="00833009"/>
    <w:rsid w:val="008351E3"/>
    <w:rsid w:val="00940A35"/>
    <w:rsid w:val="009D70B4"/>
    <w:rsid w:val="00A47AAA"/>
    <w:rsid w:val="00B12035"/>
    <w:rsid w:val="00B5607D"/>
    <w:rsid w:val="00CD1AE3"/>
    <w:rsid w:val="00CF0984"/>
    <w:rsid w:val="00D42144"/>
    <w:rsid w:val="00D760CD"/>
    <w:rsid w:val="00F4380F"/>
    <w:rsid w:val="00F908D8"/>
    <w:rsid w:val="00FA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871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5607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</Pages>
  <Words>4153</Words>
  <Characters>22427</Characters>
  <Application>Microsoft Office Word</Application>
  <DocSecurity>0</DocSecurity>
  <Lines>186</Lines>
  <Paragraphs>53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26527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OpenBalance</dc:subject>
  <dc:creator>python-docx</dc:creator>
  <cp:keywords/>
  <dc:description>generated by python-docx</dc:description>
  <cp:lastModifiedBy>João RS. Pavão</cp:lastModifiedBy>
  <cp:revision>24</cp:revision>
  <cp:lastPrinted>2025-05-11T12:11:00Z</cp:lastPrinted>
  <dcterms:created xsi:type="dcterms:W3CDTF">2025-05-11T12:11:00Z</dcterms:created>
  <dcterms:modified xsi:type="dcterms:W3CDTF">2025-06-09T18:20:00Z</dcterms:modified>
  <cp:category/>
</cp:coreProperties>
</file>