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175A6" w14:textId="3D2F4994" w:rsidR="0002229D" w:rsidRPr="00103FAD" w:rsidRDefault="006A7CB6" w:rsidP="00C813E3">
      <w:pPr>
        <w:spacing w:line="259" w:lineRule="auto"/>
        <w:jc w:val="left"/>
        <w:rPr>
          <w:lang w:val="pt-PT"/>
        </w:rPr>
      </w:pPr>
      <w:r>
        <w:rPr>
          <w:lang w:val="pt-PT"/>
        </w:rPr>
        <w:t xml:space="preserve"> </w:t>
      </w:r>
      <w:sdt>
        <w:sdtPr>
          <w:rPr>
            <w:lang w:val="pt-PT"/>
          </w:rPr>
          <w:id w:val="430548195"/>
          <w:docPartObj>
            <w:docPartGallery w:val="Cover Pages"/>
            <w:docPartUnique/>
          </w:docPartObj>
        </w:sdtPr>
        <w:sdtEndPr/>
        <w:sdtContent>
          <w:r w:rsidR="00742DF1">
            <w:rPr>
              <w:noProof/>
            </w:rPr>
            <w:drawing>
              <wp:anchor distT="0" distB="0" distL="114300" distR="114300" simplePos="0" relativeHeight="251658241" behindDoc="1" locked="0" layoutInCell="1" allowOverlap="1" wp14:anchorId="22559C11" wp14:editId="0780CCF7">
                <wp:simplePos x="0" y="0"/>
                <wp:positionH relativeFrom="column">
                  <wp:posOffset>210391</wp:posOffset>
                </wp:positionH>
                <wp:positionV relativeFrom="paragraph">
                  <wp:posOffset>1198880</wp:posOffset>
                </wp:positionV>
                <wp:extent cx="3138170" cy="3138170"/>
                <wp:effectExtent l="0" t="0" r="0" b="0"/>
                <wp:wrapSquare wrapText="bothSides"/>
                <wp:docPr id="1" name="Imagem 1" descr="NBA - Times, Resultados, Estatísticas, Classificação - ES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BA - Times, Resultados, Estatísticas, Classificação - ES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8170"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747B" w:rsidRPr="00EE096D">
            <w:rPr>
              <w:noProof/>
              <w:lang w:val="pt-PT"/>
            </w:rPr>
            <mc:AlternateContent>
              <mc:Choice Requires="wps">
                <w:drawing>
                  <wp:anchor distT="0" distB="0" distL="114300" distR="114300" simplePos="0" relativeHeight="251658240" behindDoc="0" locked="0" layoutInCell="1" allowOverlap="1" wp14:anchorId="693C03E4" wp14:editId="5E7F0351">
                    <wp:simplePos x="0" y="0"/>
                    <wp:positionH relativeFrom="page">
                      <wp:posOffset>180975</wp:posOffset>
                    </wp:positionH>
                    <wp:positionV relativeFrom="page">
                      <wp:posOffset>600075</wp:posOffset>
                    </wp:positionV>
                    <wp:extent cx="1712595" cy="8420100"/>
                    <wp:effectExtent l="0" t="0" r="0" b="0"/>
                    <wp:wrapNone/>
                    <wp:docPr id="138" name="Caixa de Texto 138"/>
                    <wp:cNvGraphicFramePr/>
                    <a:graphic xmlns:a="http://schemas.openxmlformats.org/drawingml/2006/main">
                      <a:graphicData uri="http://schemas.microsoft.com/office/word/2010/wordprocessingShape">
                        <wps:wsp>
                          <wps:cNvSpPr txBox="1"/>
                          <wps:spPr>
                            <a:xfrm>
                              <a:off x="0" y="0"/>
                              <a:ext cx="1712595" cy="8420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617"/>
                                  <w:gridCol w:w="1898"/>
                                </w:tblGrid>
                                <w:tr w:rsidR="00EE096D" w:rsidRPr="00650055" w14:paraId="6244CBE8" w14:textId="77777777" w:rsidTr="003F1DCE">
                                  <w:trPr>
                                    <w:jc w:val="center"/>
                                  </w:trPr>
                                  <w:tc>
                                    <w:tcPr>
                                      <w:tcW w:w="2568" w:type="pct"/>
                                      <w:tcBorders>
                                        <w:right w:val="single" w:sz="12" w:space="0" w:color="4472C4" w:themeColor="accent1"/>
                                      </w:tcBorders>
                                      <w:vAlign w:val="center"/>
                                    </w:tcPr>
                                    <w:p w14:paraId="6C878158" w14:textId="3D970ED6" w:rsidR="00EE096D" w:rsidRDefault="00EE096D">
                                      <w:pPr>
                                        <w:jc w:val="right"/>
                                      </w:pPr>
                                    </w:p>
                                    <w:p w14:paraId="33FDD1BC" w14:textId="77777777" w:rsidR="003F1DCE" w:rsidRDefault="003F1DCE">
                                      <w:pPr>
                                        <w:pStyle w:val="SemEspaamento"/>
                                        <w:spacing w:line="312" w:lineRule="auto"/>
                                        <w:jc w:val="right"/>
                                        <w:rPr>
                                          <w:caps/>
                                          <w:color w:val="191919" w:themeColor="text1" w:themeTint="E6"/>
                                          <w:sz w:val="72"/>
                                          <w:szCs w:val="72"/>
                                        </w:rPr>
                                      </w:pPr>
                                    </w:p>
                                    <w:p w14:paraId="31515B78" w14:textId="77777777" w:rsidR="003F1DCE" w:rsidRDefault="003F1DCE">
                                      <w:pPr>
                                        <w:pStyle w:val="SemEspaamento"/>
                                        <w:spacing w:line="312" w:lineRule="auto"/>
                                        <w:jc w:val="right"/>
                                        <w:rPr>
                                          <w:caps/>
                                          <w:color w:val="191919" w:themeColor="text1" w:themeTint="E6"/>
                                          <w:sz w:val="72"/>
                                          <w:szCs w:val="72"/>
                                        </w:rPr>
                                      </w:pPr>
                                    </w:p>
                                    <w:p w14:paraId="36C1EAB6" w14:textId="77777777" w:rsidR="003F1DCE" w:rsidRDefault="003F1DCE">
                                      <w:pPr>
                                        <w:pStyle w:val="SemEspaamento"/>
                                        <w:spacing w:line="312" w:lineRule="auto"/>
                                        <w:jc w:val="right"/>
                                        <w:rPr>
                                          <w:caps/>
                                          <w:color w:val="191919" w:themeColor="text1" w:themeTint="E6"/>
                                          <w:sz w:val="72"/>
                                          <w:szCs w:val="72"/>
                                        </w:rPr>
                                      </w:pPr>
                                    </w:p>
                                    <w:sdt>
                                      <w:sdtPr>
                                        <w:rPr>
                                          <w:caps/>
                                          <w:color w:val="000000" w:themeColor="text1"/>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57A03A8" w14:textId="55F60736" w:rsidR="00EE096D" w:rsidRPr="006F4880" w:rsidRDefault="00683B5C" w:rsidP="00B57333">
                                          <w:pPr>
                                            <w:pStyle w:val="SemEspaamento"/>
                                            <w:spacing w:line="312" w:lineRule="auto"/>
                                            <w:jc w:val="right"/>
                                            <w:rPr>
                                              <w:caps/>
                                              <w:color w:val="C00000"/>
                                              <w:sz w:val="52"/>
                                              <w:szCs w:val="52"/>
                                            </w:rPr>
                                          </w:pPr>
                                          <w:r w:rsidRPr="006F4880">
                                            <w:rPr>
                                              <w:caps/>
                                              <w:color w:val="000000" w:themeColor="text1"/>
                                              <w:sz w:val="52"/>
                                              <w:szCs w:val="52"/>
                                            </w:rPr>
                                            <w:t>National basketball association</w:t>
                                          </w:r>
                                        </w:p>
                                      </w:sdtContent>
                                    </w:sdt>
                                    <w:sdt>
                                      <w:sdtPr>
                                        <w:rPr>
                                          <w:color w:val="4472C4" w:themeColor="accent1"/>
                                          <w:sz w:val="28"/>
                                          <w:szCs w:val="28"/>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4EB1314" w14:textId="3559FE86" w:rsidR="00EE096D" w:rsidRPr="00683B5C" w:rsidRDefault="0024033E">
                                          <w:pPr>
                                            <w:jc w:val="right"/>
                                            <w:rPr>
                                              <w:sz w:val="24"/>
                                              <w:szCs w:val="24"/>
                                            </w:rPr>
                                          </w:pPr>
                                          <w:r>
                                            <w:rPr>
                                              <w:color w:val="4472C4" w:themeColor="accent1"/>
                                              <w:sz w:val="28"/>
                                              <w:szCs w:val="28"/>
                                            </w:rPr>
                                            <w:t>Business Intelligence</w:t>
                                          </w:r>
                                        </w:p>
                                      </w:sdtContent>
                                    </w:sdt>
                                  </w:tc>
                                  <w:tc>
                                    <w:tcPr>
                                      <w:tcW w:w="2432" w:type="pct"/>
                                      <w:tcBorders>
                                        <w:left w:val="single" w:sz="12" w:space="0" w:color="4472C4" w:themeColor="accent1"/>
                                      </w:tcBorders>
                                      <w:vAlign w:val="center"/>
                                    </w:tcPr>
                                    <w:p w14:paraId="46CA218E" w14:textId="0C92ADFE" w:rsidR="00982834" w:rsidRPr="00982834" w:rsidRDefault="00982834" w:rsidP="00982834">
                                      <w:pPr>
                                        <w:spacing w:line="240" w:lineRule="auto"/>
                                        <w:rPr>
                                          <w:b/>
                                          <w:bCs/>
                                          <w:color w:val="000000" w:themeColor="text1"/>
                                          <w:sz w:val="24"/>
                                          <w:szCs w:val="24"/>
                                        </w:rPr>
                                      </w:pPr>
                                      <w:bookmarkStart w:id="0" w:name="_Toc67659377"/>
                                      <w:r w:rsidRPr="00982834">
                                        <w:rPr>
                                          <w:b/>
                                          <w:bCs/>
                                          <w:color w:val="000000" w:themeColor="text1"/>
                                          <w:sz w:val="24"/>
                                          <w:szCs w:val="24"/>
                                        </w:rPr>
                                        <w:t>Master’s Degree in Data Science and Advanced Analytics – Major in Business Analytics</w:t>
                                      </w:r>
                                    </w:p>
                                    <w:p w14:paraId="53760EC4" w14:textId="77777777" w:rsidR="00982834" w:rsidRDefault="00982834" w:rsidP="00982834">
                                      <w:pPr>
                                        <w:spacing w:line="240" w:lineRule="auto"/>
                                        <w:rPr>
                                          <w:color w:val="000000" w:themeColor="text1"/>
                                        </w:rPr>
                                      </w:pPr>
                                    </w:p>
                                    <w:p w14:paraId="7321484C" w14:textId="77777777" w:rsidR="00982834" w:rsidRPr="005B6711" w:rsidRDefault="00982834" w:rsidP="00982834">
                                      <w:pPr>
                                        <w:spacing w:line="168" w:lineRule="auto"/>
                                        <w:rPr>
                                          <w:color w:val="000000" w:themeColor="text1"/>
                                          <w:sz w:val="20"/>
                                          <w:szCs w:val="20"/>
                                          <w:lang w:val="pt-PT"/>
                                        </w:rPr>
                                      </w:pPr>
                                      <w:r w:rsidRPr="005B6711">
                                        <w:rPr>
                                          <w:color w:val="000000" w:themeColor="text1"/>
                                          <w:sz w:val="20"/>
                                          <w:szCs w:val="20"/>
                                          <w:lang w:val="pt-PT"/>
                                        </w:rPr>
                                        <w:t xml:space="preserve">NOVA </w:t>
                                      </w:r>
                                      <w:proofErr w:type="spellStart"/>
                                      <w:r w:rsidRPr="005B6711">
                                        <w:rPr>
                                          <w:color w:val="000000" w:themeColor="text1"/>
                                          <w:sz w:val="20"/>
                                          <w:szCs w:val="20"/>
                                          <w:lang w:val="pt-PT"/>
                                        </w:rPr>
                                        <w:t>Information</w:t>
                                      </w:r>
                                      <w:proofErr w:type="spellEnd"/>
                                      <w:r w:rsidRPr="005B6711">
                                        <w:rPr>
                                          <w:color w:val="000000" w:themeColor="text1"/>
                                          <w:sz w:val="20"/>
                                          <w:szCs w:val="20"/>
                                          <w:lang w:val="pt-PT"/>
                                        </w:rPr>
                                        <w:t xml:space="preserve"> Management </w:t>
                                      </w:r>
                                      <w:proofErr w:type="spellStart"/>
                                      <w:r w:rsidRPr="005B6711">
                                        <w:rPr>
                                          <w:color w:val="000000" w:themeColor="text1"/>
                                          <w:sz w:val="20"/>
                                          <w:szCs w:val="20"/>
                                          <w:lang w:val="pt-PT"/>
                                        </w:rPr>
                                        <w:t>School</w:t>
                                      </w:r>
                                      <w:proofErr w:type="spellEnd"/>
                                    </w:p>
                                    <w:p w14:paraId="5EDF764E" w14:textId="77777777" w:rsidR="00982834" w:rsidRPr="005B6711" w:rsidRDefault="00982834" w:rsidP="005B6711">
                                      <w:pPr>
                                        <w:spacing w:line="240" w:lineRule="auto"/>
                                        <w:jc w:val="left"/>
                                        <w:rPr>
                                          <w:color w:val="000000" w:themeColor="text1"/>
                                          <w:sz w:val="20"/>
                                          <w:szCs w:val="20"/>
                                          <w:lang w:val="pt-PT"/>
                                        </w:rPr>
                                      </w:pPr>
                                      <w:r w:rsidRPr="005B6711">
                                        <w:rPr>
                                          <w:color w:val="000000" w:themeColor="text1"/>
                                          <w:sz w:val="20"/>
                                          <w:szCs w:val="20"/>
                                          <w:lang w:val="pt-PT"/>
                                        </w:rPr>
                                        <w:t>Instituto Superior de Estatística e Gestão de Informação</w:t>
                                      </w:r>
                                    </w:p>
                                    <w:p w14:paraId="63837FC9" w14:textId="3DCA815A" w:rsidR="00982834" w:rsidRPr="005B6711" w:rsidRDefault="00982834" w:rsidP="00982834">
                                      <w:pPr>
                                        <w:rPr>
                                          <w:color w:val="4472C4" w:themeColor="accent1"/>
                                          <w:sz w:val="24"/>
                                          <w:szCs w:val="24"/>
                                          <w:lang w:val="pt-PT"/>
                                        </w:rPr>
                                      </w:pPr>
                                      <w:r w:rsidRPr="005B6711">
                                        <w:rPr>
                                          <w:color w:val="000000" w:themeColor="text1"/>
                                          <w:sz w:val="20"/>
                                          <w:szCs w:val="20"/>
                                          <w:lang w:val="pt-PT"/>
                                        </w:rPr>
                                        <w:t>Universidade Nova de Lisboa</w:t>
                                      </w:r>
                                    </w:p>
                                    <w:p w14:paraId="584E92D5" w14:textId="77777777" w:rsidR="00982834" w:rsidRDefault="00982834" w:rsidP="00AD4EA8">
                                      <w:pPr>
                                        <w:rPr>
                                          <w:color w:val="4472C4" w:themeColor="accent1"/>
                                          <w:sz w:val="28"/>
                                          <w:szCs w:val="28"/>
                                          <w:lang w:val="pt-PT"/>
                                        </w:rPr>
                                      </w:pPr>
                                    </w:p>
                                    <w:p w14:paraId="092F5D83" w14:textId="6688A84A" w:rsidR="00EE096D" w:rsidRPr="00CA3EF7" w:rsidRDefault="00AD4EA8" w:rsidP="00AD4EA8">
                                      <w:pPr>
                                        <w:rPr>
                                          <w:lang w:val="pt-PT"/>
                                        </w:rPr>
                                      </w:pPr>
                                      <w:r w:rsidRPr="00CA3EF7">
                                        <w:rPr>
                                          <w:color w:val="4472C4" w:themeColor="accent1"/>
                                          <w:sz w:val="28"/>
                                          <w:szCs w:val="28"/>
                                          <w:lang w:val="pt-PT"/>
                                        </w:rPr>
                                        <w:t>AUTHORS</w:t>
                                      </w:r>
                                      <w:r w:rsidR="0034656D" w:rsidRPr="008D1AAA">
                                        <w:rPr>
                                          <w:lang w:val="pt-PT"/>
                                        </w:rPr>
                                        <w:t>:</w:t>
                                      </w:r>
                                    </w:p>
                                    <w:p w14:paraId="79231D2A" w14:textId="77777777" w:rsidR="00926236" w:rsidRPr="004155C3" w:rsidRDefault="00926236" w:rsidP="00501482">
                                      <w:pPr>
                                        <w:spacing w:line="240" w:lineRule="auto"/>
                                        <w:rPr>
                                          <w:color w:val="000000" w:themeColor="text1"/>
                                          <w:lang w:val="pt-PT"/>
                                        </w:rPr>
                                      </w:pPr>
                                      <w:r w:rsidRPr="004155C3">
                                        <w:rPr>
                                          <w:color w:val="000000" w:themeColor="text1"/>
                                          <w:lang w:val="pt-PT"/>
                                        </w:rPr>
                                        <w:t xml:space="preserve">Carolina Neves </w:t>
                                      </w:r>
                                      <w:r w:rsidR="007F38E6" w:rsidRPr="004155C3">
                                        <w:rPr>
                                          <w:color w:val="000000" w:themeColor="text1"/>
                                          <w:lang w:val="pt-PT"/>
                                        </w:rPr>
                                        <w:t xml:space="preserve">// </w:t>
                                      </w:r>
                                      <w:r w:rsidRPr="004155C3">
                                        <w:rPr>
                                          <w:color w:val="000000" w:themeColor="text1"/>
                                          <w:lang w:val="pt-PT"/>
                                        </w:rPr>
                                        <w:t xml:space="preserve">20200049 </w:t>
                                      </w:r>
                                    </w:p>
                                    <w:p w14:paraId="5322C566" w14:textId="77777777" w:rsidR="00874A56" w:rsidRPr="00B71901" w:rsidRDefault="00874A56" w:rsidP="00501482">
                                      <w:pPr>
                                        <w:spacing w:line="240" w:lineRule="auto"/>
                                        <w:rPr>
                                          <w:color w:val="000000" w:themeColor="text1"/>
                                          <w:lang w:val="pt-PT"/>
                                        </w:rPr>
                                      </w:pPr>
                                      <w:r w:rsidRPr="004155C3">
                                        <w:rPr>
                                          <w:color w:val="000000" w:themeColor="text1"/>
                                          <w:lang w:val="pt-PT"/>
                                        </w:rPr>
                                        <w:t>Diogo Gonçalves // 20200632</w:t>
                                      </w:r>
                                    </w:p>
                                    <w:p w14:paraId="77FBBEAE" w14:textId="77777777" w:rsidR="000C46B5" w:rsidRPr="004155C3" w:rsidRDefault="000C46B5" w:rsidP="00501482">
                                      <w:pPr>
                                        <w:spacing w:line="240" w:lineRule="auto"/>
                                        <w:rPr>
                                          <w:color w:val="000000" w:themeColor="text1"/>
                                          <w:lang w:val="pt-PT"/>
                                        </w:rPr>
                                      </w:pPr>
                                      <w:r w:rsidRPr="004155C3">
                                        <w:rPr>
                                          <w:color w:val="000000" w:themeColor="text1"/>
                                          <w:lang w:val="pt-PT"/>
                                        </w:rPr>
                                        <w:t>Inês Pires</w:t>
                                      </w:r>
                                      <w:r w:rsidR="007F38E6" w:rsidRPr="004155C3">
                                        <w:rPr>
                                          <w:color w:val="000000" w:themeColor="text1"/>
                                          <w:lang w:val="pt-PT"/>
                                        </w:rPr>
                                        <w:t xml:space="preserve"> // 202</w:t>
                                      </w:r>
                                      <w:r w:rsidR="00874A56" w:rsidRPr="004155C3">
                                        <w:rPr>
                                          <w:color w:val="000000" w:themeColor="text1"/>
                                          <w:lang w:val="pt-PT"/>
                                        </w:rPr>
                                        <w:t>0</w:t>
                                      </w:r>
                                      <w:r w:rsidR="007F38E6" w:rsidRPr="004155C3">
                                        <w:rPr>
                                          <w:color w:val="000000" w:themeColor="text1"/>
                                          <w:lang w:val="pt-PT"/>
                                        </w:rPr>
                                        <w:t>0757</w:t>
                                      </w:r>
                                    </w:p>
                                    <w:p w14:paraId="0FCF173E" w14:textId="628F1538" w:rsidR="000C46B5" w:rsidRPr="004155C3" w:rsidRDefault="000C46B5" w:rsidP="00501482">
                                      <w:pPr>
                                        <w:spacing w:line="240" w:lineRule="auto"/>
                                        <w:rPr>
                                          <w:color w:val="000000" w:themeColor="text1"/>
                                          <w:lang w:val="pt-PT"/>
                                        </w:rPr>
                                      </w:pPr>
                                      <w:r w:rsidRPr="004155C3">
                                        <w:rPr>
                                          <w:color w:val="000000" w:themeColor="text1"/>
                                          <w:lang w:val="pt-PT"/>
                                        </w:rPr>
                                        <w:t>João César</w:t>
                                      </w:r>
                                      <w:r w:rsidR="00B43474" w:rsidRPr="004155C3">
                                        <w:rPr>
                                          <w:color w:val="000000" w:themeColor="text1"/>
                                          <w:lang w:val="pt-PT"/>
                                        </w:rPr>
                                        <w:t xml:space="preserve"> // </w:t>
                                      </w:r>
                                      <w:r w:rsidR="009A445D">
                                        <w:rPr>
                                          <w:color w:val="000000" w:themeColor="text1"/>
                                          <w:lang w:val="pt-PT"/>
                                        </w:rPr>
                                        <w:t>2020</w:t>
                                      </w:r>
                                      <w:r w:rsidR="00932344">
                                        <w:rPr>
                                          <w:color w:val="000000" w:themeColor="text1"/>
                                          <w:lang w:val="pt-PT"/>
                                        </w:rPr>
                                        <w:t>0669</w:t>
                                      </w:r>
                                    </w:p>
                                    <w:p w14:paraId="16BB6D15" w14:textId="77777777" w:rsidR="00B43474" w:rsidRPr="004155C3" w:rsidRDefault="005770ED" w:rsidP="00501482">
                                      <w:pPr>
                                        <w:spacing w:line="240" w:lineRule="auto"/>
                                        <w:rPr>
                                          <w:color w:val="000000" w:themeColor="text1"/>
                                          <w:lang w:val="pt-PT"/>
                                        </w:rPr>
                                      </w:pPr>
                                      <w:r w:rsidRPr="004155C3">
                                        <w:rPr>
                                          <w:color w:val="000000" w:themeColor="text1"/>
                                          <w:lang w:val="pt-PT"/>
                                        </w:rPr>
                                        <w:t>Nuno Pais // 20200576</w:t>
                                      </w:r>
                                    </w:p>
                                    <w:p w14:paraId="2F548404" w14:textId="77777777" w:rsidR="004155C3" w:rsidRDefault="004155C3" w:rsidP="00501482">
                                      <w:pPr>
                                        <w:spacing w:line="240" w:lineRule="auto"/>
                                        <w:rPr>
                                          <w:color w:val="000000" w:themeColor="text1"/>
                                          <w:sz w:val="20"/>
                                          <w:szCs w:val="20"/>
                                          <w:lang w:val="pt-PT"/>
                                        </w:rPr>
                                      </w:pPr>
                                    </w:p>
                                    <w:p w14:paraId="58594892" w14:textId="77777777" w:rsidR="00E8346A" w:rsidRPr="008D1AAA" w:rsidRDefault="00E8346A" w:rsidP="00501482">
                                      <w:pPr>
                                        <w:spacing w:line="240" w:lineRule="auto"/>
                                        <w:rPr>
                                          <w:b/>
                                          <w:color w:val="262626" w:themeColor="text1" w:themeTint="D9"/>
                                          <w:sz w:val="20"/>
                                          <w:szCs w:val="20"/>
                                          <w:lang w:val="pt-PT"/>
                                        </w:rPr>
                                      </w:pPr>
                                    </w:p>
                                    <w:p w14:paraId="7441EEF0" w14:textId="77777777" w:rsidR="004155C3" w:rsidRPr="009A445D" w:rsidRDefault="004155C3" w:rsidP="00341E34">
                                      <w:pPr>
                                        <w:spacing w:line="168" w:lineRule="auto"/>
                                        <w:rPr>
                                          <w:b/>
                                          <w:color w:val="262626" w:themeColor="text1" w:themeTint="D9"/>
                                          <w:lang w:val="pt-PT"/>
                                        </w:rPr>
                                      </w:pPr>
                                      <w:proofErr w:type="spellStart"/>
                                      <w:r w:rsidRPr="00B71901">
                                        <w:rPr>
                                          <w:b/>
                                          <w:color w:val="262626" w:themeColor="text1" w:themeTint="D9"/>
                                          <w:lang w:val="pt-PT"/>
                                        </w:rPr>
                                        <w:t>March</w:t>
                                      </w:r>
                                      <w:proofErr w:type="spellEnd"/>
                                      <w:r w:rsidRPr="009A445D">
                                        <w:rPr>
                                          <w:b/>
                                          <w:color w:val="262626" w:themeColor="text1" w:themeTint="D9"/>
                                          <w:lang w:val="pt-PT"/>
                                        </w:rPr>
                                        <w:t xml:space="preserve"> 2021</w:t>
                                      </w:r>
                                    </w:p>
                                    <w:p w14:paraId="20786E97" w14:textId="57EA3A17" w:rsidR="00341E34" w:rsidRDefault="00C94A38" w:rsidP="00501482">
                                      <w:pPr>
                                        <w:spacing w:line="240" w:lineRule="auto"/>
                                        <w:rPr>
                                          <w:color w:val="000000" w:themeColor="text1"/>
                                          <w:sz w:val="20"/>
                                          <w:szCs w:val="20"/>
                                          <w:lang w:val="pt-PT"/>
                                        </w:rPr>
                                      </w:pPr>
                                      <w:proofErr w:type="spellStart"/>
                                      <w:r w:rsidRPr="00B71901">
                                        <w:rPr>
                                          <w:b/>
                                          <w:color w:val="262626" w:themeColor="text1" w:themeTint="D9"/>
                                          <w:lang w:val="pt-PT"/>
                                        </w:rPr>
                                        <w:t>Professors</w:t>
                                      </w:r>
                                      <w:proofErr w:type="spellEnd"/>
                                      <w:r w:rsidR="00341E34" w:rsidRPr="008D1AAA">
                                        <w:rPr>
                                          <w:color w:val="262626" w:themeColor="text1" w:themeTint="D9"/>
                                          <w:lang w:val="pt-PT"/>
                                        </w:rPr>
                                        <w:t xml:space="preserve">: </w:t>
                                      </w:r>
                                      <w:r w:rsidR="00341E34" w:rsidRPr="00501482">
                                        <w:rPr>
                                          <w:lang w:val="pt-PT"/>
                                        </w:rPr>
                                        <w:t>Miguel de Castro Neto, Bruno Jardim</w:t>
                                      </w:r>
                                    </w:p>
                                    <w:p w14:paraId="6AB5FA00" w14:textId="4BAF9AED" w:rsidR="00EE096D" w:rsidRPr="00341E34" w:rsidRDefault="00EE096D" w:rsidP="00341E34">
                                      <w:pPr>
                                        <w:spacing w:line="168" w:lineRule="auto"/>
                                        <w:rPr>
                                          <w:color w:val="000000" w:themeColor="text1"/>
                                          <w:lang w:val="pt-PT"/>
                                        </w:rPr>
                                      </w:pPr>
                                    </w:p>
                                  </w:tc>
                                </w:tr>
                              </w:tbl>
                              <w:p w14:paraId="044F716E" w14:textId="77777777" w:rsidR="00EE096D" w:rsidRPr="00EE096D" w:rsidRDefault="00EE096D" w:rsidP="00E5747B">
                                <w:pPr>
                                  <w:rPr>
                                    <w:lang w:val="pt-PT"/>
                                  </w:rPr>
                                </w:pPr>
                              </w:p>
                              <w:bookmarkEnd w:id="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93C03E4" id="_x0000_t202" coordsize="21600,21600" o:spt="202" path="m,l,21600r21600,l21600,xe">
                    <v:stroke joinstyle="miter"/>
                    <v:path gradientshapeok="t" o:connecttype="rect"/>
                  </v:shapetype>
                  <v:shape id="Caixa de Texto 138" o:spid="_x0000_s1026" type="#_x0000_t202" style="position:absolute;margin-left:14.25pt;margin-top:47.25pt;width:134.85pt;height:663pt;z-index:25165824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617"/>
                            <w:gridCol w:w="1898"/>
                          </w:tblGrid>
                          <w:tr w:rsidR="00EE096D" w:rsidRPr="00650055" w14:paraId="6244CBE8" w14:textId="77777777" w:rsidTr="003F1DCE">
                            <w:trPr>
                              <w:jc w:val="center"/>
                            </w:trPr>
                            <w:tc>
                              <w:tcPr>
                                <w:tcW w:w="2568" w:type="pct"/>
                                <w:tcBorders>
                                  <w:right w:val="single" w:sz="12" w:space="0" w:color="4472C4" w:themeColor="accent1"/>
                                </w:tcBorders>
                                <w:vAlign w:val="center"/>
                              </w:tcPr>
                              <w:p w14:paraId="6C878158" w14:textId="3D970ED6" w:rsidR="00EE096D" w:rsidRDefault="00EE096D">
                                <w:pPr>
                                  <w:jc w:val="right"/>
                                </w:pPr>
                              </w:p>
                              <w:p w14:paraId="33FDD1BC" w14:textId="77777777" w:rsidR="003F1DCE" w:rsidRDefault="003F1DCE">
                                <w:pPr>
                                  <w:pStyle w:val="SemEspaamento"/>
                                  <w:spacing w:line="312" w:lineRule="auto"/>
                                  <w:jc w:val="right"/>
                                  <w:rPr>
                                    <w:caps/>
                                    <w:color w:val="191919" w:themeColor="text1" w:themeTint="E6"/>
                                    <w:sz w:val="72"/>
                                    <w:szCs w:val="72"/>
                                  </w:rPr>
                                </w:pPr>
                              </w:p>
                              <w:p w14:paraId="31515B78" w14:textId="77777777" w:rsidR="003F1DCE" w:rsidRDefault="003F1DCE">
                                <w:pPr>
                                  <w:pStyle w:val="SemEspaamento"/>
                                  <w:spacing w:line="312" w:lineRule="auto"/>
                                  <w:jc w:val="right"/>
                                  <w:rPr>
                                    <w:caps/>
                                    <w:color w:val="191919" w:themeColor="text1" w:themeTint="E6"/>
                                    <w:sz w:val="72"/>
                                    <w:szCs w:val="72"/>
                                  </w:rPr>
                                </w:pPr>
                              </w:p>
                              <w:p w14:paraId="36C1EAB6" w14:textId="77777777" w:rsidR="003F1DCE" w:rsidRDefault="003F1DCE">
                                <w:pPr>
                                  <w:pStyle w:val="SemEspaamento"/>
                                  <w:spacing w:line="312" w:lineRule="auto"/>
                                  <w:jc w:val="right"/>
                                  <w:rPr>
                                    <w:caps/>
                                    <w:color w:val="191919" w:themeColor="text1" w:themeTint="E6"/>
                                    <w:sz w:val="72"/>
                                    <w:szCs w:val="72"/>
                                  </w:rPr>
                                </w:pPr>
                              </w:p>
                              <w:sdt>
                                <w:sdtPr>
                                  <w:rPr>
                                    <w:caps/>
                                    <w:color w:val="000000" w:themeColor="text1"/>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57A03A8" w14:textId="55F60736" w:rsidR="00EE096D" w:rsidRPr="006F4880" w:rsidRDefault="00683B5C" w:rsidP="00B57333">
                                    <w:pPr>
                                      <w:pStyle w:val="SemEspaamento"/>
                                      <w:spacing w:line="312" w:lineRule="auto"/>
                                      <w:jc w:val="right"/>
                                      <w:rPr>
                                        <w:caps/>
                                        <w:color w:val="C00000"/>
                                        <w:sz w:val="52"/>
                                        <w:szCs w:val="52"/>
                                      </w:rPr>
                                    </w:pPr>
                                    <w:r w:rsidRPr="006F4880">
                                      <w:rPr>
                                        <w:caps/>
                                        <w:color w:val="000000" w:themeColor="text1"/>
                                        <w:sz w:val="52"/>
                                        <w:szCs w:val="52"/>
                                      </w:rPr>
                                      <w:t>National basketball association</w:t>
                                    </w:r>
                                  </w:p>
                                </w:sdtContent>
                              </w:sdt>
                              <w:sdt>
                                <w:sdtPr>
                                  <w:rPr>
                                    <w:color w:val="4472C4" w:themeColor="accent1"/>
                                    <w:sz w:val="28"/>
                                    <w:szCs w:val="28"/>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54EB1314" w14:textId="3559FE86" w:rsidR="00EE096D" w:rsidRPr="00683B5C" w:rsidRDefault="0024033E">
                                    <w:pPr>
                                      <w:jc w:val="right"/>
                                      <w:rPr>
                                        <w:sz w:val="24"/>
                                        <w:szCs w:val="24"/>
                                      </w:rPr>
                                    </w:pPr>
                                    <w:r>
                                      <w:rPr>
                                        <w:color w:val="4472C4" w:themeColor="accent1"/>
                                        <w:sz w:val="28"/>
                                        <w:szCs w:val="28"/>
                                      </w:rPr>
                                      <w:t>Business Intelligence</w:t>
                                    </w:r>
                                  </w:p>
                                </w:sdtContent>
                              </w:sdt>
                            </w:tc>
                            <w:tc>
                              <w:tcPr>
                                <w:tcW w:w="2432" w:type="pct"/>
                                <w:tcBorders>
                                  <w:left w:val="single" w:sz="12" w:space="0" w:color="4472C4" w:themeColor="accent1"/>
                                </w:tcBorders>
                                <w:vAlign w:val="center"/>
                              </w:tcPr>
                              <w:p w14:paraId="46CA218E" w14:textId="0C92ADFE" w:rsidR="00982834" w:rsidRPr="00982834" w:rsidRDefault="00982834" w:rsidP="00982834">
                                <w:pPr>
                                  <w:spacing w:line="240" w:lineRule="auto"/>
                                  <w:rPr>
                                    <w:b/>
                                    <w:bCs/>
                                    <w:color w:val="000000" w:themeColor="text1"/>
                                    <w:sz w:val="24"/>
                                    <w:szCs w:val="24"/>
                                  </w:rPr>
                                </w:pPr>
                                <w:bookmarkStart w:id="1" w:name="_Toc67659377"/>
                                <w:r w:rsidRPr="00982834">
                                  <w:rPr>
                                    <w:b/>
                                    <w:bCs/>
                                    <w:color w:val="000000" w:themeColor="text1"/>
                                    <w:sz w:val="24"/>
                                    <w:szCs w:val="24"/>
                                  </w:rPr>
                                  <w:t>Master’s Degree in Data Science and Advanced Analytics – Major in Business Analytics</w:t>
                                </w:r>
                              </w:p>
                              <w:p w14:paraId="53760EC4" w14:textId="77777777" w:rsidR="00982834" w:rsidRDefault="00982834" w:rsidP="00982834">
                                <w:pPr>
                                  <w:spacing w:line="240" w:lineRule="auto"/>
                                  <w:rPr>
                                    <w:color w:val="000000" w:themeColor="text1"/>
                                  </w:rPr>
                                </w:pPr>
                              </w:p>
                              <w:p w14:paraId="7321484C" w14:textId="77777777" w:rsidR="00982834" w:rsidRPr="005B6711" w:rsidRDefault="00982834" w:rsidP="00982834">
                                <w:pPr>
                                  <w:spacing w:line="168" w:lineRule="auto"/>
                                  <w:rPr>
                                    <w:color w:val="000000" w:themeColor="text1"/>
                                    <w:sz w:val="20"/>
                                    <w:szCs w:val="20"/>
                                    <w:lang w:val="pt-PT"/>
                                  </w:rPr>
                                </w:pPr>
                                <w:r w:rsidRPr="005B6711">
                                  <w:rPr>
                                    <w:color w:val="000000" w:themeColor="text1"/>
                                    <w:sz w:val="20"/>
                                    <w:szCs w:val="20"/>
                                    <w:lang w:val="pt-PT"/>
                                  </w:rPr>
                                  <w:t xml:space="preserve">NOVA </w:t>
                                </w:r>
                                <w:proofErr w:type="spellStart"/>
                                <w:r w:rsidRPr="005B6711">
                                  <w:rPr>
                                    <w:color w:val="000000" w:themeColor="text1"/>
                                    <w:sz w:val="20"/>
                                    <w:szCs w:val="20"/>
                                    <w:lang w:val="pt-PT"/>
                                  </w:rPr>
                                  <w:t>Information</w:t>
                                </w:r>
                                <w:proofErr w:type="spellEnd"/>
                                <w:r w:rsidRPr="005B6711">
                                  <w:rPr>
                                    <w:color w:val="000000" w:themeColor="text1"/>
                                    <w:sz w:val="20"/>
                                    <w:szCs w:val="20"/>
                                    <w:lang w:val="pt-PT"/>
                                  </w:rPr>
                                  <w:t xml:space="preserve"> Management </w:t>
                                </w:r>
                                <w:proofErr w:type="spellStart"/>
                                <w:r w:rsidRPr="005B6711">
                                  <w:rPr>
                                    <w:color w:val="000000" w:themeColor="text1"/>
                                    <w:sz w:val="20"/>
                                    <w:szCs w:val="20"/>
                                    <w:lang w:val="pt-PT"/>
                                  </w:rPr>
                                  <w:t>School</w:t>
                                </w:r>
                                <w:proofErr w:type="spellEnd"/>
                              </w:p>
                              <w:p w14:paraId="5EDF764E" w14:textId="77777777" w:rsidR="00982834" w:rsidRPr="005B6711" w:rsidRDefault="00982834" w:rsidP="005B6711">
                                <w:pPr>
                                  <w:spacing w:line="240" w:lineRule="auto"/>
                                  <w:jc w:val="left"/>
                                  <w:rPr>
                                    <w:color w:val="000000" w:themeColor="text1"/>
                                    <w:sz w:val="20"/>
                                    <w:szCs w:val="20"/>
                                    <w:lang w:val="pt-PT"/>
                                  </w:rPr>
                                </w:pPr>
                                <w:r w:rsidRPr="005B6711">
                                  <w:rPr>
                                    <w:color w:val="000000" w:themeColor="text1"/>
                                    <w:sz w:val="20"/>
                                    <w:szCs w:val="20"/>
                                    <w:lang w:val="pt-PT"/>
                                  </w:rPr>
                                  <w:t>Instituto Superior de Estatística e Gestão de Informação</w:t>
                                </w:r>
                              </w:p>
                              <w:p w14:paraId="63837FC9" w14:textId="3DCA815A" w:rsidR="00982834" w:rsidRPr="005B6711" w:rsidRDefault="00982834" w:rsidP="00982834">
                                <w:pPr>
                                  <w:rPr>
                                    <w:color w:val="4472C4" w:themeColor="accent1"/>
                                    <w:sz w:val="24"/>
                                    <w:szCs w:val="24"/>
                                    <w:lang w:val="pt-PT"/>
                                  </w:rPr>
                                </w:pPr>
                                <w:r w:rsidRPr="005B6711">
                                  <w:rPr>
                                    <w:color w:val="000000" w:themeColor="text1"/>
                                    <w:sz w:val="20"/>
                                    <w:szCs w:val="20"/>
                                    <w:lang w:val="pt-PT"/>
                                  </w:rPr>
                                  <w:t>Universidade Nova de Lisboa</w:t>
                                </w:r>
                              </w:p>
                              <w:p w14:paraId="584E92D5" w14:textId="77777777" w:rsidR="00982834" w:rsidRDefault="00982834" w:rsidP="00AD4EA8">
                                <w:pPr>
                                  <w:rPr>
                                    <w:color w:val="4472C4" w:themeColor="accent1"/>
                                    <w:sz w:val="28"/>
                                    <w:szCs w:val="28"/>
                                    <w:lang w:val="pt-PT"/>
                                  </w:rPr>
                                </w:pPr>
                              </w:p>
                              <w:p w14:paraId="092F5D83" w14:textId="6688A84A" w:rsidR="00EE096D" w:rsidRPr="00CA3EF7" w:rsidRDefault="00AD4EA8" w:rsidP="00AD4EA8">
                                <w:pPr>
                                  <w:rPr>
                                    <w:lang w:val="pt-PT"/>
                                  </w:rPr>
                                </w:pPr>
                                <w:r w:rsidRPr="00CA3EF7">
                                  <w:rPr>
                                    <w:color w:val="4472C4" w:themeColor="accent1"/>
                                    <w:sz w:val="28"/>
                                    <w:szCs w:val="28"/>
                                    <w:lang w:val="pt-PT"/>
                                  </w:rPr>
                                  <w:t>AUTHORS</w:t>
                                </w:r>
                                <w:r w:rsidR="0034656D" w:rsidRPr="008D1AAA">
                                  <w:rPr>
                                    <w:lang w:val="pt-PT"/>
                                  </w:rPr>
                                  <w:t>:</w:t>
                                </w:r>
                              </w:p>
                              <w:p w14:paraId="79231D2A" w14:textId="77777777" w:rsidR="00926236" w:rsidRPr="004155C3" w:rsidRDefault="00926236" w:rsidP="00501482">
                                <w:pPr>
                                  <w:spacing w:line="240" w:lineRule="auto"/>
                                  <w:rPr>
                                    <w:color w:val="000000" w:themeColor="text1"/>
                                    <w:lang w:val="pt-PT"/>
                                  </w:rPr>
                                </w:pPr>
                                <w:r w:rsidRPr="004155C3">
                                  <w:rPr>
                                    <w:color w:val="000000" w:themeColor="text1"/>
                                    <w:lang w:val="pt-PT"/>
                                  </w:rPr>
                                  <w:t xml:space="preserve">Carolina Neves </w:t>
                                </w:r>
                                <w:r w:rsidR="007F38E6" w:rsidRPr="004155C3">
                                  <w:rPr>
                                    <w:color w:val="000000" w:themeColor="text1"/>
                                    <w:lang w:val="pt-PT"/>
                                  </w:rPr>
                                  <w:t xml:space="preserve">// </w:t>
                                </w:r>
                                <w:r w:rsidRPr="004155C3">
                                  <w:rPr>
                                    <w:color w:val="000000" w:themeColor="text1"/>
                                    <w:lang w:val="pt-PT"/>
                                  </w:rPr>
                                  <w:t xml:space="preserve">20200049 </w:t>
                                </w:r>
                              </w:p>
                              <w:p w14:paraId="5322C566" w14:textId="77777777" w:rsidR="00874A56" w:rsidRPr="00B71901" w:rsidRDefault="00874A56" w:rsidP="00501482">
                                <w:pPr>
                                  <w:spacing w:line="240" w:lineRule="auto"/>
                                  <w:rPr>
                                    <w:color w:val="000000" w:themeColor="text1"/>
                                    <w:lang w:val="pt-PT"/>
                                  </w:rPr>
                                </w:pPr>
                                <w:r w:rsidRPr="004155C3">
                                  <w:rPr>
                                    <w:color w:val="000000" w:themeColor="text1"/>
                                    <w:lang w:val="pt-PT"/>
                                  </w:rPr>
                                  <w:t>Diogo Gonçalves // 20200632</w:t>
                                </w:r>
                              </w:p>
                              <w:p w14:paraId="77FBBEAE" w14:textId="77777777" w:rsidR="000C46B5" w:rsidRPr="004155C3" w:rsidRDefault="000C46B5" w:rsidP="00501482">
                                <w:pPr>
                                  <w:spacing w:line="240" w:lineRule="auto"/>
                                  <w:rPr>
                                    <w:color w:val="000000" w:themeColor="text1"/>
                                    <w:lang w:val="pt-PT"/>
                                  </w:rPr>
                                </w:pPr>
                                <w:r w:rsidRPr="004155C3">
                                  <w:rPr>
                                    <w:color w:val="000000" w:themeColor="text1"/>
                                    <w:lang w:val="pt-PT"/>
                                  </w:rPr>
                                  <w:t>Inês Pires</w:t>
                                </w:r>
                                <w:r w:rsidR="007F38E6" w:rsidRPr="004155C3">
                                  <w:rPr>
                                    <w:color w:val="000000" w:themeColor="text1"/>
                                    <w:lang w:val="pt-PT"/>
                                  </w:rPr>
                                  <w:t xml:space="preserve"> // 202</w:t>
                                </w:r>
                                <w:r w:rsidR="00874A56" w:rsidRPr="004155C3">
                                  <w:rPr>
                                    <w:color w:val="000000" w:themeColor="text1"/>
                                    <w:lang w:val="pt-PT"/>
                                  </w:rPr>
                                  <w:t>0</w:t>
                                </w:r>
                                <w:r w:rsidR="007F38E6" w:rsidRPr="004155C3">
                                  <w:rPr>
                                    <w:color w:val="000000" w:themeColor="text1"/>
                                    <w:lang w:val="pt-PT"/>
                                  </w:rPr>
                                  <w:t>0757</w:t>
                                </w:r>
                              </w:p>
                              <w:p w14:paraId="0FCF173E" w14:textId="628F1538" w:rsidR="000C46B5" w:rsidRPr="004155C3" w:rsidRDefault="000C46B5" w:rsidP="00501482">
                                <w:pPr>
                                  <w:spacing w:line="240" w:lineRule="auto"/>
                                  <w:rPr>
                                    <w:color w:val="000000" w:themeColor="text1"/>
                                    <w:lang w:val="pt-PT"/>
                                  </w:rPr>
                                </w:pPr>
                                <w:r w:rsidRPr="004155C3">
                                  <w:rPr>
                                    <w:color w:val="000000" w:themeColor="text1"/>
                                    <w:lang w:val="pt-PT"/>
                                  </w:rPr>
                                  <w:t>João César</w:t>
                                </w:r>
                                <w:r w:rsidR="00B43474" w:rsidRPr="004155C3">
                                  <w:rPr>
                                    <w:color w:val="000000" w:themeColor="text1"/>
                                    <w:lang w:val="pt-PT"/>
                                  </w:rPr>
                                  <w:t xml:space="preserve"> // </w:t>
                                </w:r>
                                <w:r w:rsidR="009A445D">
                                  <w:rPr>
                                    <w:color w:val="000000" w:themeColor="text1"/>
                                    <w:lang w:val="pt-PT"/>
                                  </w:rPr>
                                  <w:t>2020</w:t>
                                </w:r>
                                <w:r w:rsidR="00932344">
                                  <w:rPr>
                                    <w:color w:val="000000" w:themeColor="text1"/>
                                    <w:lang w:val="pt-PT"/>
                                  </w:rPr>
                                  <w:t>0669</w:t>
                                </w:r>
                              </w:p>
                              <w:p w14:paraId="16BB6D15" w14:textId="77777777" w:rsidR="00B43474" w:rsidRPr="004155C3" w:rsidRDefault="005770ED" w:rsidP="00501482">
                                <w:pPr>
                                  <w:spacing w:line="240" w:lineRule="auto"/>
                                  <w:rPr>
                                    <w:color w:val="000000" w:themeColor="text1"/>
                                    <w:lang w:val="pt-PT"/>
                                  </w:rPr>
                                </w:pPr>
                                <w:r w:rsidRPr="004155C3">
                                  <w:rPr>
                                    <w:color w:val="000000" w:themeColor="text1"/>
                                    <w:lang w:val="pt-PT"/>
                                  </w:rPr>
                                  <w:t>Nuno Pais // 20200576</w:t>
                                </w:r>
                              </w:p>
                              <w:p w14:paraId="2F548404" w14:textId="77777777" w:rsidR="004155C3" w:rsidRDefault="004155C3" w:rsidP="00501482">
                                <w:pPr>
                                  <w:spacing w:line="240" w:lineRule="auto"/>
                                  <w:rPr>
                                    <w:color w:val="000000" w:themeColor="text1"/>
                                    <w:sz w:val="20"/>
                                    <w:szCs w:val="20"/>
                                    <w:lang w:val="pt-PT"/>
                                  </w:rPr>
                                </w:pPr>
                              </w:p>
                              <w:p w14:paraId="58594892" w14:textId="77777777" w:rsidR="00E8346A" w:rsidRPr="008D1AAA" w:rsidRDefault="00E8346A" w:rsidP="00501482">
                                <w:pPr>
                                  <w:spacing w:line="240" w:lineRule="auto"/>
                                  <w:rPr>
                                    <w:b/>
                                    <w:color w:val="262626" w:themeColor="text1" w:themeTint="D9"/>
                                    <w:sz w:val="20"/>
                                    <w:szCs w:val="20"/>
                                    <w:lang w:val="pt-PT"/>
                                  </w:rPr>
                                </w:pPr>
                              </w:p>
                              <w:p w14:paraId="7441EEF0" w14:textId="77777777" w:rsidR="004155C3" w:rsidRPr="009A445D" w:rsidRDefault="004155C3" w:rsidP="00341E34">
                                <w:pPr>
                                  <w:spacing w:line="168" w:lineRule="auto"/>
                                  <w:rPr>
                                    <w:b/>
                                    <w:color w:val="262626" w:themeColor="text1" w:themeTint="D9"/>
                                    <w:lang w:val="pt-PT"/>
                                  </w:rPr>
                                </w:pPr>
                                <w:proofErr w:type="spellStart"/>
                                <w:r w:rsidRPr="00B71901">
                                  <w:rPr>
                                    <w:b/>
                                    <w:color w:val="262626" w:themeColor="text1" w:themeTint="D9"/>
                                    <w:lang w:val="pt-PT"/>
                                  </w:rPr>
                                  <w:t>March</w:t>
                                </w:r>
                                <w:proofErr w:type="spellEnd"/>
                                <w:r w:rsidRPr="009A445D">
                                  <w:rPr>
                                    <w:b/>
                                    <w:color w:val="262626" w:themeColor="text1" w:themeTint="D9"/>
                                    <w:lang w:val="pt-PT"/>
                                  </w:rPr>
                                  <w:t xml:space="preserve"> 2021</w:t>
                                </w:r>
                              </w:p>
                              <w:p w14:paraId="20786E97" w14:textId="57EA3A17" w:rsidR="00341E34" w:rsidRDefault="00C94A38" w:rsidP="00501482">
                                <w:pPr>
                                  <w:spacing w:line="240" w:lineRule="auto"/>
                                  <w:rPr>
                                    <w:color w:val="000000" w:themeColor="text1"/>
                                    <w:sz w:val="20"/>
                                    <w:szCs w:val="20"/>
                                    <w:lang w:val="pt-PT"/>
                                  </w:rPr>
                                </w:pPr>
                                <w:proofErr w:type="spellStart"/>
                                <w:r w:rsidRPr="00B71901">
                                  <w:rPr>
                                    <w:b/>
                                    <w:color w:val="262626" w:themeColor="text1" w:themeTint="D9"/>
                                    <w:lang w:val="pt-PT"/>
                                  </w:rPr>
                                  <w:t>Professors</w:t>
                                </w:r>
                                <w:proofErr w:type="spellEnd"/>
                                <w:r w:rsidR="00341E34" w:rsidRPr="008D1AAA">
                                  <w:rPr>
                                    <w:color w:val="262626" w:themeColor="text1" w:themeTint="D9"/>
                                    <w:lang w:val="pt-PT"/>
                                  </w:rPr>
                                  <w:t xml:space="preserve">: </w:t>
                                </w:r>
                                <w:r w:rsidR="00341E34" w:rsidRPr="00501482">
                                  <w:rPr>
                                    <w:lang w:val="pt-PT"/>
                                  </w:rPr>
                                  <w:t>Miguel de Castro Neto, Bruno Jardim</w:t>
                                </w:r>
                              </w:p>
                              <w:p w14:paraId="6AB5FA00" w14:textId="4BAF9AED" w:rsidR="00EE096D" w:rsidRPr="00341E34" w:rsidRDefault="00EE096D" w:rsidP="00341E34">
                                <w:pPr>
                                  <w:spacing w:line="168" w:lineRule="auto"/>
                                  <w:rPr>
                                    <w:color w:val="000000" w:themeColor="text1"/>
                                    <w:lang w:val="pt-PT"/>
                                  </w:rPr>
                                </w:pPr>
                              </w:p>
                            </w:tc>
                          </w:tr>
                        </w:tbl>
                        <w:p w14:paraId="044F716E" w14:textId="77777777" w:rsidR="00EE096D" w:rsidRPr="00EE096D" w:rsidRDefault="00EE096D" w:rsidP="00E5747B">
                          <w:pPr>
                            <w:rPr>
                              <w:lang w:val="pt-PT"/>
                            </w:rPr>
                          </w:pPr>
                        </w:p>
                        <w:bookmarkEnd w:id="1"/>
                      </w:txbxContent>
                    </v:textbox>
                    <w10:wrap anchorx="page" anchory="page"/>
                  </v:shape>
                </w:pict>
              </mc:Fallback>
            </mc:AlternateContent>
          </w:r>
          <w:r w:rsidR="00EE096D">
            <w:rPr>
              <w:lang w:val="pt-PT"/>
            </w:rPr>
            <w:br w:type="page"/>
          </w:r>
        </w:sdtContent>
      </w:sdt>
    </w:p>
    <w:sdt>
      <w:sdtPr>
        <w:rPr>
          <w:rFonts w:asciiTheme="minorHAnsi" w:eastAsiaTheme="minorHAnsi" w:hAnsiTheme="minorHAnsi" w:cstheme="minorBidi"/>
          <w:color w:val="auto"/>
          <w:sz w:val="22"/>
          <w:szCs w:val="22"/>
          <w:lang w:val="pt-PT" w:eastAsia="en-US"/>
        </w:rPr>
        <w:id w:val="-514924244"/>
        <w:docPartObj>
          <w:docPartGallery w:val="Table of Contents"/>
          <w:docPartUnique/>
        </w:docPartObj>
      </w:sdtPr>
      <w:sdtEndPr>
        <w:rPr>
          <w:b/>
          <w:bCs/>
        </w:rPr>
      </w:sdtEndPr>
      <w:sdtContent>
        <w:p w14:paraId="7DCEF71B" w14:textId="2CD790C6" w:rsidR="00C211B6" w:rsidRDefault="00C211B6">
          <w:pPr>
            <w:pStyle w:val="Cabealhodondice"/>
          </w:pPr>
          <w:r w:rsidRPr="00103FAD">
            <w:rPr>
              <w:lang w:val="pt-PT"/>
            </w:rPr>
            <w:t>Index</w:t>
          </w:r>
        </w:p>
        <w:p w14:paraId="69B92A0C" w14:textId="081B0992" w:rsidR="006B355F" w:rsidRDefault="003310BB">
          <w:pPr>
            <w:pStyle w:val="ndice1"/>
            <w:tabs>
              <w:tab w:val="left" w:pos="440"/>
              <w:tab w:val="right" w:leader="dot" w:pos="9016"/>
            </w:tabs>
            <w:rPr>
              <w:rFonts w:eastAsiaTheme="minorEastAsia"/>
              <w:noProof/>
              <w:lang w:val="en-US"/>
            </w:rPr>
          </w:pPr>
          <w:r>
            <w:fldChar w:fldCharType="begin"/>
          </w:r>
          <w:r>
            <w:instrText xml:space="preserve"> TOC \o "1-3" \h \z \u </w:instrText>
          </w:r>
          <w:r>
            <w:fldChar w:fldCharType="separate"/>
          </w:r>
          <w:hyperlink w:anchor="_Toc73741804" w:history="1">
            <w:r w:rsidR="006B355F" w:rsidRPr="00862514">
              <w:rPr>
                <w:rStyle w:val="Hiperligao"/>
                <w:noProof/>
                <w:color w:val="034990" w:themeColor="hyperlink" w:themeShade="BF"/>
              </w:rPr>
              <w:t>1.</w:t>
            </w:r>
            <w:r w:rsidR="006B355F">
              <w:rPr>
                <w:rFonts w:eastAsiaTheme="minorEastAsia"/>
                <w:noProof/>
                <w:lang w:val="en-US"/>
              </w:rPr>
              <w:tab/>
            </w:r>
            <w:r w:rsidR="006B355F" w:rsidRPr="00862514">
              <w:rPr>
                <w:rStyle w:val="Hiperligao"/>
                <w:noProof/>
              </w:rPr>
              <w:t>Introduction</w:t>
            </w:r>
            <w:r w:rsidR="006B355F">
              <w:rPr>
                <w:noProof/>
                <w:webHidden/>
              </w:rPr>
              <w:tab/>
            </w:r>
            <w:r w:rsidR="006B355F">
              <w:rPr>
                <w:noProof/>
                <w:webHidden/>
              </w:rPr>
              <w:fldChar w:fldCharType="begin"/>
            </w:r>
            <w:r w:rsidR="006B355F">
              <w:rPr>
                <w:noProof/>
                <w:webHidden/>
              </w:rPr>
              <w:instrText xml:space="preserve"> PAGEREF _Toc73741804 \h </w:instrText>
            </w:r>
            <w:r w:rsidR="006B355F">
              <w:rPr>
                <w:noProof/>
                <w:webHidden/>
              </w:rPr>
            </w:r>
            <w:r w:rsidR="006B355F">
              <w:rPr>
                <w:noProof/>
                <w:webHidden/>
              </w:rPr>
              <w:fldChar w:fldCharType="separate"/>
            </w:r>
            <w:r w:rsidR="00172368">
              <w:rPr>
                <w:noProof/>
                <w:webHidden/>
              </w:rPr>
              <w:t>2</w:t>
            </w:r>
            <w:r w:rsidR="006B355F">
              <w:rPr>
                <w:noProof/>
                <w:webHidden/>
              </w:rPr>
              <w:fldChar w:fldCharType="end"/>
            </w:r>
          </w:hyperlink>
        </w:p>
        <w:p w14:paraId="7F8F03C5" w14:textId="03D26D8F" w:rsidR="006B355F" w:rsidRDefault="00EB4995">
          <w:pPr>
            <w:pStyle w:val="ndice1"/>
            <w:tabs>
              <w:tab w:val="left" w:pos="440"/>
              <w:tab w:val="right" w:leader="dot" w:pos="9016"/>
            </w:tabs>
            <w:rPr>
              <w:rFonts w:eastAsiaTheme="minorEastAsia"/>
              <w:noProof/>
              <w:lang w:val="en-US"/>
            </w:rPr>
          </w:pPr>
          <w:hyperlink w:anchor="_Toc73741805" w:history="1">
            <w:r w:rsidR="006B355F" w:rsidRPr="00862514">
              <w:rPr>
                <w:rStyle w:val="Hiperligao"/>
                <w:noProof/>
                <w:color w:val="034990" w:themeColor="hyperlink" w:themeShade="BF"/>
              </w:rPr>
              <w:t>2.</w:t>
            </w:r>
            <w:r w:rsidR="006B355F">
              <w:rPr>
                <w:rFonts w:eastAsiaTheme="minorEastAsia"/>
                <w:noProof/>
                <w:lang w:val="en-US"/>
              </w:rPr>
              <w:tab/>
            </w:r>
            <w:r w:rsidR="006B355F" w:rsidRPr="00862514">
              <w:rPr>
                <w:rStyle w:val="Hiperligao"/>
                <w:noProof/>
              </w:rPr>
              <w:t>Presentation of Business – NBA</w:t>
            </w:r>
            <w:r w:rsidR="006B355F">
              <w:rPr>
                <w:noProof/>
                <w:webHidden/>
              </w:rPr>
              <w:tab/>
            </w:r>
            <w:r w:rsidR="006B355F">
              <w:rPr>
                <w:noProof/>
                <w:webHidden/>
              </w:rPr>
              <w:fldChar w:fldCharType="begin"/>
            </w:r>
            <w:r w:rsidR="006B355F">
              <w:rPr>
                <w:noProof/>
                <w:webHidden/>
              </w:rPr>
              <w:instrText xml:space="preserve"> PAGEREF _Toc73741805 \h </w:instrText>
            </w:r>
            <w:r w:rsidR="006B355F">
              <w:rPr>
                <w:noProof/>
                <w:webHidden/>
              </w:rPr>
            </w:r>
            <w:r w:rsidR="006B355F">
              <w:rPr>
                <w:noProof/>
                <w:webHidden/>
              </w:rPr>
              <w:fldChar w:fldCharType="separate"/>
            </w:r>
            <w:r w:rsidR="00172368">
              <w:rPr>
                <w:noProof/>
                <w:webHidden/>
              </w:rPr>
              <w:t>3</w:t>
            </w:r>
            <w:r w:rsidR="006B355F">
              <w:rPr>
                <w:noProof/>
                <w:webHidden/>
              </w:rPr>
              <w:fldChar w:fldCharType="end"/>
            </w:r>
          </w:hyperlink>
        </w:p>
        <w:p w14:paraId="2C908E9C" w14:textId="36DD04F7" w:rsidR="006B355F" w:rsidRDefault="00EB4995">
          <w:pPr>
            <w:pStyle w:val="ndice1"/>
            <w:tabs>
              <w:tab w:val="left" w:pos="440"/>
              <w:tab w:val="right" w:leader="dot" w:pos="9016"/>
            </w:tabs>
            <w:rPr>
              <w:rFonts w:eastAsiaTheme="minorEastAsia"/>
              <w:noProof/>
              <w:lang w:val="en-US"/>
            </w:rPr>
          </w:pPr>
          <w:hyperlink w:anchor="_Toc73741806" w:history="1">
            <w:r w:rsidR="006B355F" w:rsidRPr="00862514">
              <w:rPr>
                <w:rStyle w:val="Hiperligao"/>
                <w:noProof/>
                <w:color w:val="034990" w:themeColor="hyperlink" w:themeShade="BF"/>
              </w:rPr>
              <w:t>3.</w:t>
            </w:r>
            <w:r w:rsidR="006B355F">
              <w:rPr>
                <w:rFonts w:eastAsiaTheme="minorEastAsia"/>
                <w:noProof/>
                <w:lang w:val="en-US"/>
              </w:rPr>
              <w:tab/>
            </w:r>
            <w:r w:rsidR="006B355F" w:rsidRPr="00862514">
              <w:rPr>
                <w:rStyle w:val="Hiperligao"/>
                <w:noProof/>
              </w:rPr>
              <w:t>Business Needs</w:t>
            </w:r>
            <w:r w:rsidR="006B355F">
              <w:rPr>
                <w:noProof/>
                <w:webHidden/>
              </w:rPr>
              <w:tab/>
            </w:r>
            <w:r w:rsidR="006B355F">
              <w:rPr>
                <w:noProof/>
                <w:webHidden/>
              </w:rPr>
              <w:fldChar w:fldCharType="begin"/>
            </w:r>
            <w:r w:rsidR="006B355F">
              <w:rPr>
                <w:noProof/>
                <w:webHidden/>
              </w:rPr>
              <w:instrText xml:space="preserve"> PAGEREF _Toc73741806 \h </w:instrText>
            </w:r>
            <w:r w:rsidR="006B355F">
              <w:rPr>
                <w:noProof/>
                <w:webHidden/>
              </w:rPr>
            </w:r>
            <w:r w:rsidR="006B355F">
              <w:rPr>
                <w:noProof/>
                <w:webHidden/>
              </w:rPr>
              <w:fldChar w:fldCharType="separate"/>
            </w:r>
            <w:r w:rsidR="00172368">
              <w:rPr>
                <w:noProof/>
                <w:webHidden/>
              </w:rPr>
              <w:t>5</w:t>
            </w:r>
            <w:r w:rsidR="006B355F">
              <w:rPr>
                <w:noProof/>
                <w:webHidden/>
              </w:rPr>
              <w:fldChar w:fldCharType="end"/>
            </w:r>
          </w:hyperlink>
        </w:p>
        <w:p w14:paraId="40BBBBD5" w14:textId="1F3F3791" w:rsidR="006B355F" w:rsidRDefault="00EB4995">
          <w:pPr>
            <w:pStyle w:val="ndice1"/>
            <w:tabs>
              <w:tab w:val="left" w:pos="440"/>
              <w:tab w:val="right" w:leader="dot" w:pos="9016"/>
            </w:tabs>
            <w:rPr>
              <w:rFonts w:eastAsiaTheme="minorEastAsia"/>
              <w:noProof/>
              <w:lang w:val="en-US"/>
            </w:rPr>
          </w:pPr>
          <w:hyperlink w:anchor="_Toc73741807" w:history="1">
            <w:r w:rsidR="006B355F" w:rsidRPr="00862514">
              <w:rPr>
                <w:rStyle w:val="Hiperligao"/>
                <w:noProof/>
                <w:color w:val="034990" w:themeColor="hyperlink" w:themeShade="BF"/>
              </w:rPr>
              <w:t>4.</w:t>
            </w:r>
            <w:r w:rsidR="006B355F">
              <w:rPr>
                <w:rFonts w:eastAsiaTheme="minorEastAsia"/>
                <w:noProof/>
                <w:lang w:val="en-US"/>
              </w:rPr>
              <w:tab/>
            </w:r>
            <w:r w:rsidR="006B355F" w:rsidRPr="00862514">
              <w:rPr>
                <w:rStyle w:val="Hiperligao"/>
                <w:noProof/>
              </w:rPr>
              <w:t>Data Source and Discovery Process</w:t>
            </w:r>
            <w:r w:rsidR="006B355F">
              <w:rPr>
                <w:noProof/>
                <w:webHidden/>
              </w:rPr>
              <w:tab/>
            </w:r>
            <w:r w:rsidR="006B355F">
              <w:rPr>
                <w:noProof/>
                <w:webHidden/>
              </w:rPr>
              <w:fldChar w:fldCharType="begin"/>
            </w:r>
            <w:r w:rsidR="006B355F">
              <w:rPr>
                <w:noProof/>
                <w:webHidden/>
              </w:rPr>
              <w:instrText xml:space="preserve"> PAGEREF _Toc73741807 \h </w:instrText>
            </w:r>
            <w:r w:rsidR="006B355F">
              <w:rPr>
                <w:noProof/>
                <w:webHidden/>
              </w:rPr>
            </w:r>
            <w:r w:rsidR="006B355F">
              <w:rPr>
                <w:noProof/>
                <w:webHidden/>
              </w:rPr>
              <w:fldChar w:fldCharType="separate"/>
            </w:r>
            <w:r w:rsidR="00172368">
              <w:rPr>
                <w:noProof/>
                <w:webHidden/>
              </w:rPr>
              <w:t>6</w:t>
            </w:r>
            <w:r w:rsidR="006B355F">
              <w:rPr>
                <w:noProof/>
                <w:webHidden/>
              </w:rPr>
              <w:fldChar w:fldCharType="end"/>
            </w:r>
          </w:hyperlink>
        </w:p>
        <w:p w14:paraId="7D21A6F4" w14:textId="516AA03A" w:rsidR="006B355F" w:rsidRDefault="00EB4995">
          <w:pPr>
            <w:pStyle w:val="ndice1"/>
            <w:tabs>
              <w:tab w:val="left" w:pos="440"/>
              <w:tab w:val="right" w:leader="dot" w:pos="9016"/>
            </w:tabs>
            <w:rPr>
              <w:rFonts w:eastAsiaTheme="minorEastAsia"/>
              <w:noProof/>
              <w:lang w:val="en-US"/>
            </w:rPr>
          </w:pPr>
          <w:hyperlink w:anchor="_Toc73741808" w:history="1">
            <w:r w:rsidR="006B355F" w:rsidRPr="00862514">
              <w:rPr>
                <w:rStyle w:val="Hiperligao"/>
                <w:noProof/>
                <w:color w:val="034990" w:themeColor="hyperlink" w:themeShade="BF"/>
              </w:rPr>
              <w:t>5.</w:t>
            </w:r>
            <w:r w:rsidR="006B355F">
              <w:rPr>
                <w:rFonts w:eastAsiaTheme="minorEastAsia"/>
                <w:noProof/>
                <w:lang w:val="en-US"/>
              </w:rPr>
              <w:tab/>
            </w:r>
            <w:r w:rsidR="006B355F" w:rsidRPr="00862514">
              <w:rPr>
                <w:rStyle w:val="Hiperligao"/>
                <w:noProof/>
              </w:rPr>
              <w:t>Perspectives of Analysis</w:t>
            </w:r>
            <w:r w:rsidR="006B355F">
              <w:rPr>
                <w:noProof/>
                <w:webHidden/>
              </w:rPr>
              <w:tab/>
            </w:r>
            <w:r w:rsidR="006B355F">
              <w:rPr>
                <w:noProof/>
                <w:webHidden/>
              </w:rPr>
              <w:fldChar w:fldCharType="begin"/>
            </w:r>
            <w:r w:rsidR="006B355F">
              <w:rPr>
                <w:noProof/>
                <w:webHidden/>
              </w:rPr>
              <w:instrText xml:space="preserve"> PAGEREF _Toc73741808 \h </w:instrText>
            </w:r>
            <w:r w:rsidR="006B355F">
              <w:rPr>
                <w:noProof/>
                <w:webHidden/>
              </w:rPr>
            </w:r>
            <w:r w:rsidR="006B355F">
              <w:rPr>
                <w:noProof/>
                <w:webHidden/>
              </w:rPr>
              <w:fldChar w:fldCharType="separate"/>
            </w:r>
            <w:r w:rsidR="00172368">
              <w:rPr>
                <w:noProof/>
                <w:webHidden/>
              </w:rPr>
              <w:t>7</w:t>
            </w:r>
            <w:r w:rsidR="006B355F">
              <w:rPr>
                <w:noProof/>
                <w:webHidden/>
              </w:rPr>
              <w:fldChar w:fldCharType="end"/>
            </w:r>
          </w:hyperlink>
        </w:p>
        <w:p w14:paraId="0F0ED0E9" w14:textId="28792847" w:rsidR="006B355F" w:rsidRDefault="00EB4995">
          <w:pPr>
            <w:pStyle w:val="ndice2"/>
            <w:tabs>
              <w:tab w:val="right" w:leader="dot" w:pos="9016"/>
            </w:tabs>
            <w:rPr>
              <w:rFonts w:eastAsiaTheme="minorEastAsia"/>
              <w:noProof/>
              <w:lang w:val="en-US"/>
            </w:rPr>
          </w:pPr>
          <w:hyperlink w:anchor="_Toc73741809" w:history="1">
            <w:r w:rsidR="006B355F" w:rsidRPr="00862514">
              <w:rPr>
                <w:rStyle w:val="Hiperligao"/>
                <w:noProof/>
              </w:rPr>
              <w:t>5.1. Operational Analysis</w:t>
            </w:r>
            <w:r w:rsidR="006B355F">
              <w:rPr>
                <w:noProof/>
                <w:webHidden/>
              </w:rPr>
              <w:tab/>
            </w:r>
            <w:r w:rsidR="006B355F">
              <w:rPr>
                <w:noProof/>
                <w:webHidden/>
              </w:rPr>
              <w:fldChar w:fldCharType="begin"/>
            </w:r>
            <w:r w:rsidR="006B355F">
              <w:rPr>
                <w:noProof/>
                <w:webHidden/>
              </w:rPr>
              <w:instrText xml:space="preserve"> PAGEREF _Toc73741809 \h </w:instrText>
            </w:r>
            <w:r w:rsidR="006B355F">
              <w:rPr>
                <w:noProof/>
                <w:webHidden/>
              </w:rPr>
            </w:r>
            <w:r w:rsidR="006B355F">
              <w:rPr>
                <w:noProof/>
                <w:webHidden/>
              </w:rPr>
              <w:fldChar w:fldCharType="separate"/>
            </w:r>
            <w:r w:rsidR="00172368">
              <w:rPr>
                <w:noProof/>
                <w:webHidden/>
              </w:rPr>
              <w:t>7</w:t>
            </w:r>
            <w:r w:rsidR="006B355F">
              <w:rPr>
                <w:noProof/>
                <w:webHidden/>
              </w:rPr>
              <w:fldChar w:fldCharType="end"/>
            </w:r>
          </w:hyperlink>
        </w:p>
        <w:p w14:paraId="46712E45" w14:textId="7CA2918A" w:rsidR="006B355F" w:rsidRDefault="00EB4995">
          <w:pPr>
            <w:pStyle w:val="ndice2"/>
            <w:tabs>
              <w:tab w:val="right" w:leader="dot" w:pos="9016"/>
            </w:tabs>
            <w:rPr>
              <w:rFonts w:eastAsiaTheme="minorEastAsia"/>
              <w:noProof/>
              <w:lang w:val="en-US"/>
            </w:rPr>
          </w:pPr>
          <w:hyperlink w:anchor="_Toc73741810" w:history="1">
            <w:r w:rsidR="006B355F" w:rsidRPr="00862514">
              <w:rPr>
                <w:rStyle w:val="Hiperligao"/>
                <w:noProof/>
              </w:rPr>
              <w:t>5.2. Competitive Analysis</w:t>
            </w:r>
            <w:r w:rsidR="006B355F">
              <w:rPr>
                <w:noProof/>
                <w:webHidden/>
              </w:rPr>
              <w:tab/>
            </w:r>
            <w:r w:rsidR="006B355F">
              <w:rPr>
                <w:noProof/>
                <w:webHidden/>
              </w:rPr>
              <w:fldChar w:fldCharType="begin"/>
            </w:r>
            <w:r w:rsidR="006B355F">
              <w:rPr>
                <w:noProof/>
                <w:webHidden/>
              </w:rPr>
              <w:instrText xml:space="preserve"> PAGEREF _Toc73741810 \h </w:instrText>
            </w:r>
            <w:r w:rsidR="006B355F">
              <w:rPr>
                <w:noProof/>
                <w:webHidden/>
              </w:rPr>
            </w:r>
            <w:r w:rsidR="006B355F">
              <w:rPr>
                <w:noProof/>
                <w:webHidden/>
              </w:rPr>
              <w:fldChar w:fldCharType="separate"/>
            </w:r>
            <w:r w:rsidR="00172368">
              <w:rPr>
                <w:noProof/>
                <w:webHidden/>
              </w:rPr>
              <w:t>8</w:t>
            </w:r>
            <w:r w:rsidR="006B355F">
              <w:rPr>
                <w:noProof/>
                <w:webHidden/>
              </w:rPr>
              <w:fldChar w:fldCharType="end"/>
            </w:r>
          </w:hyperlink>
        </w:p>
        <w:p w14:paraId="7F08ECAC" w14:textId="02C7276E" w:rsidR="006B355F" w:rsidRDefault="00EB4995">
          <w:pPr>
            <w:pStyle w:val="ndice1"/>
            <w:tabs>
              <w:tab w:val="left" w:pos="440"/>
              <w:tab w:val="right" w:leader="dot" w:pos="9016"/>
            </w:tabs>
            <w:rPr>
              <w:rFonts w:eastAsiaTheme="minorEastAsia"/>
              <w:noProof/>
              <w:lang w:val="en-US"/>
            </w:rPr>
          </w:pPr>
          <w:hyperlink w:anchor="_Toc73741811" w:history="1">
            <w:r w:rsidR="006B355F" w:rsidRPr="00862514">
              <w:rPr>
                <w:rStyle w:val="Hiperligao"/>
                <w:noProof/>
                <w:color w:val="034990" w:themeColor="hyperlink" w:themeShade="BF"/>
                <w:lang w:val="pt-PT"/>
              </w:rPr>
              <w:t>6.</w:t>
            </w:r>
            <w:r w:rsidR="006B355F">
              <w:rPr>
                <w:rFonts w:eastAsiaTheme="minorEastAsia"/>
                <w:noProof/>
                <w:lang w:val="en-US"/>
              </w:rPr>
              <w:tab/>
            </w:r>
            <w:r w:rsidR="006B355F" w:rsidRPr="00862514">
              <w:rPr>
                <w:rStyle w:val="Hiperligao"/>
                <w:noProof/>
                <w:lang w:val="pt-PT"/>
              </w:rPr>
              <w:t>Dimensional Model</w:t>
            </w:r>
            <w:r w:rsidR="006B355F">
              <w:rPr>
                <w:noProof/>
                <w:webHidden/>
              </w:rPr>
              <w:tab/>
            </w:r>
            <w:r w:rsidR="006B355F">
              <w:rPr>
                <w:noProof/>
                <w:webHidden/>
              </w:rPr>
              <w:fldChar w:fldCharType="begin"/>
            </w:r>
            <w:r w:rsidR="006B355F">
              <w:rPr>
                <w:noProof/>
                <w:webHidden/>
              </w:rPr>
              <w:instrText xml:space="preserve"> PAGEREF _Toc73741811 \h </w:instrText>
            </w:r>
            <w:r w:rsidR="006B355F">
              <w:rPr>
                <w:noProof/>
                <w:webHidden/>
              </w:rPr>
            </w:r>
            <w:r w:rsidR="006B355F">
              <w:rPr>
                <w:noProof/>
                <w:webHidden/>
              </w:rPr>
              <w:fldChar w:fldCharType="separate"/>
            </w:r>
            <w:r w:rsidR="00172368">
              <w:rPr>
                <w:noProof/>
                <w:webHidden/>
              </w:rPr>
              <w:t>9</w:t>
            </w:r>
            <w:r w:rsidR="006B355F">
              <w:rPr>
                <w:noProof/>
                <w:webHidden/>
              </w:rPr>
              <w:fldChar w:fldCharType="end"/>
            </w:r>
          </w:hyperlink>
        </w:p>
        <w:p w14:paraId="146C79FF" w14:textId="1692C69E" w:rsidR="006B355F" w:rsidRDefault="00EB4995">
          <w:pPr>
            <w:pStyle w:val="ndice1"/>
            <w:tabs>
              <w:tab w:val="left" w:pos="440"/>
              <w:tab w:val="right" w:leader="dot" w:pos="9016"/>
            </w:tabs>
            <w:rPr>
              <w:rFonts w:eastAsiaTheme="minorEastAsia"/>
              <w:noProof/>
              <w:lang w:val="en-US"/>
            </w:rPr>
          </w:pPr>
          <w:hyperlink w:anchor="_Toc73741812" w:history="1">
            <w:r w:rsidR="006B355F" w:rsidRPr="00862514">
              <w:rPr>
                <w:rStyle w:val="Hiperligao"/>
                <w:noProof/>
                <w:color w:val="034990" w:themeColor="hyperlink" w:themeShade="BF"/>
              </w:rPr>
              <w:t>7.</w:t>
            </w:r>
            <w:r w:rsidR="006B355F">
              <w:rPr>
                <w:rFonts w:eastAsiaTheme="minorEastAsia"/>
                <w:noProof/>
                <w:lang w:val="en-US"/>
              </w:rPr>
              <w:tab/>
            </w:r>
            <w:r w:rsidR="006B355F" w:rsidRPr="00862514">
              <w:rPr>
                <w:rStyle w:val="Hiperligao"/>
                <w:noProof/>
              </w:rPr>
              <w:t>Data Integration, Transformation and Modelling</w:t>
            </w:r>
            <w:r w:rsidR="006B355F">
              <w:rPr>
                <w:noProof/>
                <w:webHidden/>
              </w:rPr>
              <w:tab/>
            </w:r>
            <w:r w:rsidR="006B355F">
              <w:rPr>
                <w:noProof/>
                <w:webHidden/>
              </w:rPr>
              <w:fldChar w:fldCharType="begin"/>
            </w:r>
            <w:r w:rsidR="006B355F">
              <w:rPr>
                <w:noProof/>
                <w:webHidden/>
              </w:rPr>
              <w:instrText xml:space="preserve"> PAGEREF _Toc73741812 \h </w:instrText>
            </w:r>
            <w:r w:rsidR="006B355F">
              <w:rPr>
                <w:noProof/>
                <w:webHidden/>
              </w:rPr>
            </w:r>
            <w:r w:rsidR="006B355F">
              <w:rPr>
                <w:noProof/>
                <w:webHidden/>
              </w:rPr>
              <w:fldChar w:fldCharType="separate"/>
            </w:r>
            <w:r w:rsidR="00172368">
              <w:rPr>
                <w:noProof/>
                <w:webHidden/>
              </w:rPr>
              <w:t>11</w:t>
            </w:r>
            <w:r w:rsidR="006B355F">
              <w:rPr>
                <w:noProof/>
                <w:webHidden/>
              </w:rPr>
              <w:fldChar w:fldCharType="end"/>
            </w:r>
          </w:hyperlink>
        </w:p>
        <w:p w14:paraId="2090FAB0" w14:textId="2F555EED" w:rsidR="006B355F" w:rsidRDefault="00EB4995">
          <w:pPr>
            <w:pStyle w:val="ndice1"/>
            <w:tabs>
              <w:tab w:val="left" w:pos="440"/>
              <w:tab w:val="right" w:leader="dot" w:pos="9016"/>
            </w:tabs>
            <w:rPr>
              <w:rFonts w:eastAsiaTheme="minorEastAsia"/>
              <w:noProof/>
              <w:lang w:val="en-US"/>
            </w:rPr>
          </w:pPr>
          <w:hyperlink w:anchor="_Toc73741813" w:history="1">
            <w:r w:rsidR="006B355F" w:rsidRPr="00862514">
              <w:rPr>
                <w:rStyle w:val="Hiperligao"/>
                <w:noProof/>
                <w:color w:val="034990" w:themeColor="hyperlink" w:themeShade="BF"/>
              </w:rPr>
              <w:t>8.</w:t>
            </w:r>
            <w:r w:rsidR="006B355F">
              <w:rPr>
                <w:rFonts w:eastAsiaTheme="minorEastAsia"/>
                <w:noProof/>
                <w:lang w:val="en-US"/>
              </w:rPr>
              <w:tab/>
            </w:r>
            <w:r w:rsidR="006B355F" w:rsidRPr="00862514">
              <w:rPr>
                <w:rStyle w:val="Hiperligao"/>
                <w:noProof/>
              </w:rPr>
              <w:t>Description of PowerBI Report</w:t>
            </w:r>
            <w:r w:rsidR="006B355F">
              <w:rPr>
                <w:noProof/>
                <w:webHidden/>
              </w:rPr>
              <w:tab/>
            </w:r>
            <w:r w:rsidR="006B355F">
              <w:rPr>
                <w:noProof/>
                <w:webHidden/>
              </w:rPr>
              <w:fldChar w:fldCharType="begin"/>
            </w:r>
            <w:r w:rsidR="006B355F">
              <w:rPr>
                <w:noProof/>
                <w:webHidden/>
              </w:rPr>
              <w:instrText xml:space="preserve"> PAGEREF _Toc73741813 \h </w:instrText>
            </w:r>
            <w:r w:rsidR="006B355F">
              <w:rPr>
                <w:noProof/>
                <w:webHidden/>
              </w:rPr>
            </w:r>
            <w:r w:rsidR="006B355F">
              <w:rPr>
                <w:noProof/>
                <w:webHidden/>
              </w:rPr>
              <w:fldChar w:fldCharType="separate"/>
            </w:r>
            <w:r w:rsidR="00172368">
              <w:rPr>
                <w:noProof/>
                <w:webHidden/>
              </w:rPr>
              <w:t>12</w:t>
            </w:r>
            <w:r w:rsidR="006B355F">
              <w:rPr>
                <w:noProof/>
                <w:webHidden/>
              </w:rPr>
              <w:fldChar w:fldCharType="end"/>
            </w:r>
          </w:hyperlink>
        </w:p>
        <w:p w14:paraId="74EDFD9D" w14:textId="77E70EEE" w:rsidR="006B355F" w:rsidRDefault="00EB4995">
          <w:pPr>
            <w:pStyle w:val="ndice1"/>
            <w:tabs>
              <w:tab w:val="left" w:pos="440"/>
              <w:tab w:val="right" w:leader="dot" w:pos="9016"/>
            </w:tabs>
            <w:rPr>
              <w:rFonts w:eastAsiaTheme="minorEastAsia"/>
              <w:noProof/>
              <w:lang w:val="en-US"/>
            </w:rPr>
          </w:pPr>
          <w:hyperlink w:anchor="_Toc73741814" w:history="1">
            <w:r w:rsidR="006B355F" w:rsidRPr="00862514">
              <w:rPr>
                <w:rStyle w:val="Hiperligao"/>
                <w:noProof/>
                <w:color w:val="034990" w:themeColor="hyperlink" w:themeShade="BF"/>
              </w:rPr>
              <w:t>9.</w:t>
            </w:r>
            <w:r w:rsidR="006B355F">
              <w:rPr>
                <w:rFonts w:eastAsiaTheme="minorEastAsia"/>
                <w:noProof/>
                <w:lang w:val="en-US"/>
              </w:rPr>
              <w:tab/>
            </w:r>
            <w:r w:rsidR="006B355F" w:rsidRPr="00862514">
              <w:rPr>
                <w:rStyle w:val="Hiperligao"/>
                <w:noProof/>
              </w:rPr>
              <w:t>Analysis and Discussion</w:t>
            </w:r>
            <w:r w:rsidR="006B355F">
              <w:rPr>
                <w:noProof/>
                <w:webHidden/>
              </w:rPr>
              <w:tab/>
            </w:r>
            <w:r w:rsidR="006B355F">
              <w:rPr>
                <w:noProof/>
                <w:webHidden/>
              </w:rPr>
              <w:fldChar w:fldCharType="begin"/>
            </w:r>
            <w:r w:rsidR="006B355F">
              <w:rPr>
                <w:noProof/>
                <w:webHidden/>
              </w:rPr>
              <w:instrText xml:space="preserve"> PAGEREF _Toc73741814 \h </w:instrText>
            </w:r>
            <w:r w:rsidR="006B355F">
              <w:rPr>
                <w:noProof/>
                <w:webHidden/>
              </w:rPr>
            </w:r>
            <w:r w:rsidR="006B355F">
              <w:rPr>
                <w:noProof/>
                <w:webHidden/>
              </w:rPr>
              <w:fldChar w:fldCharType="separate"/>
            </w:r>
            <w:r w:rsidR="00172368">
              <w:rPr>
                <w:noProof/>
                <w:webHidden/>
              </w:rPr>
              <w:t>17</w:t>
            </w:r>
            <w:r w:rsidR="006B355F">
              <w:rPr>
                <w:noProof/>
                <w:webHidden/>
              </w:rPr>
              <w:fldChar w:fldCharType="end"/>
            </w:r>
          </w:hyperlink>
        </w:p>
        <w:p w14:paraId="69275B68" w14:textId="615A054C" w:rsidR="006B355F" w:rsidRDefault="00EB4995">
          <w:pPr>
            <w:pStyle w:val="ndice1"/>
            <w:tabs>
              <w:tab w:val="left" w:pos="660"/>
              <w:tab w:val="right" w:leader="dot" w:pos="9016"/>
            </w:tabs>
            <w:rPr>
              <w:rFonts w:eastAsiaTheme="minorEastAsia"/>
              <w:noProof/>
              <w:lang w:val="en-US"/>
            </w:rPr>
          </w:pPr>
          <w:hyperlink w:anchor="_Toc73741815" w:history="1">
            <w:r w:rsidR="006B355F" w:rsidRPr="00862514">
              <w:rPr>
                <w:rStyle w:val="Hiperligao"/>
                <w:noProof/>
                <w:color w:val="034990" w:themeColor="hyperlink" w:themeShade="BF"/>
              </w:rPr>
              <w:t>10.</w:t>
            </w:r>
            <w:r w:rsidR="006B355F">
              <w:rPr>
                <w:rFonts w:eastAsiaTheme="minorEastAsia"/>
                <w:noProof/>
                <w:lang w:val="en-US"/>
              </w:rPr>
              <w:tab/>
            </w:r>
            <w:r w:rsidR="006B355F" w:rsidRPr="00862514">
              <w:rPr>
                <w:rStyle w:val="Hiperligao"/>
                <w:noProof/>
              </w:rPr>
              <w:t>Critical Assessment</w:t>
            </w:r>
            <w:r w:rsidR="006B355F">
              <w:rPr>
                <w:noProof/>
                <w:webHidden/>
              </w:rPr>
              <w:tab/>
            </w:r>
            <w:r w:rsidR="006B355F">
              <w:rPr>
                <w:noProof/>
                <w:webHidden/>
              </w:rPr>
              <w:fldChar w:fldCharType="begin"/>
            </w:r>
            <w:r w:rsidR="006B355F">
              <w:rPr>
                <w:noProof/>
                <w:webHidden/>
              </w:rPr>
              <w:instrText xml:space="preserve"> PAGEREF _Toc73741815 \h </w:instrText>
            </w:r>
            <w:r w:rsidR="006B355F">
              <w:rPr>
                <w:noProof/>
                <w:webHidden/>
              </w:rPr>
            </w:r>
            <w:r w:rsidR="006B355F">
              <w:rPr>
                <w:noProof/>
                <w:webHidden/>
              </w:rPr>
              <w:fldChar w:fldCharType="separate"/>
            </w:r>
            <w:r w:rsidR="00172368">
              <w:rPr>
                <w:noProof/>
                <w:webHidden/>
              </w:rPr>
              <w:t>20</w:t>
            </w:r>
            <w:r w:rsidR="006B355F">
              <w:rPr>
                <w:noProof/>
                <w:webHidden/>
              </w:rPr>
              <w:fldChar w:fldCharType="end"/>
            </w:r>
          </w:hyperlink>
        </w:p>
        <w:p w14:paraId="25EA89DD" w14:textId="2C70226B" w:rsidR="006B355F" w:rsidRDefault="00EB4995">
          <w:pPr>
            <w:pStyle w:val="ndice1"/>
            <w:tabs>
              <w:tab w:val="left" w:pos="660"/>
              <w:tab w:val="right" w:leader="dot" w:pos="9016"/>
            </w:tabs>
            <w:rPr>
              <w:rFonts w:eastAsiaTheme="minorEastAsia"/>
              <w:noProof/>
              <w:lang w:val="en-US"/>
            </w:rPr>
          </w:pPr>
          <w:hyperlink w:anchor="_Toc73741816" w:history="1">
            <w:r w:rsidR="006B355F" w:rsidRPr="00862514">
              <w:rPr>
                <w:rStyle w:val="Hiperligao"/>
                <w:noProof/>
                <w:color w:val="034990" w:themeColor="hyperlink" w:themeShade="BF"/>
              </w:rPr>
              <w:t>11.</w:t>
            </w:r>
            <w:r w:rsidR="006B355F">
              <w:rPr>
                <w:rFonts w:eastAsiaTheme="minorEastAsia"/>
                <w:noProof/>
                <w:lang w:val="en-US"/>
              </w:rPr>
              <w:tab/>
            </w:r>
            <w:r w:rsidR="006B355F" w:rsidRPr="00862514">
              <w:rPr>
                <w:rStyle w:val="Hiperligao"/>
                <w:noProof/>
              </w:rPr>
              <w:t>Conclusion</w:t>
            </w:r>
            <w:r w:rsidR="006B355F">
              <w:rPr>
                <w:noProof/>
                <w:webHidden/>
              </w:rPr>
              <w:tab/>
            </w:r>
            <w:r w:rsidR="006B355F">
              <w:rPr>
                <w:noProof/>
                <w:webHidden/>
              </w:rPr>
              <w:fldChar w:fldCharType="begin"/>
            </w:r>
            <w:r w:rsidR="006B355F">
              <w:rPr>
                <w:noProof/>
                <w:webHidden/>
              </w:rPr>
              <w:instrText xml:space="preserve"> PAGEREF _Toc73741816 \h </w:instrText>
            </w:r>
            <w:r w:rsidR="006B355F">
              <w:rPr>
                <w:noProof/>
                <w:webHidden/>
              </w:rPr>
            </w:r>
            <w:r w:rsidR="006B355F">
              <w:rPr>
                <w:noProof/>
                <w:webHidden/>
              </w:rPr>
              <w:fldChar w:fldCharType="separate"/>
            </w:r>
            <w:r w:rsidR="00172368">
              <w:rPr>
                <w:noProof/>
                <w:webHidden/>
              </w:rPr>
              <w:t>20</w:t>
            </w:r>
            <w:r w:rsidR="006B355F">
              <w:rPr>
                <w:noProof/>
                <w:webHidden/>
              </w:rPr>
              <w:fldChar w:fldCharType="end"/>
            </w:r>
          </w:hyperlink>
        </w:p>
        <w:p w14:paraId="31B79809" w14:textId="4454DD78" w:rsidR="006B355F" w:rsidRDefault="00EB4995">
          <w:pPr>
            <w:pStyle w:val="ndice1"/>
            <w:tabs>
              <w:tab w:val="left" w:pos="660"/>
              <w:tab w:val="right" w:leader="dot" w:pos="9016"/>
            </w:tabs>
            <w:rPr>
              <w:rFonts w:eastAsiaTheme="minorEastAsia"/>
              <w:noProof/>
              <w:lang w:val="en-US"/>
            </w:rPr>
          </w:pPr>
          <w:hyperlink w:anchor="_Toc73741817" w:history="1">
            <w:r w:rsidR="006B355F" w:rsidRPr="00862514">
              <w:rPr>
                <w:rStyle w:val="Hiperligao"/>
                <w:noProof/>
                <w:color w:val="034990" w:themeColor="hyperlink" w:themeShade="BF"/>
              </w:rPr>
              <w:t>12.</w:t>
            </w:r>
            <w:r w:rsidR="006B355F">
              <w:rPr>
                <w:rFonts w:eastAsiaTheme="minorEastAsia"/>
                <w:noProof/>
                <w:lang w:val="en-US"/>
              </w:rPr>
              <w:tab/>
            </w:r>
            <w:r w:rsidR="006B355F" w:rsidRPr="00862514">
              <w:rPr>
                <w:rStyle w:val="Hiperligao"/>
                <w:noProof/>
              </w:rPr>
              <w:t>Extra – Work</w:t>
            </w:r>
            <w:r w:rsidR="006B355F">
              <w:rPr>
                <w:noProof/>
                <w:webHidden/>
              </w:rPr>
              <w:tab/>
            </w:r>
            <w:r w:rsidR="006B355F">
              <w:rPr>
                <w:noProof/>
                <w:webHidden/>
              </w:rPr>
              <w:fldChar w:fldCharType="begin"/>
            </w:r>
            <w:r w:rsidR="006B355F">
              <w:rPr>
                <w:noProof/>
                <w:webHidden/>
              </w:rPr>
              <w:instrText xml:space="preserve"> PAGEREF _Toc73741817 \h </w:instrText>
            </w:r>
            <w:r w:rsidR="006B355F">
              <w:rPr>
                <w:noProof/>
                <w:webHidden/>
              </w:rPr>
            </w:r>
            <w:r w:rsidR="006B355F">
              <w:rPr>
                <w:noProof/>
                <w:webHidden/>
              </w:rPr>
              <w:fldChar w:fldCharType="separate"/>
            </w:r>
            <w:r w:rsidR="00172368">
              <w:rPr>
                <w:noProof/>
                <w:webHidden/>
              </w:rPr>
              <w:t>21</w:t>
            </w:r>
            <w:r w:rsidR="006B355F">
              <w:rPr>
                <w:noProof/>
                <w:webHidden/>
              </w:rPr>
              <w:fldChar w:fldCharType="end"/>
            </w:r>
          </w:hyperlink>
        </w:p>
        <w:p w14:paraId="6B506650" w14:textId="3923E0B9" w:rsidR="006B355F" w:rsidRDefault="00EB4995">
          <w:pPr>
            <w:pStyle w:val="ndice1"/>
            <w:tabs>
              <w:tab w:val="right" w:leader="dot" w:pos="9016"/>
            </w:tabs>
            <w:rPr>
              <w:rFonts w:eastAsiaTheme="minorEastAsia"/>
              <w:noProof/>
              <w:lang w:val="en-US"/>
            </w:rPr>
          </w:pPr>
          <w:hyperlink w:anchor="_Toc73741818" w:history="1">
            <w:r w:rsidR="006B355F" w:rsidRPr="00862514">
              <w:rPr>
                <w:rStyle w:val="Hiperligao"/>
                <w:noProof/>
              </w:rPr>
              <w:t>References</w:t>
            </w:r>
            <w:r w:rsidR="006B355F">
              <w:rPr>
                <w:noProof/>
                <w:webHidden/>
              </w:rPr>
              <w:tab/>
            </w:r>
            <w:r w:rsidR="006B355F">
              <w:rPr>
                <w:noProof/>
                <w:webHidden/>
              </w:rPr>
              <w:fldChar w:fldCharType="begin"/>
            </w:r>
            <w:r w:rsidR="006B355F">
              <w:rPr>
                <w:noProof/>
                <w:webHidden/>
              </w:rPr>
              <w:instrText xml:space="preserve"> PAGEREF _Toc73741818 \h </w:instrText>
            </w:r>
            <w:r w:rsidR="006B355F">
              <w:rPr>
                <w:noProof/>
                <w:webHidden/>
              </w:rPr>
            </w:r>
            <w:r w:rsidR="006B355F">
              <w:rPr>
                <w:noProof/>
                <w:webHidden/>
              </w:rPr>
              <w:fldChar w:fldCharType="separate"/>
            </w:r>
            <w:r w:rsidR="00172368">
              <w:rPr>
                <w:noProof/>
                <w:webHidden/>
              </w:rPr>
              <w:t>21</w:t>
            </w:r>
            <w:r w:rsidR="006B355F">
              <w:rPr>
                <w:noProof/>
                <w:webHidden/>
              </w:rPr>
              <w:fldChar w:fldCharType="end"/>
            </w:r>
          </w:hyperlink>
        </w:p>
        <w:p w14:paraId="07EAB338" w14:textId="0F78D5F6" w:rsidR="003310BB" w:rsidRDefault="003310BB">
          <w:r>
            <w:rPr>
              <w:b/>
              <w:bCs/>
              <w:lang w:val="pt-PT"/>
            </w:rPr>
            <w:fldChar w:fldCharType="end"/>
          </w:r>
        </w:p>
      </w:sdtContent>
    </w:sdt>
    <w:p w14:paraId="6C763774" w14:textId="7469BBB8" w:rsidR="00C211B6" w:rsidRPr="00103FAD" w:rsidRDefault="00C211B6">
      <w:pPr>
        <w:rPr>
          <w:lang w:val="pt-PT"/>
        </w:rPr>
      </w:pPr>
    </w:p>
    <w:p w14:paraId="17538280" w14:textId="77777777" w:rsidR="00C211B6" w:rsidRPr="00103FAD" w:rsidRDefault="00C211B6">
      <w:pPr>
        <w:rPr>
          <w:lang w:val="pt-PT"/>
        </w:rPr>
      </w:pPr>
      <w:r w:rsidRPr="00103FAD">
        <w:rPr>
          <w:lang w:val="pt-PT"/>
        </w:rPr>
        <w:br w:type="page"/>
      </w:r>
    </w:p>
    <w:p w14:paraId="4E5D82A4" w14:textId="257B5044" w:rsidR="00B972E9" w:rsidRPr="00716906" w:rsidRDefault="00716906" w:rsidP="64977131">
      <w:pPr>
        <w:pStyle w:val="Ttulo1"/>
        <w:numPr>
          <w:ilvl w:val="0"/>
          <w:numId w:val="4"/>
        </w:numPr>
      </w:pPr>
      <w:bookmarkStart w:id="2" w:name="_Toc67659859"/>
      <w:bookmarkStart w:id="3" w:name="_Toc73741804"/>
      <w:r w:rsidRPr="00716906">
        <w:lastRenderedPageBreak/>
        <w:t>Introduction</w:t>
      </w:r>
      <w:bookmarkEnd w:id="2"/>
      <w:bookmarkEnd w:id="3"/>
    </w:p>
    <w:p w14:paraId="2092390C" w14:textId="1F80AD39" w:rsidR="7CAF8B65" w:rsidRDefault="7CAF8B65" w:rsidP="003C5333">
      <w:pPr>
        <w:spacing w:before="240" w:line="360" w:lineRule="auto"/>
      </w:pPr>
      <w:r w:rsidRPr="7CAF8B65">
        <w:rPr>
          <w:rFonts w:ascii="Calibri" w:eastAsia="Calibri" w:hAnsi="Calibri" w:cs="Calibri"/>
          <w:lang w:val="en-US"/>
        </w:rPr>
        <w:t xml:space="preserve">This project comes with the purpose of studying </w:t>
      </w:r>
      <w:r w:rsidRPr="7CAF8B65">
        <w:rPr>
          <w:rFonts w:ascii="Calibri" w:eastAsia="Calibri" w:hAnsi="Calibri" w:cs="Calibri"/>
        </w:rPr>
        <w:t>the National Basketball Association, the professional sports league with the highest player wages worldwide. This report seeks to reinforce the conceptual knowledge acquired throughout the Business Intelligence course and is meant to apply core concepts of Business Intelligence</w:t>
      </w:r>
      <w:r w:rsidR="00194060">
        <w:rPr>
          <w:rFonts w:ascii="Calibri" w:eastAsia="Calibri" w:hAnsi="Calibri" w:cs="Calibri"/>
        </w:rPr>
        <w:t>, as well</w:t>
      </w:r>
      <w:r w:rsidR="38E85639" w:rsidRPr="38E85639">
        <w:rPr>
          <w:rFonts w:ascii="Calibri" w:eastAsia="Calibri" w:hAnsi="Calibri" w:cs="Calibri"/>
        </w:rPr>
        <w:t xml:space="preserve"> as</w:t>
      </w:r>
      <w:r w:rsidRPr="7CAF8B65">
        <w:rPr>
          <w:rFonts w:ascii="Calibri" w:eastAsia="Calibri" w:hAnsi="Calibri" w:cs="Calibri"/>
        </w:rPr>
        <w:t xml:space="preserve"> to develop an end-to-end Self</w:t>
      </w:r>
      <w:r w:rsidR="008C7CC8" w:rsidRPr="7CAF8B65">
        <w:rPr>
          <w:rFonts w:ascii="Calibri" w:eastAsia="Calibri" w:hAnsi="Calibri" w:cs="Calibri"/>
        </w:rPr>
        <w:t>-</w:t>
      </w:r>
      <w:r w:rsidRPr="7CAF8B65">
        <w:rPr>
          <w:rFonts w:ascii="Calibri" w:eastAsia="Calibri" w:hAnsi="Calibri" w:cs="Calibri"/>
        </w:rPr>
        <w:t>Service BI solution.</w:t>
      </w:r>
    </w:p>
    <w:p w14:paraId="0C76BB03" w14:textId="221E85BA" w:rsidR="7CAF8B65" w:rsidRDefault="7CAF8B65" w:rsidP="003C5333">
      <w:pPr>
        <w:spacing w:line="360" w:lineRule="auto"/>
      </w:pPr>
      <w:r w:rsidRPr="7CAF8B65">
        <w:rPr>
          <w:rFonts w:ascii="Calibri" w:eastAsia="Calibri" w:hAnsi="Calibri" w:cs="Calibri"/>
        </w:rPr>
        <w:t>The information addressed in this project aims to be usable either by external stakeholders (sponsors</w:t>
      </w:r>
      <w:r w:rsidR="001F4A49">
        <w:rPr>
          <w:rFonts w:ascii="Calibri" w:eastAsia="Calibri" w:hAnsi="Calibri" w:cs="Calibri"/>
        </w:rPr>
        <w:t>)</w:t>
      </w:r>
      <w:r w:rsidR="000B2ECA">
        <w:rPr>
          <w:rFonts w:ascii="Calibri" w:eastAsia="Calibri" w:hAnsi="Calibri" w:cs="Calibri"/>
        </w:rPr>
        <w:t xml:space="preserve"> who</w:t>
      </w:r>
      <w:r w:rsidR="00F019CF">
        <w:rPr>
          <w:rFonts w:ascii="Calibri" w:eastAsia="Calibri" w:hAnsi="Calibri" w:cs="Calibri"/>
        </w:rPr>
        <w:t xml:space="preserve"> </w:t>
      </w:r>
      <w:r w:rsidR="000B2ECA">
        <w:rPr>
          <w:rFonts w:ascii="Calibri" w:eastAsia="Calibri" w:hAnsi="Calibri" w:cs="Calibri"/>
        </w:rPr>
        <w:t>want</w:t>
      </w:r>
      <w:r w:rsidRPr="7CAF8B65">
        <w:rPr>
          <w:rFonts w:ascii="Calibri" w:eastAsia="Calibri" w:hAnsi="Calibri" w:cs="Calibri"/>
        </w:rPr>
        <w:t xml:space="preserve"> to get a </w:t>
      </w:r>
      <w:r w:rsidR="000B2ECA">
        <w:rPr>
          <w:rFonts w:ascii="Calibri" w:eastAsia="Calibri" w:hAnsi="Calibri" w:cs="Calibri"/>
        </w:rPr>
        <w:t>deeper understanding</w:t>
      </w:r>
      <w:r w:rsidRPr="7CAF8B65">
        <w:rPr>
          <w:rFonts w:ascii="Calibri" w:eastAsia="Calibri" w:hAnsi="Calibri" w:cs="Calibri"/>
        </w:rPr>
        <w:t xml:space="preserve"> on </w:t>
      </w:r>
      <w:r w:rsidR="00F019CF">
        <w:rPr>
          <w:rFonts w:ascii="Calibri" w:eastAsia="Calibri" w:hAnsi="Calibri" w:cs="Calibri"/>
        </w:rPr>
        <w:t>certain players’ or teams’ performance</w:t>
      </w:r>
      <w:r w:rsidRPr="7CAF8B65">
        <w:rPr>
          <w:rFonts w:ascii="Calibri" w:eastAsia="Calibri" w:hAnsi="Calibri" w:cs="Calibri"/>
        </w:rPr>
        <w:t xml:space="preserve"> and </w:t>
      </w:r>
      <w:r w:rsidR="000B2ECA">
        <w:rPr>
          <w:rFonts w:ascii="Calibri" w:eastAsia="Calibri" w:hAnsi="Calibri" w:cs="Calibri"/>
        </w:rPr>
        <w:t>e</w:t>
      </w:r>
      <w:r w:rsidR="00322514">
        <w:rPr>
          <w:rFonts w:ascii="Calibri" w:eastAsia="Calibri" w:hAnsi="Calibri" w:cs="Calibri"/>
        </w:rPr>
        <w:t>volution throughout the seasons</w:t>
      </w:r>
      <w:r w:rsidR="000B2ECA">
        <w:rPr>
          <w:rFonts w:ascii="Calibri" w:eastAsia="Calibri" w:hAnsi="Calibri" w:cs="Calibri"/>
        </w:rPr>
        <w:t>,</w:t>
      </w:r>
      <w:r w:rsidRPr="7CAF8B65">
        <w:rPr>
          <w:rFonts w:ascii="Calibri" w:eastAsia="Calibri" w:hAnsi="Calibri" w:cs="Calibri"/>
        </w:rPr>
        <w:t xml:space="preserve"> </w:t>
      </w:r>
      <w:proofErr w:type="gramStart"/>
      <w:r w:rsidR="000B2ECA">
        <w:rPr>
          <w:rFonts w:ascii="Calibri" w:eastAsia="Calibri" w:hAnsi="Calibri" w:cs="Calibri"/>
        </w:rPr>
        <w:t>so as</w:t>
      </w:r>
      <w:r w:rsidRPr="7CAF8B65">
        <w:rPr>
          <w:rFonts w:ascii="Calibri" w:eastAsia="Calibri" w:hAnsi="Calibri" w:cs="Calibri"/>
        </w:rPr>
        <w:t xml:space="preserve"> to</w:t>
      </w:r>
      <w:proofErr w:type="gramEnd"/>
      <w:r w:rsidRPr="7CAF8B65">
        <w:rPr>
          <w:rFonts w:ascii="Calibri" w:eastAsia="Calibri" w:hAnsi="Calibri" w:cs="Calibri"/>
        </w:rPr>
        <w:t xml:space="preserve"> better plan and allocate their sponsorship budgets</w:t>
      </w:r>
      <w:r w:rsidR="006C61ED">
        <w:rPr>
          <w:rFonts w:ascii="Calibri" w:eastAsia="Calibri" w:hAnsi="Calibri" w:cs="Calibri"/>
        </w:rPr>
        <w:t xml:space="preserve">, </w:t>
      </w:r>
      <w:r w:rsidR="006C61ED" w:rsidRPr="7CAF8B65">
        <w:rPr>
          <w:rFonts w:ascii="Calibri" w:eastAsia="Calibri" w:hAnsi="Calibri" w:cs="Calibri"/>
        </w:rPr>
        <w:t>by NBA itself as an organization</w:t>
      </w:r>
      <w:r w:rsidR="006C61ED">
        <w:rPr>
          <w:rFonts w:ascii="Calibri" w:eastAsia="Calibri" w:hAnsi="Calibri" w:cs="Calibri"/>
        </w:rPr>
        <w:t>,</w:t>
      </w:r>
      <w:r w:rsidR="006C61ED" w:rsidRPr="7CAF8B65">
        <w:rPr>
          <w:rFonts w:ascii="Calibri" w:eastAsia="Calibri" w:hAnsi="Calibri" w:cs="Calibri"/>
        </w:rPr>
        <w:t xml:space="preserve"> by a</w:t>
      </w:r>
      <w:r w:rsidR="006C61ED">
        <w:rPr>
          <w:rFonts w:ascii="Calibri" w:eastAsia="Calibri" w:hAnsi="Calibri" w:cs="Calibri"/>
        </w:rPr>
        <w:t>n</w:t>
      </w:r>
      <w:r w:rsidR="006C61ED" w:rsidRPr="7CAF8B65">
        <w:rPr>
          <w:rFonts w:ascii="Calibri" w:eastAsia="Calibri" w:hAnsi="Calibri" w:cs="Calibri"/>
        </w:rPr>
        <w:t xml:space="preserve"> NBA team</w:t>
      </w:r>
      <w:r w:rsidR="005934BF">
        <w:rPr>
          <w:rFonts w:ascii="Calibri" w:eastAsia="Calibri" w:hAnsi="Calibri" w:cs="Calibri"/>
        </w:rPr>
        <w:t>s</w:t>
      </w:r>
      <w:r w:rsidR="00B2295B">
        <w:rPr>
          <w:rFonts w:ascii="Calibri" w:eastAsia="Calibri" w:hAnsi="Calibri" w:cs="Calibri"/>
        </w:rPr>
        <w:t xml:space="preserve"> </w:t>
      </w:r>
      <w:r w:rsidR="006A3EC4">
        <w:rPr>
          <w:rFonts w:ascii="Calibri" w:eastAsia="Calibri" w:hAnsi="Calibri" w:cs="Calibri"/>
        </w:rPr>
        <w:t>who wants to evaluate its players’ performance</w:t>
      </w:r>
      <w:r w:rsidR="006C61ED">
        <w:rPr>
          <w:rFonts w:ascii="Calibri" w:eastAsia="Calibri" w:hAnsi="Calibri" w:cs="Calibri"/>
        </w:rPr>
        <w:t xml:space="preserve">, or even </w:t>
      </w:r>
      <w:r w:rsidR="006A3EC4">
        <w:rPr>
          <w:rFonts w:ascii="Calibri" w:eastAsia="Calibri" w:hAnsi="Calibri" w:cs="Calibri"/>
        </w:rPr>
        <w:t xml:space="preserve">by </w:t>
      </w:r>
      <w:r w:rsidR="006C61ED">
        <w:rPr>
          <w:rFonts w:ascii="Calibri" w:eastAsia="Calibri" w:hAnsi="Calibri" w:cs="Calibri"/>
        </w:rPr>
        <w:t>players themselves</w:t>
      </w:r>
      <w:r w:rsidR="008A715C">
        <w:rPr>
          <w:rFonts w:ascii="Calibri" w:eastAsia="Calibri" w:hAnsi="Calibri" w:cs="Calibri"/>
        </w:rPr>
        <w:t>, as further explained on chapter 3.</w:t>
      </w:r>
    </w:p>
    <w:p w14:paraId="084CDE90" w14:textId="76B679C1" w:rsidR="119D8BD3" w:rsidRPr="007439BD" w:rsidRDefault="007439BD" w:rsidP="119D8BD3">
      <w:pPr>
        <w:spacing w:line="360" w:lineRule="auto"/>
        <w:rPr>
          <w:rFonts w:ascii="Calibri" w:eastAsia="Calibri" w:hAnsi="Calibri" w:cs="Calibri"/>
        </w:rPr>
      </w:pPr>
      <w:r>
        <w:rPr>
          <w:rFonts w:ascii="Calibri" w:eastAsia="Calibri" w:hAnsi="Calibri" w:cs="Calibri"/>
        </w:rPr>
        <w:t>Thus, t</w:t>
      </w:r>
      <w:r w:rsidR="119D8BD3" w:rsidRPr="007439BD">
        <w:rPr>
          <w:rFonts w:ascii="Calibri" w:eastAsia="Calibri" w:hAnsi="Calibri" w:cs="Calibri"/>
        </w:rPr>
        <w:t xml:space="preserve">he final goal of this project is to deliver a complete dashboard with useful visualizations and KPIs that </w:t>
      </w:r>
      <w:r w:rsidR="00DE7B7A" w:rsidRPr="007439BD">
        <w:rPr>
          <w:rFonts w:ascii="Calibri" w:eastAsia="Calibri" w:hAnsi="Calibri" w:cs="Calibri"/>
        </w:rPr>
        <w:t>allow</w:t>
      </w:r>
      <w:r w:rsidR="119D8BD3" w:rsidRPr="007439BD">
        <w:rPr>
          <w:rFonts w:ascii="Calibri" w:eastAsia="Calibri" w:hAnsi="Calibri" w:cs="Calibri"/>
        </w:rPr>
        <w:t xml:space="preserve"> for </w:t>
      </w:r>
      <w:r w:rsidR="00610FD3" w:rsidRPr="007439BD">
        <w:rPr>
          <w:rFonts w:ascii="Calibri" w:eastAsia="Calibri" w:hAnsi="Calibri" w:cs="Calibri"/>
        </w:rPr>
        <w:t>the user to interpret</w:t>
      </w:r>
      <w:r w:rsidR="00DE7B7A" w:rsidRPr="007439BD">
        <w:rPr>
          <w:rFonts w:ascii="Calibri" w:eastAsia="Calibri" w:hAnsi="Calibri" w:cs="Calibri"/>
        </w:rPr>
        <w:t xml:space="preserve"> </w:t>
      </w:r>
      <w:r w:rsidR="00480BC0" w:rsidRPr="007439BD">
        <w:rPr>
          <w:rFonts w:ascii="Calibri" w:eastAsia="Calibri" w:hAnsi="Calibri" w:cs="Calibri"/>
        </w:rPr>
        <w:t xml:space="preserve">several </w:t>
      </w:r>
      <w:r w:rsidR="007F483E" w:rsidRPr="007439BD">
        <w:rPr>
          <w:rFonts w:ascii="Calibri" w:eastAsia="Calibri" w:hAnsi="Calibri" w:cs="Calibri"/>
        </w:rPr>
        <w:t>aspects of the NB</w:t>
      </w:r>
      <w:r w:rsidR="00A95CA0" w:rsidRPr="007439BD">
        <w:rPr>
          <w:rFonts w:ascii="Calibri" w:eastAsia="Calibri" w:hAnsi="Calibri" w:cs="Calibri"/>
        </w:rPr>
        <w:t xml:space="preserve">A, through </w:t>
      </w:r>
      <w:r w:rsidR="00776B75" w:rsidRPr="007439BD">
        <w:rPr>
          <w:rFonts w:ascii="Calibri" w:eastAsia="Calibri" w:hAnsi="Calibri" w:cs="Calibri"/>
        </w:rPr>
        <w:t xml:space="preserve">several techniques which aim to </w:t>
      </w:r>
      <w:r w:rsidR="00762A80" w:rsidRPr="007439BD">
        <w:rPr>
          <w:rFonts w:ascii="Calibri" w:eastAsia="Calibri" w:hAnsi="Calibri" w:cs="Calibri"/>
        </w:rPr>
        <w:t xml:space="preserve">evaluate </w:t>
      </w:r>
      <w:r w:rsidRPr="007439BD">
        <w:rPr>
          <w:rFonts w:ascii="Calibri" w:eastAsia="Calibri" w:hAnsi="Calibri" w:cs="Calibri"/>
        </w:rPr>
        <w:t>both</w:t>
      </w:r>
      <w:r w:rsidR="119D8BD3" w:rsidRPr="007439BD">
        <w:rPr>
          <w:rFonts w:ascii="Calibri" w:eastAsia="Calibri" w:hAnsi="Calibri" w:cs="Calibri"/>
        </w:rPr>
        <w:t xml:space="preserve"> players and </w:t>
      </w:r>
      <w:r w:rsidRPr="007439BD">
        <w:rPr>
          <w:rFonts w:ascii="Calibri" w:eastAsia="Calibri" w:hAnsi="Calibri" w:cs="Calibri"/>
        </w:rPr>
        <w:t>teams</w:t>
      </w:r>
      <w:r w:rsidR="119D8BD3">
        <w:rPr>
          <w:rFonts w:ascii="Calibri" w:eastAsia="Calibri" w:hAnsi="Calibri" w:cs="Calibri"/>
        </w:rPr>
        <w:t>.</w:t>
      </w:r>
      <w:r w:rsidR="119D8BD3" w:rsidRPr="007439BD">
        <w:rPr>
          <w:rFonts w:ascii="Calibri" w:eastAsia="Calibri" w:hAnsi="Calibri" w:cs="Calibri"/>
        </w:rPr>
        <w:t xml:space="preserve"> </w:t>
      </w:r>
    </w:p>
    <w:p w14:paraId="422EFD36" w14:textId="55124248" w:rsidR="00715C35" w:rsidRDefault="00DA4992" w:rsidP="003C5333">
      <w:pPr>
        <w:spacing w:line="360" w:lineRule="auto"/>
        <w:rPr>
          <w:rFonts w:ascii="Calibri" w:eastAsia="Calibri" w:hAnsi="Calibri" w:cs="Calibri"/>
        </w:rPr>
      </w:pPr>
      <w:r>
        <w:rPr>
          <w:rFonts w:ascii="Calibri" w:eastAsia="Calibri" w:hAnsi="Calibri" w:cs="Calibri"/>
        </w:rPr>
        <w:t xml:space="preserve">Throughout the report, two </w:t>
      </w:r>
      <w:r w:rsidRPr="7CAF8B65">
        <w:rPr>
          <w:rFonts w:ascii="Calibri" w:eastAsia="Calibri" w:hAnsi="Calibri" w:cs="Calibri"/>
        </w:rPr>
        <w:t xml:space="preserve">main perspectives will be adopted – </w:t>
      </w:r>
      <w:r>
        <w:rPr>
          <w:rFonts w:ascii="Calibri" w:eastAsia="Calibri" w:hAnsi="Calibri" w:cs="Calibri"/>
        </w:rPr>
        <w:t xml:space="preserve">the </w:t>
      </w:r>
      <w:r w:rsidRPr="7CAF8B65">
        <w:rPr>
          <w:rFonts w:ascii="Calibri" w:eastAsia="Calibri" w:hAnsi="Calibri" w:cs="Calibri"/>
        </w:rPr>
        <w:t>operational and competitive</w:t>
      </w:r>
      <w:r>
        <w:rPr>
          <w:rFonts w:ascii="Calibri" w:eastAsia="Calibri" w:hAnsi="Calibri" w:cs="Calibri"/>
        </w:rPr>
        <w:t xml:space="preserve"> perspectives. </w:t>
      </w:r>
      <w:r w:rsidR="0046607D">
        <w:rPr>
          <w:rFonts w:ascii="Calibri" w:eastAsia="Calibri" w:hAnsi="Calibri" w:cs="Calibri"/>
        </w:rPr>
        <w:t xml:space="preserve">As such, several teams and players can be </w:t>
      </w:r>
      <w:r w:rsidR="00DA4AC5">
        <w:rPr>
          <w:rFonts w:ascii="Calibri" w:eastAsia="Calibri" w:hAnsi="Calibri" w:cs="Calibri"/>
        </w:rPr>
        <w:t xml:space="preserve">analysed in the dashboard, as it will be detailed throughout this report, with </w:t>
      </w:r>
      <w:r w:rsidR="00656A55">
        <w:rPr>
          <w:rFonts w:ascii="Calibri" w:eastAsia="Calibri" w:hAnsi="Calibri" w:cs="Calibri"/>
        </w:rPr>
        <w:t xml:space="preserve">different examples </w:t>
      </w:r>
      <w:r w:rsidR="00071D7D">
        <w:rPr>
          <w:rFonts w:ascii="Calibri" w:eastAsia="Calibri" w:hAnsi="Calibri" w:cs="Calibri"/>
        </w:rPr>
        <w:t xml:space="preserve">being explained </w:t>
      </w:r>
      <w:proofErr w:type="gramStart"/>
      <w:r w:rsidR="00071D7D">
        <w:rPr>
          <w:rFonts w:ascii="Calibri" w:eastAsia="Calibri" w:hAnsi="Calibri" w:cs="Calibri"/>
        </w:rPr>
        <w:t>in order to</w:t>
      </w:r>
      <w:proofErr w:type="gramEnd"/>
      <w:r w:rsidR="00071D7D">
        <w:rPr>
          <w:rFonts w:ascii="Calibri" w:eastAsia="Calibri" w:hAnsi="Calibri" w:cs="Calibri"/>
        </w:rPr>
        <w:t xml:space="preserve"> </w:t>
      </w:r>
      <w:r w:rsidR="00F755B6">
        <w:rPr>
          <w:rFonts w:ascii="Calibri" w:eastAsia="Calibri" w:hAnsi="Calibri" w:cs="Calibri"/>
        </w:rPr>
        <w:t xml:space="preserve">provide </w:t>
      </w:r>
      <w:r w:rsidR="00987681">
        <w:rPr>
          <w:rFonts w:ascii="Calibri" w:eastAsia="Calibri" w:hAnsi="Calibri" w:cs="Calibri"/>
        </w:rPr>
        <w:t>actual analyses</w:t>
      </w:r>
      <w:r w:rsidR="00ED66D0">
        <w:rPr>
          <w:rFonts w:ascii="Calibri" w:eastAsia="Calibri" w:hAnsi="Calibri" w:cs="Calibri"/>
        </w:rPr>
        <w:t xml:space="preserve"> that can be obtained through the dashboard, both in </w:t>
      </w:r>
      <w:r w:rsidR="008A4CE5">
        <w:rPr>
          <w:rFonts w:ascii="Calibri" w:eastAsia="Calibri" w:hAnsi="Calibri" w:cs="Calibri"/>
        </w:rPr>
        <w:t>a</w:t>
      </w:r>
      <w:r w:rsidR="00E01BC4">
        <w:rPr>
          <w:rFonts w:ascii="Calibri" w:eastAsia="Calibri" w:hAnsi="Calibri" w:cs="Calibri"/>
        </w:rPr>
        <w:t>n</w:t>
      </w:r>
      <w:r w:rsidR="008A4CE5">
        <w:rPr>
          <w:rFonts w:ascii="Calibri" w:eastAsia="Calibri" w:hAnsi="Calibri" w:cs="Calibri"/>
        </w:rPr>
        <w:t xml:space="preserve"> Operational and a Competitive perspective.</w:t>
      </w:r>
    </w:p>
    <w:p w14:paraId="30025F2D" w14:textId="5BF00C85" w:rsidR="00111503" w:rsidRDefault="00D57A8F" w:rsidP="003C5333">
      <w:pPr>
        <w:spacing w:line="360" w:lineRule="auto"/>
        <w:rPr>
          <w:rFonts w:ascii="Calibri" w:eastAsia="Calibri" w:hAnsi="Calibri" w:cs="Calibri"/>
        </w:rPr>
      </w:pPr>
      <w:r>
        <w:rPr>
          <w:rFonts w:ascii="Calibri" w:eastAsia="Calibri" w:hAnsi="Calibri" w:cs="Calibri"/>
        </w:rPr>
        <w:t>Finally</w:t>
      </w:r>
      <w:r w:rsidR="00111503">
        <w:rPr>
          <w:rFonts w:ascii="Calibri" w:eastAsia="Calibri" w:hAnsi="Calibri" w:cs="Calibri"/>
        </w:rPr>
        <w:t xml:space="preserve">, </w:t>
      </w:r>
      <w:r w:rsidR="00DA4992">
        <w:rPr>
          <w:rFonts w:ascii="Calibri" w:eastAsia="Calibri" w:hAnsi="Calibri" w:cs="Calibri"/>
        </w:rPr>
        <w:t xml:space="preserve">in the </w:t>
      </w:r>
      <w:r w:rsidR="00111503">
        <w:rPr>
          <w:rFonts w:ascii="Calibri" w:eastAsia="Calibri" w:hAnsi="Calibri" w:cs="Calibri"/>
        </w:rPr>
        <w:t>“Extra – Work”</w:t>
      </w:r>
      <w:r w:rsidR="00DA4992">
        <w:rPr>
          <w:rFonts w:ascii="Calibri" w:eastAsia="Calibri" w:hAnsi="Calibri" w:cs="Calibri"/>
        </w:rPr>
        <w:t xml:space="preserve"> chapter of this report</w:t>
      </w:r>
      <w:r w:rsidR="00111503">
        <w:rPr>
          <w:rFonts w:ascii="Calibri" w:eastAsia="Calibri" w:hAnsi="Calibri" w:cs="Calibri"/>
        </w:rPr>
        <w:t xml:space="preserve">, </w:t>
      </w:r>
      <w:r w:rsidR="0016458E">
        <w:rPr>
          <w:rFonts w:ascii="Calibri" w:eastAsia="Calibri" w:hAnsi="Calibri" w:cs="Calibri"/>
        </w:rPr>
        <w:t>the additional work performed for the dashboard</w:t>
      </w:r>
      <w:r w:rsidR="00CB0DA4">
        <w:rPr>
          <w:rFonts w:ascii="Calibri" w:eastAsia="Calibri" w:hAnsi="Calibri" w:cs="Calibri"/>
        </w:rPr>
        <w:t xml:space="preserve">, such as </w:t>
      </w:r>
      <w:proofErr w:type="spellStart"/>
      <w:r w:rsidR="00E85199">
        <w:rPr>
          <w:rFonts w:ascii="Calibri" w:eastAsia="Calibri" w:hAnsi="Calibri" w:cs="Calibri"/>
        </w:rPr>
        <w:t>PowerBI</w:t>
      </w:r>
      <w:proofErr w:type="spellEnd"/>
      <w:r w:rsidR="00CB0DA4">
        <w:rPr>
          <w:rFonts w:ascii="Calibri" w:eastAsia="Calibri" w:hAnsi="Calibri" w:cs="Calibri"/>
        </w:rPr>
        <w:t xml:space="preserve"> techniques not covered during class, </w:t>
      </w:r>
      <w:r w:rsidR="00AF74B8">
        <w:rPr>
          <w:rFonts w:ascii="Calibri" w:eastAsia="Calibri" w:hAnsi="Calibri" w:cs="Calibri"/>
        </w:rPr>
        <w:t xml:space="preserve">and other functions and visuals from the </w:t>
      </w:r>
      <w:r w:rsidR="00195055">
        <w:rPr>
          <w:rFonts w:ascii="Calibri" w:eastAsia="Calibri" w:hAnsi="Calibri" w:cs="Calibri"/>
        </w:rPr>
        <w:t>marketplace</w:t>
      </w:r>
      <w:r w:rsidR="0016458E">
        <w:rPr>
          <w:rFonts w:ascii="Calibri" w:eastAsia="Calibri" w:hAnsi="Calibri" w:cs="Calibri"/>
        </w:rPr>
        <w:t xml:space="preserve"> will be detailed</w:t>
      </w:r>
      <w:r>
        <w:rPr>
          <w:rFonts w:ascii="Calibri" w:eastAsia="Calibri" w:hAnsi="Calibri" w:cs="Calibri"/>
        </w:rPr>
        <w:t xml:space="preserve">. </w:t>
      </w:r>
    </w:p>
    <w:p w14:paraId="011C803A" w14:textId="1882B31A" w:rsidR="00716906" w:rsidRDefault="00716906" w:rsidP="003C5333">
      <w:pPr>
        <w:spacing w:line="360" w:lineRule="auto"/>
      </w:pPr>
    </w:p>
    <w:p w14:paraId="691D9F52" w14:textId="77777777" w:rsidR="00716906" w:rsidRDefault="00716906" w:rsidP="003C5333">
      <w:pPr>
        <w:spacing w:line="360" w:lineRule="auto"/>
      </w:pPr>
      <w:r>
        <w:br w:type="page"/>
      </w:r>
    </w:p>
    <w:p w14:paraId="06E4F474" w14:textId="3C74B945" w:rsidR="00716906" w:rsidRDefault="003A72BF" w:rsidP="003C5333">
      <w:pPr>
        <w:pStyle w:val="Ttulo1"/>
        <w:numPr>
          <w:ilvl w:val="0"/>
          <w:numId w:val="4"/>
        </w:numPr>
        <w:spacing w:line="360" w:lineRule="auto"/>
      </w:pPr>
      <w:bookmarkStart w:id="4" w:name="_Toc67659860"/>
      <w:bookmarkStart w:id="5" w:name="_Toc73741805"/>
      <w:r w:rsidRPr="003A72BF">
        <w:lastRenderedPageBreak/>
        <w:t>Presentation of Business</w:t>
      </w:r>
      <w:r w:rsidR="000E00E7">
        <w:t xml:space="preserve"> – NBA</w:t>
      </w:r>
      <w:bookmarkEnd w:id="4"/>
      <w:bookmarkEnd w:id="5"/>
    </w:p>
    <w:p w14:paraId="45F3A11A" w14:textId="022DBBA6" w:rsidR="00B9031E" w:rsidRDefault="00391177" w:rsidP="002F531F">
      <w:pPr>
        <w:spacing w:before="240" w:line="360" w:lineRule="auto"/>
      </w:pPr>
      <w:r w:rsidRPr="00C92D0F">
        <w:rPr>
          <w:noProof/>
        </w:rPr>
        <w:drawing>
          <wp:anchor distT="0" distB="0" distL="114300" distR="114300" simplePos="0" relativeHeight="251658248" behindDoc="1" locked="0" layoutInCell="1" allowOverlap="1" wp14:anchorId="4CCBD904" wp14:editId="3288044C">
            <wp:simplePos x="0" y="0"/>
            <wp:positionH relativeFrom="column">
              <wp:posOffset>55135</wp:posOffset>
            </wp:positionH>
            <wp:positionV relativeFrom="paragraph">
              <wp:posOffset>8890</wp:posOffset>
            </wp:positionV>
            <wp:extent cx="644525" cy="386715"/>
            <wp:effectExtent l="0" t="0" r="3175" b="0"/>
            <wp:wrapTight wrapText="bothSides">
              <wp:wrapPolygon edited="0">
                <wp:start x="0" y="0"/>
                <wp:lineTo x="0" y="20217"/>
                <wp:lineTo x="21068" y="20217"/>
                <wp:lineTo x="21068" y="0"/>
                <wp:lineTo x="0" y="0"/>
              </wp:wrapPolygon>
            </wp:wrapTight>
            <wp:docPr id="20" name="Picture 11">
              <a:extLst xmlns:a="http://schemas.openxmlformats.org/drawingml/2006/main">
                <a:ext uri="{FF2B5EF4-FFF2-40B4-BE49-F238E27FC236}">
                  <a16:creationId xmlns:a16="http://schemas.microsoft.com/office/drawing/2014/main" id="{B0EF0BA5-0E46-4EC1-9268-E39FC025B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0EF0BA5-0E46-4EC1-9268-E39FC025B38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4525" cy="386715"/>
                    </a:xfrm>
                    <a:prstGeom prst="rect">
                      <a:avLst/>
                    </a:prstGeom>
                  </pic:spPr>
                </pic:pic>
              </a:graphicData>
            </a:graphic>
            <wp14:sizeRelH relativeFrom="page">
              <wp14:pctWidth>0</wp14:pctWidth>
            </wp14:sizeRelH>
            <wp14:sizeRelV relativeFrom="page">
              <wp14:pctHeight>0</wp14:pctHeight>
            </wp14:sizeRelV>
          </wp:anchor>
        </w:drawing>
      </w:r>
      <w:r w:rsidR="006D0D45">
        <w:t xml:space="preserve">The National Basketball Association, </w:t>
      </w:r>
      <w:r w:rsidR="00BE5F2B">
        <w:t xml:space="preserve">mostly known as NBA, is a professional basketball league </w:t>
      </w:r>
      <w:r w:rsidR="00D94E77">
        <w:t>founded in</w:t>
      </w:r>
      <w:r w:rsidR="00BE5F2B">
        <w:t xml:space="preserve"> North America</w:t>
      </w:r>
      <w:r w:rsidR="00D94E77">
        <w:t xml:space="preserve"> in 1946. It has a total of 29 teams in the United States and 1 in Canada</w:t>
      </w:r>
      <w:r w:rsidR="002878E4">
        <w:t xml:space="preserve">, </w:t>
      </w:r>
      <w:r w:rsidR="00EB2DD7">
        <w:t xml:space="preserve">adding up to </w:t>
      </w:r>
      <w:r w:rsidR="002878E4">
        <w:t>a</w:t>
      </w:r>
      <w:r w:rsidR="00EB2DD7">
        <w:t xml:space="preserve"> total of 30 teams</w:t>
      </w:r>
      <w:r w:rsidR="008B3A62">
        <w:t xml:space="preserve">. </w:t>
      </w:r>
      <w:r w:rsidR="00A54D61">
        <w:t xml:space="preserve">During the offseason, NBA may have as many as 600 players, 20 per team; however, during the regular season </w:t>
      </w:r>
      <w:r w:rsidR="003C005A">
        <w:t>NBA rosters are limited to 15 players, plus two addition spots for players under “two-way-contracts”</w:t>
      </w:r>
      <w:r w:rsidR="008B17DB">
        <w:t xml:space="preserve">, making a total of 450 players. </w:t>
      </w:r>
      <w:r w:rsidR="00B9031E">
        <w:t>The NBA’s regular season runs from October to April</w:t>
      </w:r>
      <w:r w:rsidR="00DB6759">
        <w:t>, with each team playing a total of 82 games</w:t>
      </w:r>
      <w:r w:rsidR="00074349">
        <w:t>, but t</w:t>
      </w:r>
      <w:r w:rsidR="00074349" w:rsidRPr="00074349">
        <w:t xml:space="preserve">he league's playoff tournament </w:t>
      </w:r>
      <w:r w:rsidR="00074349">
        <w:t>can extend</w:t>
      </w:r>
      <w:r w:rsidR="00074349" w:rsidRPr="00074349">
        <w:t xml:space="preserve"> into June.</w:t>
      </w:r>
      <w:r w:rsidR="00265662" w:rsidRPr="00265662">
        <w:rPr>
          <w:noProof/>
        </w:rPr>
        <w:t xml:space="preserve"> </w:t>
      </w:r>
    </w:p>
    <w:p w14:paraId="6EF6C95C" w14:textId="7AAA5A17" w:rsidR="00BF317A" w:rsidRDefault="00391177" w:rsidP="003C5333">
      <w:pPr>
        <w:spacing w:line="360" w:lineRule="auto"/>
      </w:pPr>
      <w:r w:rsidRPr="00201D6D">
        <w:rPr>
          <w:noProof/>
        </w:rPr>
        <w:drawing>
          <wp:anchor distT="0" distB="0" distL="114300" distR="114300" simplePos="0" relativeHeight="251658246" behindDoc="0" locked="0" layoutInCell="1" allowOverlap="1" wp14:anchorId="215A0CC0" wp14:editId="5228A70A">
            <wp:simplePos x="0" y="0"/>
            <wp:positionH relativeFrom="column">
              <wp:posOffset>-19050</wp:posOffset>
            </wp:positionH>
            <wp:positionV relativeFrom="paragraph">
              <wp:posOffset>11430</wp:posOffset>
            </wp:positionV>
            <wp:extent cx="1009650" cy="36957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369570"/>
                    </a:xfrm>
                    <a:prstGeom prst="rect">
                      <a:avLst/>
                    </a:prstGeom>
                  </pic:spPr>
                </pic:pic>
              </a:graphicData>
            </a:graphic>
          </wp:anchor>
        </w:drawing>
      </w:r>
      <w:r w:rsidR="00955743">
        <w:t xml:space="preserve">According to </w:t>
      </w:r>
      <w:r w:rsidR="0034350B">
        <w:rPr>
          <w:i/>
          <w:iCs/>
        </w:rPr>
        <w:t>S</w:t>
      </w:r>
      <w:r w:rsidR="00955743" w:rsidRPr="00402FD3">
        <w:rPr>
          <w:i/>
          <w:iCs/>
        </w:rPr>
        <w:t>tatista</w:t>
      </w:r>
      <w:r w:rsidR="00955743">
        <w:t xml:space="preserve">, </w:t>
      </w:r>
      <w:r w:rsidR="00F44786">
        <w:t xml:space="preserve">NBA players earned an average </w:t>
      </w:r>
      <w:r w:rsidR="00DF27F0">
        <w:t xml:space="preserve">annual </w:t>
      </w:r>
      <w:r w:rsidR="00F44786">
        <w:t xml:space="preserve">salary of </w:t>
      </w:r>
      <w:r w:rsidR="00683457">
        <w:t>8.32 million U.S</w:t>
      </w:r>
      <w:r w:rsidR="000E662D">
        <w:t xml:space="preserve"> dollars in 2019/20 season</w:t>
      </w:r>
      <w:r w:rsidR="00DF27F0">
        <w:t xml:space="preserve">, being the professional sports league with the highest player wages worldwide. </w:t>
      </w:r>
      <w:r w:rsidR="00DF6DBE">
        <w:t>Although the wages are quite high</w:t>
      </w:r>
      <w:r w:rsidR="0069797F">
        <w:t xml:space="preserve">, these can vary </w:t>
      </w:r>
      <w:r w:rsidR="000B5113">
        <w:t xml:space="preserve">quite </w:t>
      </w:r>
      <w:r w:rsidR="0069797F">
        <w:t>a lot from team to team</w:t>
      </w:r>
      <w:r w:rsidR="0000207F">
        <w:t>, varying from an average of 7.07 million U.S</w:t>
      </w:r>
      <w:r w:rsidR="00634A87">
        <w:t>.</w:t>
      </w:r>
      <w:r w:rsidR="003712CB">
        <w:t xml:space="preserve"> dollars a year in New York to 10.04 </w:t>
      </w:r>
      <w:r w:rsidR="000E662D">
        <w:t>in Portland Trail Blazers in 2019/20</w:t>
      </w:r>
      <w:r w:rsidR="005464FC">
        <w:t>.</w:t>
      </w:r>
      <w:r w:rsidR="00CC6072">
        <w:rPr>
          <w:rStyle w:val="Refdenotaderodap"/>
        </w:rPr>
        <w:footnoteReference w:id="2"/>
      </w:r>
      <w:r w:rsidR="00621450">
        <w:t xml:space="preserve"> </w:t>
      </w:r>
      <w:r w:rsidR="00267417">
        <w:t>NBA wages have shown a continuous</w:t>
      </w:r>
      <w:r w:rsidR="003513F0">
        <w:t xml:space="preserve"> </w:t>
      </w:r>
      <w:proofErr w:type="gramStart"/>
      <w:r w:rsidR="003513F0">
        <w:t>positive growth</w:t>
      </w:r>
      <w:proofErr w:type="gramEnd"/>
      <w:r w:rsidR="003513F0">
        <w:t xml:space="preserve">, comparatively to a value of 4.6 million U.S. dollars in 2015/16 season, making a growth ratio of </w:t>
      </w:r>
      <w:r w:rsidR="005638C9">
        <w:t xml:space="preserve">around </w:t>
      </w:r>
      <w:r w:rsidR="00683EF4">
        <w:t>81%</w:t>
      </w:r>
      <w:r w:rsidR="00DA1778">
        <w:t>.</w:t>
      </w:r>
    </w:p>
    <w:p w14:paraId="402692C5" w14:textId="64B7B5DD" w:rsidR="00F51558" w:rsidRDefault="00391177" w:rsidP="003C5333">
      <w:pPr>
        <w:spacing w:line="360" w:lineRule="auto"/>
      </w:pPr>
      <w:r w:rsidRPr="00955DAA">
        <w:rPr>
          <w:noProof/>
        </w:rPr>
        <w:drawing>
          <wp:anchor distT="0" distB="0" distL="114300" distR="114300" simplePos="0" relativeHeight="251658247" behindDoc="0" locked="0" layoutInCell="1" allowOverlap="1" wp14:anchorId="1C446820" wp14:editId="583202E6">
            <wp:simplePos x="0" y="0"/>
            <wp:positionH relativeFrom="column">
              <wp:posOffset>-65350</wp:posOffset>
            </wp:positionH>
            <wp:positionV relativeFrom="paragraph">
              <wp:posOffset>9304</wp:posOffset>
            </wp:positionV>
            <wp:extent cx="1670685" cy="400685"/>
            <wp:effectExtent l="0" t="0" r="571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0685" cy="400685"/>
                    </a:xfrm>
                    <a:prstGeom prst="rect">
                      <a:avLst/>
                    </a:prstGeom>
                  </pic:spPr>
                </pic:pic>
              </a:graphicData>
            </a:graphic>
          </wp:anchor>
        </w:drawing>
      </w:r>
      <w:proofErr w:type="gramStart"/>
      <w:r w:rsidR="00A0204F">
        <w:t>In order to</w:t>
      </w:r>
      <w:proofErr w:type="gramEnd"/>
      <w:r w:rsidR="00A0204F">
        <w:t xml:space="preserve"> pay these</w:t>
      </w:r>
      <w:r w:rsidR="00060D37">
        <w:t xml:space="preserve"> enormous values, NBA has</w:t>
      </w:r>
      <w:r w:rsidR="00474CCB">
        <w:t xml:space="preserve"> been </w:t>
      </w:r>
      <w:r w:rsidR="00F812F1">
        <w:t>quite</w:t>
      </w:r>
      <w:r w:rsidR="00474CCB">
        <w:t xml:space="preserve"> innovative throughout the years, </w:t>
      </w:r>
      <w:r w:rsidR="00A37D5E">
        <w:t xml:space="preserve">turning </w:t>
      </w:r>
      <w:r w:rsidR="002C5298" w:rsidRPr="002C5298">
        <w:t xml:space="preserve">its all-star game into a three-day weekend loaded with events, </w:t>
      </w:r>
      <w:r w:rsidR="002C5298">
        <w:t xml:space="preserve">becoming the first sports league </w:t>
      </w:r>
      <w:r w:rsidR="002C5298" w:rsidRPr="002C5298">
        <w:t>to draw a significant portion of its revenues through merchandising.</w:t>
      </w:r>
      <w:r w:rsidR="00BA57A9">
        <w:t xml:space="preserve"> </w:t>
      </w:r>
      <w:r w:rsidR="00E06C90">
        <w:t>NBA become not only a</w:t>
      </w:r>
      <w:r w:rsidR="008E5A47">
        <w:t xml:space="preserve">ttractive due to its games but become a brand </w:t>
      </w:r>
      <w:r w:rsidR="00610934">
        <w:t>itself.</w:t>
      </w:r>
      <w:r w:rsidR="00E06C90">
        <w:t xml:space="preserve"> </w:t>
      </w:r>
      <w:r w:rsidR="00BA57A9">
        <w:t>These allowed to create other different streams of revenue</w:t>
      </w:r>
      <w:r w:rsidR="00911C59">
        <w:t xml:space="preserve"> rather than just ticket games</w:t>
      </w:r>
      <w:r w:rsidR="00BA57A9">
        <w:t xml:space="preserve">, such as, </w:t>
      </w:r>
      <w:r w:rsidR="009567E7">
        <w:t xml:space="preserve">the merchandising, </w:t>
      </w:r>
      <w:r w:rsidR="00BA57A9">
        <w:t>television</w:t>
      </w:r>
      <w:r w:rsidR="003A6C07">
        <w:t>,</w:t>
      </w:r>
      <w:r w:rsidR="00911C59">
        <w:t xml:space="preserve"> and</w:t>
      </w:r>
      <w:r w:rsidR="00BA57A9">
        <w:t xml:space="preserve"> </w:t>
      </w:r>
      <w:r w:rsidR="00911C59">
        <w:t>sponsorships.</w:t>
      </w:r>
      <w:r w:rsidR="00F46A12">
        <w:t xml:space="preserve"> </w:t>
      </w:r>
      <w:r w:rsidR="0068040D">
        <w:t>Since the live events include the tick</w:t>
      </w:r>
      <w:r w:rsidR="00D461CC">
        <w:t>et</w:t>
      </w:r>
      <w:r w:rsidR="0068040D">
        <w:t xml:space="preserve"> cost, parking and food, television has been the </w:t>
      </w:r>
      <w:r w:rsidR="00D461CC">
        <w:t xml:space="preserve">main </w:t>
      </w:r>
      <w:r w:rsidR="00161491">
        <w:t xml:space="preserve">option for many fans, </w:t>
      </w:r>
      <w:r w:rsidR="00E06C90">
        <w:t>increasing NBA’s advertising revenue and television contracts.</w:t>
      </w:r>
      <w:r w:rsidR="006967A8">
        <w:t xml:space="preserve"> International revenue is another stream of income that has been growing throughout the years, becoming </w:t>
      </w:r>
      <w:r w:rsidR="00E151B9">
        <w:t>a key revenue source. For example, it is estimated that</w:t>
      </w:r>
      <w:r w:rsidR="00225AE6">
        <w:t xml:space="preserve">, every year, </w:t>
      </w:r>
      <w:r w:rsidR="00225AE6" w:rsidRPr="00225AE6">
        <w:t>China generates 500 million dollars in revenue</w:t>
      </w:r>
      <w:r w:rsidR="00225AE6">
        <w:t xml:space="preserve">. </w:t>
      </w:r>
      <w:r w:rsidR="009503E4">
        <w:t>The international revenue stream is tied to international investors, such as Alibaba</w:t>
      </w:r>
      <w:r w:rsidR="00AA3E7B">
        <w:t xml:space="preserve"> which purchased </w:t>
      </w:r>
      <w:r w:rsidR="00AA3E7B" w:rsidRPr="00AA3E7B">
        <w:t>49% stake in the Brooklyn Nets last year for a</w:t>
      </w:r>
      <w:r w:rsidR="003342E7">
        <w:t>n</w:t>
      </w:r>
      <w:r w:rsidR="00AA3E7B" w:rsidRPr="00AA3E7B">
        <w:t xml:space="preserve"> alleged 1.15 billion</w:t>
      </w:r>
      <w:r w:rsidR="003342E7">
        <w:t xml:space="preserve"> dollars</w:t>
      </w:r>
      <w:r w:rsidR="00AA3E7B" w:rsidRPr="00AA3E7B">
        <w:t>.</w:t>
      </w:r>
      <w:r w:rsidR="00AB2AA1">
        <w:rPr>
          <w:rStyle w:val="Refdenotaderodap"/>
        </w:rPr>
        <w:footnoteReference w:id="3"/>
      </w:r>
      <w:r w:rsidR="00DB7377">
        <w:t xml:space="preserve"> Although NBA has many </w:t>
      </w:r>
      <w:r w:rsidR="00BB2A60">
        <w:t>captivating</w:t>
      </w:r>
      <w:r w:rsidR="00DB7377">
        <w:t xml:space="preserve"> different </w:t>
      </w:r>
      <w:r w:rsidR="00427656">
        <w:t xml:space="preserve">streams of revenue, it is </w:t>
      </w:r>
      <w:r w:rsidR="00427656">
        <w:lastRenderedPageBreak/>
        <w:t xml:space="preserve">not possible to analyse them since it is not a public company and, thus, there is no access to </w:t>
      </w:r>
      <w:r w:rsidR="0092358B">
        <w:t>their financial reports.</w:t>
      </w:r>
      <w:r w:rsidR="00126B95" w:rsidRPr="00126B95">
        <w:rPr>
          <w:noProof/>
        </w:rPr>
        <w:t xml:space="preserve"> </w:t>
      </w:r>
    </w:p>
    <w:p w14:paraId="5AE2BF01" w14:textId="207C5993" w:rsidR="005C3AFB" w:rsidRDefault="008F00A5" w:rsidP="003C5333">
      <w:pPr>
        <w:spacing w:line="360" w:lineRule="auto"/>
      </w:pPr>
      <w:r w:rsidRPr="00201D6D">
        <w:rPr>
          <w:noProof/>
        </w:rPr>
        <w:drawing>
          <wp:inline distT="0" distB="0" distL="0" distR="0" wp14:anchorId="291A18C8" wp14:editId="074939B4">
            <wp:extent cx="935542" cy="3426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7853" cy="354455"/>
                    </a:xfrm>
                    <a:prstGeom prst="rect">
                      <a:avLst/>
                    </a:prstGeom>
                  </pic:spPr>
                </pic:pic>
              </a:graphicData>
            </a:graphic>
          </wp:inline>
        </w:drawing>
      </w:r>
      <w:r w:rsidR="00AC3AAF">
        <w:t xml:space="preserve">Regarding the players there are some interesting </w:t>
      </w:r>
      <w:r w:rsidR="00F46A12">
        <w:t xml:space="preserve">key </w:t>
      </w:r>
      <w:r w:rsidR="00AC3AAF">
        <w:t xml:space="preserve">features about them. In the </w:t>
      </w:r>
      <w:r w:rsidR="00F57FE8">
        <w:t>2020</w:t>
      </w:r>
      <w:r w:rsidR="00AC3AAF">
        <w:t>-2</w:t>
      </w:r>
      <w:r w:rsidR="00F57FE8">
        <w:t>1</w:t>
      </w:r>
      <w:r w:rsidR="00AC3AAF">
        <w:t xml:space="preserve"> season, 10</w:t>
      </w:r>
      <w:r w:rsidR="00F57FE8">
        <w:t xml:space="preserve">7 </w:t>
      </w:r>
      <w:r w:rsidR="00AC3AAF">
        <w:t xml:space="preserve">out of 450 players </w:t>
      </w:r>
      <w:r w:rsidR="001B413A">
        <w:t>are</w:t>
      </w:r>
      <w:r w:rsidR="00FA512C">
        <w:t xml:space="preserve"> from outside of the United </w:t>
      </w:r>
      <w:r w:rsidR="001B413A">
        <w:t>S</w:t>
      </w:r>
      <w:r w:rsidR="00FA512C">
        <w:t xml:space="preserve">tates, from </w:t>
      </w:r>
      <w:r w:rsidR="00125A56">
        <w:t>41</w:t>
      </w:r>
      <w:r w:rsidR="00FA512C">
        <w:t xml:space="preserve"> different countries.</w:t>
      </w:r>
      <w:r w:rsidR="001B413A">
        <w:t xml:space="preserve"> The most represented </w:t>
      </w:r>
      <w:r w:rsidR="00AA390C">
        <w:t>country</w:t>
      </w:r>
      <w:r w:rsidR="001B413A">
        <w:t>, after the US, is Canada with 17 players, followed by France</w:t>
      </w:r>
      <w:r w:rsidR="009000E4">
        <w:t xml:space="preserve"> with 9 players, Australia with 8 players</w:t>
      </w:r>
      <w:r w:rsidR="0099630E">
        <w:t xml:space="preserve"> and</w:t>
      </w:r>
      <w:r w:rsidR="009000E4">
        <w:t>, Serbia and Germany with 6 players each.</w:t>
      </w:r>
      <w:r w:rsidR="00A05434">
        <w:t xml:space="preserve"> All 30 teams have at least one international player. </w:t>
      </w:r>
      <w:r w:rsidR="00AA390C">
        <w:rPr>
          <w:rStyle w:val="Refdenotaderodap"/>
        </w:rPr>
        <w:footnoteReference w:id="4"/>
      </w:r>
      <w:r w:rsidR="00617ECA">
        <w:t xml:space="preserve"> The average NBA player, in this season, </w:t>
      </w:r>
      <w:r w:rsidR="00882B0F">
        <w:t>is 19</w:t>
      </w:r>
      <w:r w:rsidR="00314861">
        <w:t>9</w:t>
      </w:r>
      <w:r w:rsidR="00882B0F">
        <w:t>cm tall, weighting 99kgs,</w:t>
      </w:r>
      <w:r w:rsidR="006116E9">
        <w:t xml:space="preserve"> 26 years old and ha</w:t>
      </w:r>
      <w:r w:rsidR="00BC3F9B">
        <w:t>s</w:t>
      </w:r>
      <w:r w:rsidR="006116E9">
        <w:t xml:space="preserve"> 4.56 seasons of NBA experience. </w:t>
      </w:r>
      <w:r w:rsidR="00601222">
        <w:t>Concerning</w:t>
      </w:r>
      <w:r w:rsidR="003B6D9C">
        <w:t xml:space="preserve"> the Season Leaders, Bradley Beal stands out for having the highest number of points per game, 32.1, </w:t>
      </w:r>
      <w:r w:rsidR="00715278">
        <w:t>however</w:t>
      </w:r>
      <w:r w:rsidR="00B8323E">
        <w:t>,</w:t>
      </w:r>
      <w:r w:rsidR="00715278">
        <w:t xml:space="preserve"> Damian Lillard has the highest total points, 1244. </w:t>
      </w:r>
      <w:r w:rsidR="00601222">
        <w:t>Ste</w:t>
      </w:r>
      <w:r w:rsidR="00DE07F4">
        <w:t xml:space="preserve">phen Curry is the player that has made the most three pointers so far, a value of 182. </w:t>
      </w:r>
      <w:r w:rsidR="00D17637">
        <w:t>All the mentioned players are from different teams</w:t>
      </w:r>
      <w:r w:rsidR="007075C8">
        <w:t xml:space="preserve">, respectively, Washington Wizards, </w:t>
      </w:r>
      <w:r w:rsidR="00573F2B">
        <w:t>Portland Trail Blazers</w:t>
      </w:r>
      <w:r w:rsidR="0028051F">
        <w:t xml:space="preserve"> and Golden State Warriors. </w:t>
      </w:r>
      <w:r w:rsidR="00993E69">
        <w:t>Interesting enough</w:t>
      </w:r>
      <w:r w:rsidR="0036680C">
        <w:t xml:space="preserve">, Utah Jazz is the team with highest </w:t>
      </w:r>
      <w:r w:rsidR="008279E8">
        <w:t>winnin</w:t>
      </w:r>
      <w:r w:rsidR="0014284E">
        <w:t>g</w:t>
      </w:r>
      <w:r w:rsidR="008279E8">
        <w:t xml:space="preserve"> </w:t>
      </w:r>
      <w:r w:rsidR="0036680C">
        <w:t>percentag</w:t>
      </w:r>
      <w:r w:rsidR="008279E8">
        <w:t xml:space="preserve">e, </w:t>
      </w:r>
      <w:r w:rsidR="0014284E">
        <w:t xml:space="preserve">a </w:t>
      </w:r>
      <w:r w:rsidR="008279E8">
        <w:t>value of 73</w:t>
      </w:r>
      <w:r w:rsidR="009E7694">
        <w:t>.</w:t>
      </w:r>
      <w:r w:rsidR="008279E8">
        <w:t>8, followed by Philadelphia 76ers</w:t>
      </w:r>
      <w:r w:rsidR="0014284E">
        <w:t>, with a value of 69</w:t>
      </w:r>
      <w:r w:rsidR="009E7694">
        <w:t>.</w:t>
      </w:r>
      <w:r w:rsidR="0014284E">
        <w:t xml:space="preserve">8. </w:t>
      </w:r>
      <w:r w:rsidR="00062343">
        <w:t>Minnesota Timberwolves and Detroit Pistons are the teams with the lowest percentage values of winning with, respectively, 23</w:t>
      </w:r>
      <w:r w:rsidR="009E7694">
        <w:t>.</w:t>
      </w:r>
      <w:r w:rsidR="00062343">
        <w:t>3 and 28</w:t>
      </w:r>
      <w:r w:rsidR="009E7694">
        <w:t>.</w:t>
      </w:r>
      <w:r w:rsidR="00062343">
        <w:t>6.</w:t>
      </w:r>
      <w:r w:rsidR="00D70403">
        <w:rPr>
          <w:rStyle w:val="Refdenotaderodap"/>
        </w:rPr>
        <w:footnoteReference w:id="5"/>
      </w:r>
    </w:p>
    <w:p w14:paraId="468819DA" w14:textId="5FA46E6B" w:rsidR="005963EE" w:rsidRPr="005963EE" w:rsidRDefault="004A332F" w:rsidP="003C5333">
      <w:pPr>
        <w:spacing w:line="360" w:lineRule="auto"/>
      </w:pPr>
      <w:r w:rsidRPr="004A332F">
        <w:rPr>
          <w:noProof/>
        </w:rPr>
        <w:drawing>
          <wp:inline distT="0" distB="0" distL="0" distR="0" wp14:anchorId="5EE79716" wp14:editId="7834682D">
            <wp:extent cx="1310816" cy="352617"/>
            <wp:effectExtent l="0" t="0" r="381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8234" cy="370753"/>
                    </a:xfrm>
                    <a:prstGeom prst="rect">
                      <a:avLst/>
                    </a:prstGeom>
                  </pic:spPr>
                </pic:pic>
              </a:graphicData>
            </a:graphic>
          </wp:inline>
        </w:drawing>
      </w:r>
      <w:r w:rsidR="003B7BB0">
        <w:t xml:space="preserve">NBA </w:t>
      </w:r>
      <w:r w:rsidR="00047079">
        <w:t>is also an</w:t>
      </w:r>
      <w:r w:rsidR="00C76E2F">
        <w:t xml:space="preserve"> organization with a high presence in the communit</w:t>
      </w:r>
      <w:r w:rsidR="00286768">
        <w:t>ies</w:t>
      </w:r>
      <w:r w:rsidR="00C76E2F">
        <w:t xml:space="preserve">, having </w:t>
      </w:r>
      <w:r w:rsidR="00804F6B">
        <w:t>8 different programs</w:t>
      </w:r>
      <w:r w:rsidR="00445AF9">
        <w:t xml:space="preserve"> incorporated in the NBA Cares</w:t>
      </w:r>
      <w:r w:rsidR="00804F6B">
        <w:t xml:space="preserve">. This segment </w:t>
      </w:r>
      <w:r w:rsidR="006C6D5A">
        <w:t xml:space="preserve">is the </w:t>
      </w:r>
      <w:r w:rsidR="006C6D5A" w:rsidRPr="006C6D5A">
        <w:t xml:space="preserve">league’s global social responsibility program that </w:t>
      </w:r>
      <w:r w:rsidR="00C575AE">
        <w:t>has the mission</w:t>
      </w:r>
      <w:r w:rsidR="006C6D5A" w:rsidRPr="006C6D5A">
        <w:t xml:space="preserve"> of addressing important social issues in the U.S. and around the world.</w:t>
      </w:r>
      <w:r w:rsidR="00F960D7">
        <w:t xml:space="preserve"> It has provided </w:t>
      </w:r>
      <w:r w:rsidR="00F960D7" w:rsidRPr="00A17D52">
        <w:t xml:space="preserve">more than 5.8 million hours of hands-on service, created more than 1,650 places where kids and families can live, learn, or play and engaged more than 60 million </w:t>
      </w:r>
      <w:r w:rsidR="00F960D7">
        <w:t>kids</w:t>
      </w:r>
      <w:r w:rsidR="00F960D7" w:rsidRPr="00A17D52">
        <w:t xml:space="preserve"> in basketball programs in communities around the world</w:t>
      </w:r>
      <w:r w:rsidR="002469A8">
        <w:t xml:space="preserve">. At an international level, </w:t>
      </w:r>
      <w:r w:rsidR="00D25B8F">
        <w:t xml:space="preserve">NBA Cares </w:t>
      </w:r>
      <w:r w:rsidR="00A17D52" w:rsidRPr="00A17D52">
        <w:t xml:space="preserve">has created more than 332 places where kids and families can live, learn, or play in 40 </w:t>
      </w:r>
      <w:r w:rsidR="00D25B8F">
        <w:t xml:space="preserve">different </w:t>
      </w:r>
      <w:r w:rsidR="00A17D52" w:rsidRPr="00A17D52">
        <w:t>countries.</w:t>
      </w:r>
      <w:r w:rsidR="00D70403">
        <w:rPr>
          <w:rStyle w:val="Refdenotaderodap"/>
        </w:rPr>
        <w:footnoteReference w:id="6"/>
      </w:r>
      <w:r w:rsidR="00967AC7">
        <w:t xml:space="preserve"> Another </w:t>
      </w:r>
      <w:r w:rsidR="005963EE">
        <w:t xml:space="preserve">important civic engagement that NBA does is </w:t>
      </w:r>
      <w:r w:rsidR="00715710">
        <w:t xml:space="preserve">the </w:t>
      </w:r>
      <w:r w:rsidR="005963EE">
        <w:t>celebra</w:t>
      </w:r>
      <w:r w:rsidR="00066D85">
        <w:t>t</w:t>
      </w:r>
      <w:r w:rsidR="00715710">
        <w:t>ion of</w:t>
      </w:r>
      <w:r w:rsidR="005963EE">
        <w:t xml:space="preserve"> the Black History</w:t>
      </w:r>
      <w:r w:rsidR="00066D85">
        <w:t xml:space="preserve"> and </w:t>
      </w:r>
      <w:r w:rsidR="005963EE" w:rsidRPr="005963EE">
        <w:t xml:space="preserve">support the ongoing pursuit of racial justice by taking leaguewide action that </w:t>
      </w:r>
      <w:r w:rsidR="00F61116">
        <w:t>spotlights</w:t>
      </w:r>
      <w:r w:rsidR="005963EE" w:rsidRPr="005963EE">
        <w:t xml:space="preserve"> the voices, experiences and perspectives of Black players, coaches, </w:t>
      </w:r>
      <w:r w:rsidR="00316B6E" w:rsidRPr="005963EE">
        <w:t>employees,</w:t>
      </w:r>
      <w:r w:rsidR="005963EE" w:rsidRPr="005963EE">
        <w:t xml:space="preserve"> and fans.</w:t>
      </w:r>
      <w:r w:rsidR="00A60C35">
        <w:rPr>
          <w:rStyle w:val="Refdenotaderodap"/>
        </w:rPr>
        <w:footnoteReference w:id="7"/>
      </w:r>
    </w:p>
    <w:p w14:paraId="61FA7957" w14:textId="6A7A3433" w:rsidR="00AE5386" w:rsidRDefault="00AE5386" w:rsidP="003C5333">
      <w:pPr>
        <w:pStyle w:val="Ttulo1"/>
        <w:numPr>
          <w:ilvl w:val="0"/>
          <w:numId w:val="4"/>
        </w:numPr>
        <w:spacing w:line="360" w:lineRule="auto"/>
      </w:pPr>
      <w:bookmarkStart w:id="6" w:name="_Toc67659861"/>
      <w:bookmarkStart w:id="7" w:name="_Toc73741806"/>
      <w:r>
        <w:lastRenderedPageBreak/>
        <w:t>Business Needs</w:t>
      </w:r>
      <w:bookmarkEnd w:id="6"/>
      <w:bookmarkEnd w:id="7"/>
    </w:p>
    <w:p w14:paraId="3A1111FD" w14:textId="59CE035C" w:rsidR="00470155" w:rsidRDefault="00470155" w:rsidP="003C5333">
      <w:pPr>
        <w:spacing w:before="240" w:line="360" w:lineRule="auto"/>
      </w:pPr>
      <w:r>
        <w:t xml:space="preserve">As stated </w:t>
      </w:r>
      <w:r w:rsidR="00325969">
        <w:t>i</w:t>
      </w:r>
      <w:r>
        <w:t xml:space="preserve">n the previous chapter, NBA is a competition that generates large amounts of </w:t>
      </w:r>
      <w:r w:rsidR="30692F5B">
        <w:t>revenue</w:t>
      </w:r>
      <w:r w:rsidR="0006740B">
        <w:t xml:space="preserve"> and b</w:t>
      </w:r>
      <w:r>
        <w:t xml:space="preserve">eing </w:t>
      </w:r>
      <w:r w:rsidR="30692F5B">
        <w:t>on</w:t>
      </w:r>
      <w:r>
        <w:t xml:space="preserve"> the front lead of the league gives teams the possibility </w:t>
      </w:r>
      <w:r w:rsidR="30692F5B">
        <w:t>of making</w:t>
      </w:r>
      <w:r>
        <w:t xml:space="preserve"> millionaire contracts.</w:t>
      </w:r>
    </w:p>
    <w:p w14:paraId="5BCADD1A" w14:textId="380255B4" w:rsidR="006F74D2" w:rsidRDefault="30692F5B" w:rsidP="003C5333">
      <w:pPr>
        <w:spacing w:before="240" w:line="360" w:lineRule="auto"/>
      </w:pPr>
      <w:r>
        <w:t>Thus, a performance evaluation is crucial for a team to succeed. It is very important to get to know their players</w:t>
      </w:r>
      <w:r w:rsidR="00C554C8">
        <w:t>’</w:t>
      </w:r>
      <w:r>
        <w:t xml:space="preserve"> skills, strengths, and weaknesses. Being aware of a team’s performance and </w:t>
      </w:r>
      <w:r w:rsidR="00450F82">
        <w:t>players’</w:t>
      </w:r>
      <w:r>
        <w:t xml:space="preserve"> momentum, alongside knowing past performances of players in certain counties and against specific teams</w:t>
      </w:r>
      <w:r w:rsidR="00DF1208">
        <w:t>,</w:t>
      </w:r>
      <w:r>
        <w:t xml:space="preserve"> is a key success factor </w:t>
      </w:r>
      <w:r w:rsidR="00E91292">
        <w:t>for any</w:t>
      </w:r>
      <w:r>
        <w:t xml:space="preserve"> sports nowadays. </w:t>
      </w:r>
    </w:p>
    <w:p w14:paraId="60822FC6" w14:textId="4E3F5DBF" w:rsidR="00431535" w:rsidRDefault="30692F5B" w:rsidP="003C5333">
      <w:pPr>
        <w:spacing w:before="240" w:line="360" w:lineRule="auto"/>
      </w:pPr>
      <w:r>
        <w:t xml:space="preserve">Besides, there is a huge need to know your opponent. This report aims to generate tools to access opponent players’ momentum, performance, and past statistics.  With this information, a team can then create and adapt different strategies based on an outstanding scouting process. </w:t>
      </w:r>
      <w:r w:rsidR="00431535">
        <w:t xml:space="preserve">Some of </w:t>
      </w:r>
      <w:r w:rsidR="009157D2">
        <w:t>these</w:t>
      </w:r>
      <w:r w:rsidR="00431535">
        <w:t xml:space="preserve"> </w:t>
      </w:r>
      <w:r w:rsidR="009157D2">
        <w:t>needs could be answered by this analysis, as such:</w:t>
      </w:r>
    </w:p>
    <w:p w14:paraId="3D4E0D02" w14:textId="33ED1DDE" w:rsidR="009157D2" w:rsidRDefault="00D6245B" w:rsidP="009157D2">
      <w:pPr>
        <w:pStyle w:val="PargrafodaLista"/>
        <w:numPr>
          <w:ilvl w:val="0"/>
          <w:numId w:val="19"/>
        </w:numPr>
        <w:spacing w:before="240" w:line="360" w:lineRule="auto"/>
      </w:pPr>
      <w:r>
        <w:t>Who is the player on my team (or opponent’s team) with the most scored points</w:t>
      </w:r>
      <w:r w:rsidR="006C017D">
        <w:t>, the most assists and/or the most rebounds</w:t>
      </w:r>
      <w:r>
        <w:t>?</w:t>
      </w:r>
    </w:p>
    <w:p w14:paraId="508EE587" w14:textId="01432B34" w:rsidR="006C017D" w:rsidRDefault="006C017D" w:rsidP="006C017D">
      <w:pPr>
        <w:pStyle w:val="PargrafodaLista"/>
        <w:numPr>
          <w:ilvl w:val="0"/>
          <w:numId w:val="19"/>
        </w:numPr>
        <w:spacing w:before="240" w:line="360" w:lineRule="auto"/>
      </w:pPr>
      <w:r>
        <w:t>Who is the player on my team (or opponent’s team) with the most minutes played and the most points/</w:t>
      </w:r>
      <w:r w:rsidR="006D41D3">
        <w:t>assists/rebounds per minute</w:t>
      </w:r>
      <w:r>
        <w:t>?</w:t>
      </w:r>
    </w:p>
    <w:p w14:paraId="3446B161" w14:textId="504904D4" w:rsidR="006D41D3" w:rsidRDefault="006D41D3" w:rsidP="006D41D3">
      <w:pPr>
        <w:pStyle w:val="PargrafodaLista"/>
        <w:numPr>
          <w:ilvl w:val="0"/>
          <w:numId w:val="19"/>
        </w:numPr>
        <w:spacing w:before="240" w:line="360" w:lineRule="auto"/>
      </w:pPr>
      <w:r>
        <w:t>Who is the player on my team (or opponent’s team) with the most played games?</w:t>
      </w:r>
    </w:p>
    <w:p w14:paraId="1C4B2151" w14:textId="62E0627A" w:rsidR="006D41D3" w:rsidRDefault="006D41D3" w:rsidP="006D41D3">
      <w:pPr>
        <w:pStyle w:val="PargrafodaLista"/>
        <w:numPr>
          <w:ilvl w:val="0"/>
          <w:numId w:val="19"/>
        </w:numPr>
        <w:spacing w:before="240" w:line="360" w:lineRule="auto"/>
      </w:pPr>
      <w:r>
        <w:t xml:space="preserve">Which of my players are most likely to </w:t>
      </w:r>
      <w:r w:rsidR="00203394">
        <w:t>get</w:t>
      </w:r>
      <w:r>
        <w:t xml:space="preserve"> injured during the season?</w:t>
      </w:r>
    </w:p>
    <w:p w14:paraId="552EDBB4" w14:textId="78AB5D7F" w:rsidR="0023177E" w:rsidRDefault="007A5943" w:rsidP="006D41D3">
      <w:pPr>
        <w:pStyle w:val="PargrafodaLista"/>
        <w:numPr>
          <w:ilvl w:val="0"/>
          <w:numId w:val="19"/>
        </w:numPr>
        <w:spacing w:before="240" w:line="360" w:lineRule="auto"/>
      </w:pPr>
      <w:r>
        <w:t>What type of different players do I have on my team and the opponent</w:t>
      </w:r>
      <w:r w:rsidR="00173720">
        <w:t>’s team?</w:t>
      </w:r>
    </w:p>
    <w:p w14:paraId="612EC9C5" w14:textId="62E94067" w:rsidR="00173720" w:rsidRDefault="00173720" w:rsidP="006D41D3">
      <w:pPr>
        <w:pStyle w:val="PargrafodaLista"/>
        <w:numPr>
          <w:ilvl w:val="0"/>
          <w:numId w:val="19"/>
        </w:numPr>
        <w:spacing w:before="240" w:line="360" w:lineRule="auto"/>
      </w:pPr>
      <w:r>
        <w:t xml:space="preserve">How are my players </w:t>
      </w:r>
      <w:r w:rsidR="00C66B3B">
        <w:t>in comparison with their past performances?</w:t>
      </w:r>
    </w:p>
    <w:p w14:paraId="6371BF16" w14:textId="1CC2D5D4" w:rsidR="00470155" w:rsidRPr="00CC4FC9" w:rsidRDefault="00470155" w:rsidP="003C5333">
      <w:pPr>
        <w:spacing w:before="240" w:line="360" w:lineRule="auto"/>
      </w:pPr>
      <w:r>
        <w:t xml:space="preserve">All this information will not only </w:t>
      </w:r>
      <w:r w:rsidR="00076E81">
        <w:t xml:space="preserve">allow </w:t>
      </w:r>
      <w:r w:rsidR="30692F5B">
        <w:t xml:space="preserve">the team </w:t>
      </w:r>
      <w:r>
        <w:t xml:space="preserve">to prepare themselves for the current </w:t>
      </w:r>
      <w:r w:rsidR="004A656D">
        <w:t>games</w:t>
      </w:r>
      <w:r>
        <w:t xml:space="preserve">, </w:t>
      </w:r>
      <w:r w:rsidR="30692F5B">
        <w:t>but</w:t>
      </w:r>
      <w:r>
        <w:t xml:space="preserve"> to prepare for the upcoming seasons, while observing and discovering who their next acquisition</w:t>
      </w:r>
      <w:r w:rsidR="30692F5B">
        <w:t xml:space="preserve"> could be</w:t>
      </w:r>
      <w:r w:rsidR="004A656D">
        <w:t>.</w:t>
      </w:r>
    </w:p>
    <w:p w14:paraId="5ABF513C" w14:textId="4A098FD4" w:rsidR="00E41531" w:rsidRDefault="30692F5B" w:rsidP="003C5333">
      <w:pPr>
        <w:spacing w:before="240" w:line="360" w:lineRule="auto"/>
      </w:pPr>
      <w:r>
        <w:t xml:space="preserve">Finally, sponsorships are a considerable part of a team’s revenue. This analysis can also be used by external stakeholders, such as sponsors, to create more detailed and accurate partnerships both with teams and players according to their performances and </w:t>
      </w:r>
      <w:r w:rsidR="00813155">
        <w:t>drive</w:t>
      </w:r>
      <w:r>
        <w:t>.</w:t>
      </w:r>
      <w:r w:rsidR="00184362">
        <w:t xml:space="preserve"> An example of business needs that this project might solve are, for instance:</w:t>
      </w:r>
    </w:p>
    <w:p w14:paraId="6BDFA004" w14:textId="5FE0920F" w:rsidR="00184362" w:rsidRDefault="00184362" w:rsidP="00184362">
      <w:pPr>
        <w:pStyle w:val="PargrafodaLista"/>
        <w:numPr>
          <w:ilvl w:val="0"/>
          <w:numId w:val="20"/>
        </w:numPr>
        <w:spacing w:before="240" w:line="360" w:lineRule="auto"/>
      </w:pPr>
      <w:r>
        <w:t>Which tea</w:t>
      </w:r>
      <w:r w:rsidR="007C448F">
        <w:t>ms have been consistently scoring more points over the last years</w:t>
      </w:r>
      <w:r>
        <w:t>?</w:t>
      </w:r>
    </w:p>
    <w:p w14:paraId="0675C150" w14:textId="34E6D22B" w:rsidR="00184362" w:rsidRDefault="00184362" w:rsidP="00184362">
      <w:pPr>
        <w:pStyle w:val="PargrafodaLista"/>
        <w:numPr>
          <w:ilvl w:val="0"/>
          <w:numId w:val="20"/>
        </w:numPr>
        <w:spacing w:before="240" w:line="360" w:lineRule="auto"/>
      </w:pPr>
      <w:r>
        <w:t>Which teams have the biggest arenas and therefore the biggest quantity of supporters in their stadiums?</w:t>
      </w:r>
    </w:p>
    <w:p w14:paraId="0EBA1261" w14:textId="6A20B7F0" w:rsidR="00E46939" w:rsidRPr="00B81486" w:rsidRDefault="00AF7EAB" w:rsidP="00B81486">
      <w:pPr>
        <w:pStyle w:val="PargrafodaLista"/>
        <w:numPr>
          <w:ilvl w:val="0"/>
          <w:numId w:val="20"/>
        </w:numPr>
        <w:spacing w:before="240" w:line="360" w:lineRule="auto"/>
      </w:pPr>
      <w:r>
        <w:t xml:space="preserve">Which teams belong to the same </w:t>
      </w:r>
      <w:r w:rsidR="00AC1C1C">
        <w:t>county</w:t>
      </w:r>
      <w:r>
        <w:t>?</w:t>
      </w:r>
      <w:bookmarkStart w:id="8" w:name="_Toc67659862"/>
    </w:p>
    <w:p w14:paraId="3E557E67" w14:textId="331E57F6" w:rsidR="00854B33" w:rsidRDefault="00BA60F1" w:rsidP="003C5333">
      <w:pPr>
        <w:pStyle w:val="Ttulo1"/>
        <w:numPr>
          <w:ilvl w:val="0"/>
          <w:numId w:val="4"/>
        </w:numPr>
        <w:spacing w:line="360" w:lineRule="auto"/>
      </w:pPr>
      <w:bookmarkStart w:id="9" w:name="_Toc73741807"/>
      <w:r>
        <w:lastRenderedPageBreak/>
        <w:t>Data Source and Discovery Process</w:t>
      </w:r>
      <w:bookmarkEnd w:id="8"/>
      <w:bookmarkEnd w:id="9"/>
    </w:p>
    <w:p w14:paraId="1344B056" w14:textId="65F43F2B" w:rsidR="00C64F45" w:rsidRDefault="00C64F45" w:rsidP="003C5333">
      <w:pPr>
        <w:pStyle w:val="PargrafodaLista"/>
        <w:numPr>
          <w:ilvl w:val="0"/>
          <w:numId w:val="8"/>
        </w:numPr>
        <w:spacing w:before="240" w:line="360" w:lineRule="auto"/>
      </w:pPr>
      <w:r w:rsidRPr="00C64F45">
        <w:t>https://www.kaggle.com/nathanlauga/nba-games?select=teams.csv</w:t>
      </w:r>
    </w:p>
    <w:p w14:paraId="2F9CD503" w14:textId="11C5F271" w:rsidR="00EA4FB5" w:rsidRPr="00D26992" w:rsidRDefault="00C2603C" w:rsidP="003C5333">
      <w:pPr>
        <w:spacing w:line="360" w:lineRule="auto"/>
      </w:pPr>
      <w:r w:rsidRPr="00D26992">
        <w:t xml:space="preserve">The </w:t>
      </w:r>
      <w:r w:rsidR="00850A96" w:rsidRPr="00D26992">
        <w:t>data source</w:t>
      </w:r>
      <w:r w:rsidR="00BA47B4">
        <w:t xml:space="preserve"> that enabled this report and analysi</w:t>
      </w:r>
      <w:r w:rsidR="00EE0837">
        <w:t>s</w:t>
      </w:r>
      <w:r w:rsidR="00850A96" w:rsidRPr="00D26992">
        <w:t xml:space="preserve"> is composed by </w:t>
      </w:r>
      <w:r w:rsidR="004E609E" w:rsidRPr="00D26992">
        <w:t>6</w:t>
      </w:r>
      <w:r w:rsidR="00850A96" w:rsidRPr="00D26992">
        <w:t xml:space="preserve"> different datasets</w:t>
      </w:r>
      <w:r w:rsidR="00854DF7" w:rsidRPr="00D26992">
        <w:t>. T</w:t>
      </w:r>
      <w:r w:rsidR="00CB13B2" w:rsidRPr="00D26992">
        <w:t xml:space="preserve">he games.csv includes </w:t>
      </w:r>
      <w:r w:rsidR="00B2463F" w:rsidRPr="00D26992">
        <w:t>home and way team</w:t>
      </w:r>
      <w:r w:rsidR="00EA4FB5" w:rsidRPr="00D26992">
        <w:t>s</w:t>
      </w:r>
      <w:r w:rsidR="00B2463F" w:rsidRPr="00D26992">
        <w:t xml:space="preserve"> </w:t>
      </w:r>
      <w:r w:rsidR="00E146C3" w:rsidRPr="00D26992">
        <w:t xml:space="preserve">of </w:t>
      </w:r>
      <w:r w:rsidR="00CB13B2" w:rsidRPr="00D26992">
        <w:t xml:space="preserve">all games from 2004 season until </w:t>
      </w:r>
      <w:r w:rsidR="00704C0D" w:rsidRPr="00D26992">
        <w:t>May</w:t>
      </w:r>
      <w:r w:rsidR="00CB13B2" w:rsidRPr="00D26992">
        <w:t xml:space="preserve"> 2020</w:t>
      </w:r>
      <w:r w:rsidR="00B2463F" w:rsidRPr="00D26992">
        <w:t xml:space="preserve">. </w:t>
      </w:r>
      <w:r w:rsidR="00CB1A97" w:rsidRPr="00D26992">
        <w:t>The dataset players</w:t>
      </w:r>
      <w:r w:rsidR="00F635EF" w:rsidRPr="00D26992">
        <w:t>.csv</w:t>
      </w:r>
      <w:r w:rsidR="00CB1A97" w:rsidRPr="00D26992">
        <w:t xml:space="preserve"> </w:t>
      </w:r>
      <w:r w:rsidR="00F635EF" w:rsidRPr="00D26992">
        <w:t>include</w:t>
      </w:r>
      <w:r w:rsidR="00CB1A97" w:rsidRPr="00D26992">
        <w:t xml:space="preserve"> information regarding </w:t>
      </w:r>
      <w:r w:rsidR="004D2C85" w:rsidRPr="00D26992">
        <w:t xml:space="preserve">player’s average injuries per season, considering the total number of injuries throughout his career and </w:t>
      </w:r>
      <w:r w:rsidR="00F635EF" w:rsidRPr="00D26992">
        <w:t xml:space="preserve">the total seasons played. Moreover, the dataset </w:t>
      </w:r>
      <w:r w:rsidR="00337177" w:rsidRPr="00D26992">
        <w:t>games_dates.xlsx complements the first dataset with information regarding the date when the match was played</w:t>
      </w:r>
      <w:r w:rsidR="00FC3CBD">
        <w:t>,</w:t>
      </w:r>
      <w:r w:rsidR="00337177" w:rsidRPr="00D26992">
        <w:t xml:space="preserve"> and the location of the games are then given by the dataset games_location.csv</w:t>
      </w:r>
      <w:r w:rsidR="000E5264" w:rsidRPr="00D26992">
        <w:t>.</w:t>
      </w:r>
      <w:r w:rsidR="00066C35" w:rsidRPr="00D26992">
        <w:t xml:space="preserve"> T</w:t>
      </w:r>
      <w:r w:rsidR="000E5264" w:rsidRPr="00D26992">
        <w:t>he dataset games_details.csv</w:t>
      </w:r>
      <w:r w:rsidR="00496A1B" w:rsidRPr="00D26992">
        <w:t>, which includes the most important information for the present report and dashboard, include</w:t>
      </w:r>
      <w:r w:rsidR="00082A62">
        <w:t>s</w:t>
      </w:r>
      <w:r w:rsidR="00496A1B" w:rsidRPr="00D26992">
        <w:t xml:space="preserve"> </w:t>
      </w:r>
      <w:r w:rsidR="00660F50" w:rsidRPr="00D26992">
        <w:t>information regarding the games</w:t>
      </w:r>
      <w:r w:rsidR="00472AC0" w:rsidRPr="00D26992">
        <w:t xml:space="preserve"> and the players that were in the match, alongside statistics as points, assists</w:t>
      </w:r>
      <w:r w:rsidR="007F4BF2">
        <w:t xml:space="preserve"> and </w:t>
      </w:r>
      <w:r w:rsidR="00472AC0" w:rsidRPr="00D26992">
        <w:t>rebounds, as well the total minutes played.</w:t>
      </w:r>
      <w:r w:rsidR="00066C35" w:rsidRPr="00D26992">
        <w:t xml:space="preserve"> Finally, the dataset teams.xlsx contains information </w:t>
      </w:r>
      <w:r w:rsidR="00654827" w:rsidRPr="00D26992">
        <w:t xml:space="preserve">from all the teams, as </w:t>
      </w:r>
      <w:r w:rsidR="002A68C1" w:rsidRPr="00D26992">
        <w:t xml:space="preserve">its city, its foundation </w:t>
      </w:r>
      <w:r w:rsidR="00B540FE" w:rsidRPr="00D26992">
        <w:t xml:space="preserve">year, its general manager, etc, which </w:t>
      </w:r>
      <w:r w:rsidR="00D26992" w:rsidRPr="00D26992">
        <w:t>played an important role on the visualizations delivered on the dashboard.</w:t>
      </w:r>
    </w:p>
    <w:p w14:paraId="262F1197" w14:textId="03E7A496" w:rsidR="00BC1549" w:rsidRDefault="00AF37CF" w:rsidP="003C5333">
      <w:pPr>
        <w:spacing w:line="360" w:lineRule="auto"/>
      </w:pPr>
      <w:r>
        <w:t>NBA</w:t>
      </w:r>
      <w:r w:rsidR="001E3E0F">
        <w:t xml:space="preserve"> official website</w:t>
      </w:r>
      <w:r>
        <w:t xml:space="preserve"> provides free access to all this information </w:t>
      </w:r>
      <w:r w:rsidR="00D53DC6">
        <w:t>in their stats website, however, th</w:t>
      </w:r>
      <w:r w:rsidR="00B63ADA">
        <w:t xml:space="preserve">is Kaggle repository </w:t>
      </w:r>
      <w:r w:rsidR="003B2520">
        <w:t xml:space="preserve">is continuously </w:t>
      </w:r>
      <w:r w:rsidR="00B63ADA">
        <w:t>collect</w:t>
      </w:r>
      <w:r w:rsidR="003B2520">
        <w:t>ing</w:t>
      </w:r>
      <w:r w:rsidR="00B63ADA">
        <w:t xml:space="preserve"> and slightly clean</w:t>
      </w:r>
      <w:r w:rsidR="003B2520">
        <w:t>ing</w:t>
      </w:r>
      <w:r w:rsidR="00B63ADA">
        <w:t xml:space="preserve"> the data to make it more feasible </w:t>
      </w:r>
      <w:r w:rsidR="006925B6">
        <w:t xml:space="preserve">and easier </w:t>
      </w:r>
      <w:r w:rsidR="00B63ADA">
        <w:t>to us</w:t>
      </w:r>
      <w:r w:rsidR="006925B6">
        <w:t xml:space="preserve">e. </w:t>
      </w:r>
      <w:r w:rsidR="00B63ADA">
        <w:t xml:space="preserve"> </w:t>
      </w:r>
    </w:p>
    <w:p w14:paraId="0C7C47DF" w14:textId="2C4925A6" w:rsidR="00BA60F1" w:rsidRDefault="00994056" w:rsidP="003C5333">
      <w:pPr>
        <w:spacing w:line="360" w:lineRule="auto"/>
      </w:pPr>
      <w:r>
        <w:t>All</w:t>
      </w:r>
      <w:r w:rsidR="00B91D1D">
        <w:t xml:space="preserve"> data sources follow the requests stat</w:t>
      </w:r>
      <w:r w:rsidR="00097F4A">
        <w:t xml:space="preserve">ed in </w:t>
      </w:r>
      <w:r w:rsidR="00FE22AB">
        <w:t>the project guidelines. They represent transactional records</w:t>
      </w:r>
      <w:r w:rsidR="008F0EB7">
        <w:t xml:space="preserve">, </w:t>
      </w:r>
      <w:r w:rsidR="007065E5">
        <w:t xml:space="preserve">with files of csv </w:t>
      </w:r>
      <w:r>
        <w:t xml:space="preserve">and xlsx </w:t>
      </w:r>
      <w:r w:rsidR="001B7FDF">
        <w:t xml:space="preserve">type, </w:t>
      </w:r>
      <w:r w:rsidR="00FE22AB">
        <w:t xml:space="preserve">with </w:t>
      </w:r>
      <w:r w:rsidR="00643B38">
        <w:t>quantitative variables</w:t>
      </w:r>
      <w:r w:rsidR="00BB6C01">
        <w:t xml:space="preserve"> and a regular pattern across time</w:t>
      </w:r>
      <w:r w:rsidR="00643B38">
        <w:t xml:space="preserve">, </w:t>
      </w:r>
      <w:r w:rsidR="00424211">
        <w:t>making them easy to understand and to</w:t>
      </w:r>
      <w:r w:rsidR="00BB6C01">
        <w:t xml:space="preserve"> operate on.</w:t>
      </w:r>
      <w:r w:rsidR="00023521">
        <w:t xml:space="preserve"> </w:t>
      </w:r>
      <w:r w:rsidR="00A13846">
        <w:t>After a thorough analysis</w:t>
      </w:r>
      <w:r w:rsidR="00023521">
        <w:t xml:space="preserve">, it was found that it is possible to create a dimensional model </w:t>
      </w:r>
      <w:r w:rsidR="004B1B25">
        <w:t xml:space="preserve">with five dimensions, which can be found in chapter 6. </w:t>
      </w:r>
    </w:p>
    <w:p w14:paraId="5DF51987" w14:textId="77777777" w:rsidR="00E46939" w:rsidRDefault="00E46939" w:rsidP="003C5333">
      <w:pPr>
        <w:spacing w:line="360" w:lineRule="auto"/>
        <w:jc w:val="left"/>
        <w:rPr>
          <w:rFonts w:asciiTheme="majorHAnsi" w:eastAsiaTheme="majorEastAsia" w:hAnsiTheme="majorHAnsi" w:cstheme="majorBidi"/>
          <w:color w:val="2F5496" w:themeColor="accent1" w:themeShade="BF"/>
          <w:sz w:val="32"/>
          <w:szCs w:val="32"/>
        </w:rPr>
      </w:pPr>
      <w:bookmarkStart w:id="10" w:name="_Toc67659865"/>
      <w:r>
        <w:br w:type="page"/>
      </w:r>
    </w:p>
    <w:p w14:paraId="4F50F804" w14:textId="7413C10B" w:rsidR="00EA31FC" w:rsidRPr="00EA31FC" w:rsidRDefault="00ED0DCF" w:rsidP="003C5333">
      <w:pPr>
        <w:pStyle w:val="Ttulo1"/>
        <w:numPr>
          <w:ilvl w:val="0"/>
          <w:numId w:val="4"/>
        </w:numPr>
        <w:spacing w:line="360" w:lineRule="auto"/>
      </w:pPr>
      <w:bookmarkStart w:id="11" w:name="_Toc73741808"/>
      <w:r>
        <w:lastRenderedPageBreak/>
        <w:t>Perspectives of Analysis</w:t>
      </w:r>
      <w:bookmarkEnd w:id="10"/>
      <w:bookmarkEnd w:id="11"/>
    </w:p>
    <w:p w14:paraId="18DDF830" w14:textId="53755393" w:rsidR="00111E8F" w:rsidRPr="00111E8F" w:rsidRDefault="00111E8F" w:rsidP="003C5333">
      <w:pPr>
        <w:spacing w:line="360" w:lineRule="auto"/>
      </w:pPr>
      <w:proofErr w:type="gramStart"/>
      <w:r>
        <w:t>In order to</w:t>
      </w:r>
      <w:proofErr w:type="gramEnd"/>
      <w:r>
        <w:t xml:space="preserve"> perform </w:t>
      </w:r>
      <w:r w:rsidR="00B57BAA">
        <w:t>a Business Intelligence analysis on the NBA</w:t>
      </w:r>
      <w:r w:rsidR="00807536">
        <w:t xml:space="preserve"> teams</w:t>
      </w:r>
      <w:r w:rsidR="00D35D73">
        <w:t xml:space="preserve">, it was </w:t>
      </w:r>
      <w:r w:rsidR="003D0A61">
        <w:t>decided that a focus</w:t>
      </w:r>
      <w:r w:rsidR="0009722A">
        <w:t>ed</w:t>
      </w:r>
      <w:r w:rsidR="003D0A61">
        <w:t xml:space="preserve"> </w:t>
      </w:r>
      <w:r w:rsidR="00D475D3">
        <w:t>analysis would</w:t>
      </w:r>
      <w:r w:rsidR="0009722A">
        <w:t xml:space="preserve"> be more effective</w:t>
      </w:r>
      <w:r w:rsidR="00D475D3">
        <w:t>. As</w:t>
      </w:r>
      <w:r w:rsidR="0024033E">
        <w:t xml:space="preserve"> </w:t>
      </w:r>
      <w:r w:rsidR="00D475D3">
        <w:t xml:space="preserve">such, </w:t>
      </w:r>
      <w:r w:rsidR="00A13846">
        <w:t>two</w:t>
      </w:r>
      <w:r w:rsidR="00D475D3">
        <w:t xml:space="preserve"> </w:t>
      </w:r>
      <w:r w:rsidR="00953490">
        <w:t>business</w:t>
      </w:r>
      <w:r w:rsidR="00665AE4">
        <w:t xml:space="preserve"> perspectives were chosen </w:t>
      </w:r>
      <w:r w:rsidR="00953490">
        <w:t>to be analysed throughout this project</w:t>
      </w:r>
      <w:r w:rsidR="00A13846">
        <w:t>. The chosen perspectives</w:t>
      </w:r>
      <w:r w:rsidR="00953490">
        <w:t xml:space="preserve"> were the Operational </w:t>
      </w:r>
      <w:r w:rsidR="005B63ED">
        <w:t xml:space="preserve">and Competitive </w:t>
      </w:r>
      <w:r w:rsidR="00A13846">
        <w:t>viewpoints</w:t>
      </w:r>
      <w:r w:rsidR="00AD1679">
        <w:t xml:space="preserve"> of the NBA</w:t>
      </w:r>
      <w:r w:rsidR="00891F6F">
        <w:t xml:space="preserve"> teams</w:t>
      </w:r>
      <w:r w:rsidR="00AD1679">
        <w:t xml:space="preserve">. </w:t>
      </w:r>
    </w:p>
    <w:p w14:paraId="54B03D1D" w14:textId="2A9BA43E" w:rsidR="00DC26F0" w:rsidRDefault="000856FE" w:rsidP="003C5333">
      <w:pPr>
        <w:pStyle w:val="Ttulo2"/>
        <w:spacing w:line="360" w:lineRule="auto"/>
        <w:rPr>
          <w:color w:val="auto"/>
        </w:rPr>
      </w:pPr>
      <w:bookmarkStart w:id="12" w:name="_Toc67659866"/>
      <w:bookmarkStart w:id="13" w:name="_Toc73741809"/>
      <w:r>
        <w:rPr>
          <w:color w:val="auto"/>
        </w:rPr>
        <w:t xml:space="preserve">5.1. </w:t>
      </w:r>
      <w:r w:rsidR="00DC26F0" w:rsidRPr="000856FE">
        <w:rPr>
          <w:color w:val="auto"/>
        </w:rPr>
        <w:t xml:space="preserve">Operational </w:t>
      </w:r>
      <w:bookmarkEnd w:id="12"/>
      <w:r w:rsidR="00836F17">
        <w:rPr>
          <w:color w:val="auto"/>
        </w:rPr>
        <w:t>Analysis</w:t>
      </w:r>
      <w:bookmarkEnd w:id="13"/>
    </w:p>
    <w:p w14:paraId="3294D616" w14:textId="3673C64F" w:rsidR="00A13846" w:rsidRDefault="00577065" w:rsidP="003C5333">
      <w:pPr>
        <w:spacing w:line="360" w:lineRule="auto"/>
      </w:pPr>
      <w:r>
        <w:t xml:space="preserve">According to </w:t>
      </w:r>
      <w:r w:rsidR="00EA7E67">
        <w:t>Bridgman,</w:t>
      </w:r>
      <w:r w:rsidR="00EC3A8F">
        <w:t xml:space="preserve"> </w:t>
      </w:r>
      <w:r w:rsidR="00836F17">
        <w:t xml:space="preserve">an </w:t>
      </w:r>
      <w:r w:rsidR="00836F17" w:rsidRPr="00836F17">
        <w:t>Operations Analysis is the study of operational systems with the purpose of recognizing opportunities for improvement</w:t>
      </w:r>
      <w:r w:rsidR="00734267">
        <w:rPr>
          <w:rStyle w:val="Refdenotaderodap"/>
        </w:rPr>
        <w:footnoteReference w:id="8"/>
      </w:r>
      <w:r w:rsidR="000771D1">
        <w:t>.</w:t>
      </w:r>
      <w:r w:rsidR="00563322">
        <w:t xml:space="preserve"> As such, regarding </w:t>
      </w:r>
      <w:r w:rsidR="00807536">
        <w:t>NBA teams</w:t>
      </w:r>
      <w:r w:rsidR="00486CE8">
        <w:t xml:space="preserve">, </w:t>
      </w:r>
      <w:r w:rsidR="007B7AF0">
        <w:t xml:space="preserve">an Operational Analysis </w:t>
      </w:r>
      <w:r w:rsidR="000E3C22">
        <w:t xml:space="preserve">would involve </w:t>
      </w:r>
      <w:r w:rsidR="00DE500F">
        <w:t xml:space="preserve">the </w:t>
      </w:r>
      <w:r w:rsidR="000D65FC">
        <w:t xml:space="preserve">analysis of the variables </w:t>
      </w:r>
      <w:r w:rsidR="00204A27">
        <w:t xml:space="preserve">through which the </w:t>
      </w:r>
      <w:r w:rsidR="00807536">
        <w:t>team’s performance is measured</w:t>
      </w:r>
      <w:r w:rsidR="00EE17B4">
        <w:t xml:space="preserve">. </w:t>
      </w:r>
      <w:r w:rsidR="00AF58CA">
        <w:t xml:space="preserve">Thus, through an analysis of these variables, </w:t>
      </w:r>
      <w:r w:rsidR="00CA3E39">
        <w:t xml:space="preserve">the teams would </w:t>
      </w:r>
      <w:r w:rsidR="00FA1537">
        <w:t xml:space="preserve">be capable to identify </w:t>
      </w:r>
      <w:r w:rsidR="006A51D0">
        <w:t>potential strengths</w:t>
      </w:r>
      <w:r w:rsidR="00EE6251">
        <w:t xml:space="preserve"> and </w:t>
      </w:r>
      <w:r w:rsidR="006A51D0">
        <w:t>w</w:t>
      </w:r>
      <w:r w:rsidR="00BB400D">
        <w:t>eaknesses</w:t>
      </w:r>
      <w:r w:rsidR="00EE6251">
        <w:t xml:space="preserve">, and therefore find </w:t>
      </w:r>
      <w:r w:rsidR="00A05203">
        <w:t>prospective</w:t>
      </w:r>
      <w:r w:rsidR="00770B60">
        <w:t xml:space="preserve"> threats and opportunities.</w:t>
      </w:r>
    </w:p>
    <w:p w14:paraId="310925EA" w14:textId="734C2238" w:rsidR="0024742E" w:rsidRPr="00A13846" w:rsidRDefault="002B6202" w:rsidP="003C5333">
      <w:pPr>
        <w:spacing w:line="360" w:lineRule="auto"/>
      </w:pPr>
      <w:r>
        <w:t xml:space="preserve">As </w:t>
      </w:r>
      <w:r w:rsidR="00172A88">
        <w:t>basketball teams are the</w:t>
      </w:r>
      <w:r w:rsidR="00E561A6">
        <w:t xml:space="preserve"> companies under analysis</w:t>
      </w:r>
      <w:r w:rsidR="00901489">
        <w:t xml:space="preserve">, </w:t>
      </w:r>
      <w:r w:rsidR="00CD3A15">
        <w:t xml:space="preserve">the variables that were chosen </w:t>
      </w:r>
      <w:r w:rsidR="00E1351A">
        <w:t xml:space="preserve">through which </w:t>
      </w:r>
      <w:r w:rsidR="0047603A">
        <w:t xml:space="preserve">the teams </w:t>
      </w:r>
      <w:r w:rsidR="001521E8">
        <w:t>can be analysed were:</w:t>
      </w:r>
    </w:p>
    <w:p w14:paraId="00FBD0AE" w14:textId="72EAE636" w:rsidR="00684E07" w:rsidRPr="00684E07" w:rsidRDefault="10627E95" w:rsidP="003C5333">
      <w:pPr>
        <w:pStyle w:val="PargrafodaLista"/>
        <w:numPr>
          <w:ilvl w:val="0"/>
          <w:numId w:val="14"/>
        </w:numPr>
        <w:spacing w:line="360" w:lineRule="auto"/>
        <w:rPr>
          <w:rFonts w:eastAsiaTheme="minorEastAsia"/>
          <w:color w:val="2E2E2E"/>
        </w:rPr>
      </w:pPr>
      <w:r w:rsidRPr="10627E95">
        <w:rPr>
          <w:rFonts w:ascii="Calibri" w:eastAsia="Calibri" w:hAnsi="Calibri" w:cs="Calibri"/>
          <w:color w:val="2E2E2E"/>
        </w:rPr>
        <w:t>Points</w:t>
      </w:r>
      <w:r w:rsidR="00684E07">
        <w:rPr>
          <w:rFonts w:ascii="Calibri" w:eastAsia="Calibri" w:hAnsi="Calibri" w:cs="Calibri"/>
          <w:color w:val="2E2E2E"/>
        </w:rPr>
        <w:t xml:space="preserve"> – which can </w:t>
      </w:r>
      <w:r w:rsidR="00684E07" w:rsidRPr="00684E07">
        <w:rPr>
          <w:rFonts w:ascii="Calibri" w:eastAsia="Calibri" w:hAnsi="Calibri" w:cs="Calibri"/>
          <w:color w:val="2E2E2E"/>
        </w:rPr>
        <w:t xml:space="preserve">be accumulated by </w:t>
      </w:r>
      <w:r w:rsidR="00684E07">
        <w:rPr>
          <w:rFonts w:ascii="Calibri" w:eastAsia="Calibri" w:hAnsi="Calibri" w:cs="Calibri"/>
          <w:color w:val="2E2E2E"/>
        </w:rPr>
        <w:t xml:space="preserve">either </w:t>
      </w:r>
      <w:r w:rsidR="00684E07" w:rsidRPr="00684E07">
        <w:rPr>
          <w:rFonts w:ascii="Calibri" w:eastAsia="Calibri" w:hAnsi="Calibri" w:cs="Calibri"/>
          <w:color w:val="2E2E2E"/>
        </w:rPr>
        <w:t xml:space="preserve">making field goals (two </w:t>
      </w:r>
      <w:r w:rsidR="00684E07">
        <w:rPr>
          <w:rFonts w:ascii="Calibri" w:eastAsia="Calibri" w:hAnsi="Calibri" w:cs="Calibri"/>
          <w:color w:val="2E2E2E"/>
        </w:rPr>
        <w:t xml:space="preserve">points if it is made within the </w:t>
      </w:r>
      <w:r w:rsidR="002A7B99">
        <w:rPr>
          <w:rFonts w:ascii="Calibri" w:eastAsia="Calibri" w:hAnsi="Calibri" w:cs="Calibri"/>
          <w:color w:val="2E2E2E"/>
        </w:rPr>
        <w:t>three</w:t>
      </w:r>
      <w:r w:rsidR="001F338D">
        <w:rPr>
          <w:rFonts w:ascii="Calibri" w:eastAsia="Calibri" w:hAnsi="Calibri" w:cs="Calibri"/>
          <w:color w:val="2E2E2E"/>
        </w:rPr>
        <w:t>-</w:t>
      </w:r>
      <w:r w:rsidR="002A7B99">
        <w:rPr>
          <w:rFonts w:ascii="Calibri" w:eastAsia="Calibri" w:hAnsi="Calibri" w:cs="Calibri"/>
          <w:color w:val="2E2E2E"/>
        </w:rPr>
        <w:t>point line,</w:t>
      </w:r>
      <w:r w:rsidR="00684E07">
        <w:rPr>
          <w:rFonts w:ascii="Calibri" w:eastAsia="Calibri" w:hAnsi="Calibri" w:cs="Calibri"/>
          <w:color w:val="2E2E2E"/>
        </w:rPr>
        <w:t xml:space="preserve"> </w:t>
      </w:r>
      <w:r w:rsidR="00684E07" w:rsidRPr="00684E07">
        <w:rPr>
          <w:rFonts w:ascii="Calibri" w:eastAsia="Calibri" w:hAnsi="Calibri" w:cs="Calibri"/>
          <w:color w:val="2E2E2E"/>
        </w:rPr>
        <w:t>or three points</w:t>
      </w:r>
      <w:r w:rsidR="002A7B99">
        <w:rPr>
          <w:rFonts w:ascii="Calibri" w:eastAsia="Calibri" w:hAnsi="Calibri" w:cs="Calibri"/>
          <w:color w:val="2E2E2E"/>
        </w:rPr>
        <w:t xml:space="preserve"> if it is made</w:t>
      </w:r>
      <w:r w:rsidR="001F338D">
        <w:rPr>
          <w:rFonts w:ascii="Calibri" w:eastAsia="Calibri" w:hAnsi="Calibri" w:cs="Calibri"/>
          <w:color w:val="2E2E2E"/>
        </w:rPr>
        <w:t xml:space="preserve"> beyond the three-point line</w:t>
      </w:r>
      <w:r w:rsidR="00684E07" w:rsidRPr="00684E07">
        <w:rPr>
          <w:rFonts w:ascii="Calibri" w:eastAsia="Calibri" w:hAnsi="Calibri" w:cs="Calibri"/>
          <w:color w:val="2E2E2E"/>
        </w:rPr>
        <w:t xml:space="preserve">) or free throws (one point). </w:t>
      </w:r>
    </w:p>
    <w:p w14:paraId="04D78E06" w14:textId="78F83C1C" w:rsidR="10627E95" w:rsidRDefault="10627E95" w:rsidP="003C5333">
      <w:pPr>
        <w:pStyle w:val="PargrafodaLista"/>
        <w:numPr>
          <w:ilvl w:val="0"/>
          <w:numId w:val="14"/>
        </w:numPr>
        <w:spacing w:line="360" w:lineRule="auto"/>
        <w:rPr>
          <w:color w:val="2E2E2E"/>
        </w:rPr>
      </w:pPr>
      <w:r w:rsidRPr="10627E95">
        <w:rPr>
          <w:rFonts w:ascii="Calibri" w:eastAsia="Calibri" w:hAnsi="Calibri" w:cs="Calibri"/>
          <w:color w:val="2E2E2E"/>
        </w:rPr>
        <w:t>Rebounds</w:t>
      </w:r>
      <w:r w:rsidR="00CF624F">
        <w:rPr>
          <w:rFonts w:ascii="Calibri" w:eastAsia="Calibri" w:hAnsi="Calibri" w:cs="Calibri"/>
          <w:color w:val="2E2E2E"/>
        </w:rPr>
        <w:t xml:space="preserve"> - it is the </w:t>
      </w:r>
      <w:r w:rsidR="00CF624F" w:rsidRPr="00CF624F">
        <w:rPr>
          <w:rFonts w:ascii="Calibri" w:eastAsia="Calibri" w:hAnsi="Calibri" w:cs="Calibri"/>
          <w:color w:val="2E2E2E"/>
        </w:rPr>
        <w:t xml:space="preserve">statistic granted to </w:t>
      </w:r>
      <w:r w:rsidR="00CF624F">
        <w:rPr>
          <w:rFonts w:ascii="Calibri" w:eastAsia="Calibri" w:hAnsi="Calibri" w:cs="Calibri"/>
          <w:color w:val="2E2E2E"/>
        </w:rPr>
        <w:t>the</w:t>
      </w:r>
      <w:r w:rsidR="00CF624F">
        <w:t xml:space="preserve"> </w:t>
      </w:r>
      <w:r w:rsidR="00CF624F" w:rsidRPr="00CF624F">
        <w:rPr>
          <w:rFonts w:ascii="Calibri" w:eastAsia="Calibri" w:hAnsi="Calibri" w:cs="Calibri"/>
          <w:color w:val="2E2E2E"/>
        </w:rPr>
        <w:t>player who retrieves the ball after a missed field goal or free throw</w:t>
      </w:r>
      <w:r w:rsidR="00CF624F">
        <w:rPr>
          <w:rFonts w:ascii="Calibri" w:eastAsia="Calibri" w:hAnsi="Calibri" w:cs="Calibri"/>
          <w:color w:val="2E2E2E"/>
        </w:rPr>
        <w:t>.</w:t>
      </w:r>
    </w:p>
    <w:p w14:paraId="6EA5DA3F" w14:textId="39AF89A7" w:rsidR="10627E95" w:rsidRDefault="10627E95" w:rsidP="003C5333">
      <w:pPr>
        <w:pStyle w:val="PargrafodaLista"/>
        <w:numPr>
          <w:ilvl w:val="0"/>
          <w:numId w:val="14"/>
        </w:numPr>
        <w:spacing w:line="360" w:lineRule="auto"/>
        <w:rPr>
          <w:color w:val="2E2E2E"/>
        </w:rPr>
      </w:pPr>
      <w:r w:rsidRPr="10627E95">
        <w:rPr>
          <w:rFonts w:ascii="Calibri" w:eastAsia="Calibri" w:hAnsi="Calibri" w:cs="Calibri"/>
          <w:color w:val="2E2E2E"/>
        </w:rPr>
        <w:t>Assists</w:t>
      </w:r>
      <w:r w:rsidR="00A332B6">
        <w:rPr>
          <w:rFonts w:ascii="Calibri" w:eastAsia="Calibri" w:hAnsi="Calibri" w:cs="Calibri"/>
          <w:color w:val="2E2E2E"/>
        </w:rPr>
        <w:t xml:space="preserve"> – statistic awarded</w:t>
      </w:r>
      <w:r w:rsidR="00A332B6" w:rsidRPr="00A332B6">
        <w:rPr>
          <w:rFonts w:ascii="Calibri" w:eastAsia="Calibri" w:hAnsi="Calibri" w:cs="Calibri"/>
          <w:color w:val="2E2E2E"/>
        </w:rPr>
        <w:t xml:space="preserve"> to a player who passes the ball to a teammate</w:t>
      </w:r>
      <w:r w:rsidR="00E03719">
        <w:rPr>
          <w:rFonts w:ascii="Calibri" w:eastAsia="Calibri" w:hAnsi="Calibri" w:cs="Calibri"/>
          <w:color w:val="2E2E2E"/>
        </w:rPr>
        <w:t>,</w:t>
      </w:r>
      <w:r w:rsidR="00A332B6" w:rsidRPr="00A332B6">
        <w:rPr>
          <w:rFonts w:ascii="Calibri" w:eastAsia="Calibri" w:hAnsi="Calibri" w:cs="Calibri"/>
          <w:color w:val="2E2E2E"/>
        </w:rPr>
        <w:t xml:space="preserve"> </w:t>
      </w:r>
      <w:r w:rsidR="00E03719">
        <w:rPr>
          <w:rFonts w:ascii="Calibri" w:eastAsia="Calibri" w:hAnsi="Calibri" w:cs="Calibri"/>
          <w:color w:val="2E2E2E"/>
        </w:rPr>
        <w:t>leading</w:t>
      </w:r>
      <w:r w:rsidR="00A332B6" w:rsidRPr="00A332B6">
        <w:rPr>
          <w:rFonts w:ascii="Calibri" w:eastAsia="Calibri" w:hAnsi="Calibri" w:cs="Calibri"/>
          <w:color w:val="2E2E2E"/>
        </w:rPr>
        <w:t xml:space="preserve"> to </w:t>
      </w:r>
      <w:r w:rsidR="0009369C">
        <w:rPr>
          <w:rFonts w:ascii="Calibri" w:eastAsia="Calibri" w:hAnsi="Calibri" w:cs="Calibri"/>
          <w:color w:val="2E2E2E"/>
        </w:rPr>
        <w:t>the team</w:t>
      </w:r>
      <w:r w:rsidR="00E831CA">
        <w:rPr>
          <w:rFonts w:ascii="Calibri" w:eastAsia="Calibri" w:hAnsi="Calibri" w:cs="Calibri"/>
          <w:color w:val="2E2E2E"/>
        </w:rPr>
        <w:t>mate</w:t>
      </w:r>
      <w:r w:rsidR="00A332B6" w:rsidRPr="00A332B6">
        <w:rPr>
          <w:rFonts w:ascii="Calibri" w:eastAsia="Calibri" w:hAnsi="Calibri" w:cs="Calibri"/>
          <w:color w:val="2E2E2E"/>
        </w:rPr>
        <w:t xml:space="preserve"> scor</w:t>
      </w:r>
      <w:r w:rsidR="00E831CA">
        <w:rPr>
          <w:rFonts w:ascii="Calibri" w:eastAsia="Calibri" w:hAnsi="Calibri" w:cs="Calibri"/>
          <w:color w:val="2E2E2E"/>
        </w:rPr>
        <w:t>ing</w:t>
      </w:r>
      <w:r w:rsidR="00A332B6" w:rsidRPr="00A332B6">
        <w:rPr>
          <w:rFonts w:ascii="Calibri" w:eastAsia="Calibri" w:hAnsi="Calibri" w:cs="Calibri"/>
          <w:color w:val="2E2E2E"/>
        </w:rPr>
        <w:t xml:space="preserve"> by field goal</w:t>
      </w:r>
      <w:r w:rsidR="00E7595E">
        <w:rPr>
          <w:rFonts w:ascii="Calibri" w:eastAsia="Calibri" w:hAnsi="Calibri" w:cs="Calibri"/>
          <w:color w:val="2E2E2E"/>
        </w:rPr>
        <w:t>.</w:t>
      </w:r>
    </w:p>
    <w:p w14:paraId="35E1E1E2" w14:textId="379278DF" w:rsidR="10627E95" w:rsidRDefault="10627E95" w:rsidP="003C5333">
      <w:pPr>
        <w:pStyle w:val="PargrafodaLista"/>
        <w:numPr>
          <w:ilvl w:val="0"/>
          <w:numId w:val="14"/>
        </w:numPr>
        <w:spacing w:line="360" w:lineRule="auto"/>
        <w:rPr>
          <w:color w:val="2E2E2E"/>
        </w:rPr>
      </w:pPr>
      <w:r w:rsidRPr="10627E95">
        <w:rPr>
          <w:rFonts w:ascii="Calibri" w:eastAsia="Calibri" w:hAnsi="Calibri" w:cs="Calibri"/>
          <w:color w:val="2E2E2E"/>
        </w:rPr>
        <w:t>Injuries</w:t>
      </w:r>
      <w:r w:rsidR="00E7595E">
        <w:rPr>
          <w:rFonts w:ascii="Calibri" w:eastAsia="Calibri" w:hAnsi="Calibri" w:cs="Calibri"/>
          <w:color w:val="2E2E2E"/>
        </w:rPr>
        <w:t xml:space="preserve"> - </w:t>
      </w:r>
      <w:r w:rsidR="00E7595E">
        <w:rPr>
          <w:color w:val="000000"/>
          <w:shd w:val="clear" w:color="auto" w:fill="FFFFFF"/>
        </w:rPr>
        <w:t>Professional NBA athletes NBA experience a high rate of game-related injuries</w:t>
      </w:r>
      <w:r w:rsidR="00AF50AD">
        <w:rPr>
          <w:color w:val="000000"/>
          <w:shd w:val="clear" w:color="auto" w:fill="FFFFFF"/>
        </w:rPr>
        <w:t xml:space="preserve">. This measure has the </w:t>
      </w:r>
      <w:r w:rsidR="008660BA">
        <w:rPr>
          <w:color w:val="000000"/>
          <w:shd w:val="clear" w:color="auto" w:fill="FFFFFF"/>
        </w:rPr>
        <w:t>intent</w:t>
      </w:r>
      <w:r w:rsidR="00AF50AD">
        <w:rPr>
          <w:color w:val="000000"/>
          <w:shd w:val="clear" w:color="auto" w:fill="FFFFFF"/>
        </w:rPr>
        <w:t xml:space="preserve"> to see if certain </w:t>
      </w:r>
      <w:r w:rsidR="00E53939">
        <w:rPr>
          <w:color w:val="000000"/>
          <w:shd w:val="clear" w:color="auto" w:fill="FFFFFF"/>
        </w:rPr>
        <w:t>players</w:t>
      </w:r>
      <w:r w:rsidR="00AF50AD">
        <w:rPr>
          <w:color w:val="000000"/>
          <w:shd w:val="clear" w:color="auto" w:fill="FFFFFF"/>
        </w:rPr>
        <w:t xml:space="preserve"> consistently </w:t>
      </w:r>
      <w:r w:rsidR="00E53939">
        <w:rPr>
          <w:color w:val="000000"/>
          <w:shd w:val="clear" w:color="auto" w:fill="FFFFFF"/>
        </w:rPr>
        <w:t>have</w:t>
      </w:r>
      <w:r w:rsidR="00AF50AD">
        <w:rPr>
          <w:color w:val="000000"/>
          <w:shd w:val="clear" w:color="auto" w:fill="FFFFFF"/>
        </w:rPr>
        <w:t xml:space="preserve"> higher injury rates.</w:t>
      </w:r>
    </w:p>
    <w:p w14:paraId="6A50BA68" w14:textId="2BEF5A3D" w:rsidR="10627E95" w:rsidRDefault="10627E95" w:rsidP="003C5333">
      <w:pPr>
        <w:pStyle w:val="PargrafodaLista"/>
        <w:numPr>
          <w:ilvl w:val="0"/>
          <w:numId w:val="14"/>
        </w:numPr>
        <w:spacing w:line="360" w:lineRule="auto"/>
        <w:rPr>
          <w:color w:val="2E2E2E"/>
        </w:rPr>
      </w:pPr>
      <w:r w:rsidRPr="10627E95">
        <w:rPr>
          <w:rFonts w:ascii="Calibri" w:eastAsia="Calibri" w:hAnsi="Calibri" w:cs="Calibri"/>
          <w:color w:val="2E2E2E"/>
        </w:rPr>
        <w:t>Games played</w:t>
      </w:r>
      <w:r w:rsidR="00AF50AD">
        <w:rPr>
          <w:rFonts w:ascii="Calibri" w:eastAsia="Calibri" w:hAnsi="Calibri" w:cs="Calibri"/>
          <w:color w:val="2E2E2E"/>
        </w:rPr>
        <w:t xml:space="preserve"> </w:t>
      </w:r>
      <w:r w:rsidR="004609BF">
        <w:rPr>
          <w:rFonts w:ascii="Calibri" w:eastAsia="Calibri" w:hAnsi="Calibri" w:cs="Calibri"/>
          <w:color w:val="2E2E2E"/>
        </w:rPr>
        <w:t>–</w:t>
      </w:r>
      <w:r w:rsidR="00AF50AD">
        <w:rPr>
          <w:rFonts w:ascii="Calibri" w:eastAsia="Calibri" w:hAnsi="Calibri" w:cs="Calibri"/>
          <w:color w:val="2E2E2E"/>
        </w:rPr>
        <w:t xml:space="preserve"> </w:t>
      </w:r>
      <w:r w:rsidR="004609BF">
        <w:rPr>
          <w:rFonts w:ascii="Calibri" w:eastAsia="Calibri" w:hAnsi="Calibri" w:cs="Calibri"/>
          <w:color w:val="2E2E2E"/>
        </w:rPr>
        <w:t>This measure has the objective</w:t>
      </w:r>
      <w:r w:rsidR="006336DA">
        <w:rPr>
          <w:rFonts w:ascii="Calibri" w:eastAsia="Calibri" w:hAnsi="Calibri" w:cs="Calibri"/>
          <w:color w:val="2E2E2E"/>
        </w:rPr>
        <w:t xml:space="preserve"> to measure </w:t>
      </w:r>
      <w:r w:rsidR="00F03BDE">
        <w:rPr>
          <w:rFonts w:ascii="Calibri" w:eastAsia="Calibri" w:hAnsi="Calibri" w:cs="Calibri"/>
          <w:color w:val="2E2E2E"/>
        </w:rPr>
        <w:t xml:space="preserve">if the team is playing </w:t>
      </w:r>
      <w:r w:rsidR="00DD2E63">
        <w:rPr>
          <w:rFonts w:ascii="Calibri" w:eastAsia="Calibri" w:hAnsi="Calibri" w:cs="Calibri"/>
          <w:color w:val="2E2E2E"/>
        </w:rPr>
        <w:t xml:space="preserve">above or </w:t>
      </w:r>
      <w:r w:rsidR="00332E87">
        <w:rPr>
          <w:rFonts w:ascii="Calibri" w:eastAsia="Calibri" w:hAnsi="Calibri" w:cs="Calibri"/>
          <w:color w:val="2E2E2E"/>
        </w:rPr>
        <w:t>below</w:t>
      </w:r>
      <w:r w:rsidR="00DD2E63">
        <w:rPr>
          <w:rFonts w:ascii="Calibri" w:eastAsia="Calibri" w:hAnsi="Calibri" w:cs="Calibri"/>
          <w:color w:val="2E2E2E"/>
        </w:rPr>
        <w:t xml:space="preserve"> average amount of games.</w:t>
      </w:r>
    </w:p>
    <w:p w14:paraId="7FF1AB03" w14:textId="1DE0AF0D" w:rsidR="10627E95" w:rsidRPr="00DC26F0" w:rsidRDefault="10627E95" w:rsidP="003C5333">
      <w:pPr>
        <w:pStyle w:val="PargrafodaLista"/>
        <w:numPr>
          <w:ilvl w:val="0"/>
          <w:numId w:val="14"/>
        </w:numPr>
        <w:spacing w:line="360" w:lineRule="auto"/>
        <w:rPr>
          <w:color w:val="2E2E2E"/>
        </w:rPr>
      </w:pPr>
      <w:r w:rsidRPr="10627E95">
        <w:rPr>
          <w:rFonts w:ascii="Calibri" w:eastAsia="Calibri" w:hAnsi="Calibri" w:cs="Calibri"/>
          <w:color w:val="2E2E2E"/>
        </w:rPr>
        <w:t>Minutes played</w:t>
      </w:r>
      <w:r w:rsidR="00DD2E63">
        <w:rPr>
          <w:rFonts w:ascii="Calibri" w:eastAsia="Calibri" w:hAnsi="Calibri" w:cs="Calibri"/>
          <w:color w:val="2E2E2E"/>
        </w:rPr>
        <w:t xml:space="preserve"> – This measure</w:t>
      </w:r>
      <w:r w:rsidR="008660BA">
        <w:rPr>
          <w:rFonts w:ascii="Calibri" w:eastAsia="Calibri" w:hAnsi="Calibri" w:cs="Calibri"/>
          <w:color w:val="2E2E2E"/>
        </w:rPr>
        <w:t xml:space="preserve"> has the goal </w:t>
      </w:r>
      <w:r w:rsidR="00250CC5">
        <w:rPr>
          <w:rFonts w:ascii="Calibri" w:eastAsia="Calibri" w:hAnsi="Calibri" w:cs="Calibri"/>
          <w:color w:val="2E2E2E"/>
        </w:rPr>
        <w:t xml:space="preserve">of </w:t>
      </w:r>
      <w:r w:rsidR="00351402">
        <w:rPr>
          <w:rFonts w:ascii="Calibri" w:eastAsia="Calibri" w:hAnsi="Calibri" w:cs="Calibri"/>
          <w:color w:val="2E2E2E"/>
        </w:rPr>
        <w:t>ascertaining</w:t>
      </w:r>
      <w:r w:rsidR="00250CC5">
        <w:rPr>
          <w:rFonts w:ascii="Calibri" w:eastAsia="Calibri" w:hAnsi="Calibri" w:cs="Calibri"/>
          <w:color w:val="2E2E2E"/>
        </w:rPr>
        <w:t xml:space="preserve"> if the team is playing effectively, that is, if more </w:t>
      </w:r>
      <w:r w:rsidR="00351402">
        <w:rPr>
          <w:rFonts w:ascii="Calibri" w:eastAsia="Calibri" w:hAnsi="Calibri" w:cs="Calibri"/>
          <w:color w:val="2E2E2E"/>
        </w:rPr>
        <w:t>minutes</w:t>
      </w:r>
      <w:r w:rsidR="00250CC5">
        <w:rPr>
          <w:rFonts w:ascii="Calibri" w:eastAsia="Calibri" w:hAnsi="Calibri" w:cs="Calibri"/>
          <w:color w:val="2E2E2E"/>
        </w:rPr>
        <w:t xml:space="preserve"> played </w:t>
      </w:r>
      <w:r w:rsidR="00246232">
        <w:rPr>
          <w:rFonts w:ascii="Calibri" w:eastAsia="Calibri" w:hAnsi="Calibri" w:cs="Calibri"/>
          <w:color w:val="2E2E2E"/>
        </w:rPr>
        <w:t>lead to more points</w:t>
      </w:r>
      <w:r w:rsidR="008F03CD">
        <w:rPr>
          <w:rFonts w:ascii="Calibri" w:eastAsia="Calibri" w:hAnsi="Calibri" w:cs="Calibri"/>
          <w:color w:val="2E2E2E"/>
        </w:rPr>
        <w:t xml:space="preserve"> per team.</w:t>
      </w:r>
    </w:p>
    <w:p w14:paraId="1A6FA9BC" w14:textId="77777777" w:rsidR="00785D69" w:rsidRDefault="00785D69">
      <w:pPr>
        <w:spacing w:line="259" w:lineRule="auto"/>
        <w:jc w:val="left"/>
        <w:rPr>
          <w:rFonts w:eastAsiaTheme="majorEastAsia" w:cstheme="majorBidi"/>
          <w:b/>
          <w:sz w:val="26"/>
          <w:szCs w:val="26"/>
        </w:rPr>
      </w:pPr>
      <w:bookmarkStart w:id="14" w:name="_Toc67659867"/>
      <w:bookmarkStart w:id="15" w:name="_Toc73741810"/>
      <w:r>
        <w:br w:type="page"/>
      </w:r>
    </w:p>
    <w:p w14:paraId="4651A661" w14:textId="40D73095" w:rsidR="00DC26F0" w:rsidRPr="00DC26F0" w:rsidRDefault="000856FE" w:rsidP="003C5333">
      <w:pPr>
        <w:pStyle w:val="Ttulo2"/>
        <w:spacing w:line="360" w:lineRule="auto"/>
        <w:rPr>
          <w:color w:val="auto"/>
        </w:rPr>
      </w:pPr>
      <w:r>
        <w:rPr>
          <w:color w:val="auto"/>
        </w:rPr>
        <w:lastRenderedPageBreak/>
        <w:t xml:space="preserve">5.2. </w:t>
      </w:r>
      <w:r w:rsidR="00DC26F0" w:rsidRPr="000856FE">
        <w:rPr>
          <w:color w:val="auto"/>
        </w:rPr>
        <w:t>Competitive Analysis</w:t>
      </w:r>
      <w:bookmarkEnd w:id="14"/>
      <w:bookmarkEnd w:id="15"/>
      <w:r w:rsidR="00DC26F0" w:rsidRPr="000856FE">
        <w:rPr>
          <w:color w:val="auto"/>
        </w:rPr>
        <w:t xml:space="preserve"> </w:t>
      </w:r>
    </w:p>
    <w:p w14:paraId="516C7833" w14:textId="71D83DC1" w:rsidR="00644E71" w:rsidRDefault="10627E95" w:rsidP="003C5333">
      <w:pPr>
        <w:spacing w:line="360" w:lineRule="auto"/>
        <w:rPr>
          <w:rFonts w:ascii="Calibri" w:eastAsia="Calibri" w:hAnsi="Calibri" w:cs="Calibri"/>
          <w:color w:val="2E2E2E"/>
        </w:rPr>
      </w:pPr>
      <w:r w:rsidRPr="10627E95">
        <w:rPr>
          <w:rFonts w:ascii="Calibri" w:eastAsia="Calibri" w:hAnsi="Calibri" w:cs="Calibri"/>
          <w:color w:val="2E2E2E"/>
        </w:rPr>
        <w:t>On the other hand, a competitive analysis</w:t>
      </w:r>
      <w:r w:rsidR="00644E71">
        <w:rPr>
          <w:rFonts w:ascii="Calibri" w:eastAsia="Calibri" w:hAnsi="Calibri" w:cs="Calibri"/>
          <w:color w:val="2E2E2E"/>
        </w:rPr>
        <w:t xml:space="preserve"> is a critical part of any company’s strategy</w:t>
      </w:r>
      <w:r w:rsidR="00980D57">
        <w:rPr>
          <w:rFonts w:ascii="Calibri" w:eastAsia="Calibri" w:hAnsi="Calibri" w:cs="Calibri"/>
          <w:color w:val="2E2E2E"/>
        </w:rPr>
        <w:t xml:space="preserve">, by </w:t>
      </w:r>
      <w:r w:rsidR="00B66FA1">
        <w:rPr>
          <w:rFonts w:ascii="Calibri" w:eastAsia="Calibri" w:hAnsi="Calibri" w:cs="Calibri"/>
          <w:color w:val="2E2E2E"/>
        </w:rPr>
        <w:t xml:space="preserve">assessing the strengths and weaknesses of </w:t>
      </w:r>
      <w:r w:rsidR="008E40EE">
        <w:rPr>
          <w:rFonts w:ascii="Calibri" w:eastAsia="Calibri" w:hAnsi="Calibri" w:cs="Calibri"/>
          <w:color w:val="2E2E2E"/>
        </w:rPr>
        <w:t>the</w:t>
      </w:r>
      <w:r w:rsidR="002431F1">
        <w:rPr>
          <w:rFonts w:ascii="Calibri" w:eastAsia="Calibri" w:hAnsi="Calibri" w:cs="Calibri"/>
          <w:color w:val="2E2E2E"/>
        </w:rPr>
        <w:t xml:space="preserve"> competitors</w:t>
      </w:r>
      <w:r w:rsidR="00B96849">
        <w:rPr>
          <w:rFonts w:ascii="Calibri" w:eastAsia="Calibri" w:hAnsi="Calibri" w:cs="Calibri"/>
          <w:color w:val="2E2E2E"/>
        </w:rPr>
        <w:t xml:space="preserve">, thus providing </w:t>
      </w:r>
      <w:r w:rsidR="00497136">
        <w:rPr>
          <w:rFonts w:ascii="Calibri" w:eastAsia="Calibri" w:hAnsi="Calibri" w:cs="Calibri"/>
          <w:color w:val="2E2E2E"/>
        </w:rPr>
        <w:t xml:space="preserve">an offensive and defensive </w:t>
      </w:r>
      <w:r w:rsidR="000F12BB">
        <w:rPr>
          <w:rFonts w:ascii="Calibri" w:eastAsia="Calibri" w:hAnsi="Calibri" w:cs="Calibri"/>
          <w:color w:val="2E2E2E"/>
        </w:rPr>
        <w:t xml:space="preserve">strategy </w:t>
      </w:r>
      <w:r w:rsidR="007F02BC">
        <w:rPr>
          <w:rFonts w:ascii="Calibri" w:eastAsia="Calibri" w:hAnsi="Calibri" w:cs="Calibri"/>
          <w:color w:val="2E2E2E"/>
        </w:rPr>
        <w:t>for the company at hand.</w:t>
      </w:r>
      <w:r w:rsidR="00FE6FE4">
        <w:rPr>
          <w:rStyle w:val="Refdenotaderodap"/>
          <w:rFonts w:ascii="Calibri" w:eastAsia="Calibri" w:hAnsi="Calibri" w:cs="Calibri"/>
          <w:color w:val="2E2E2E"/>
        </w:rPr>
        <w:footnoteReference w:id="9"/>
      </w:r>
      <w:r w:rsidR="005D6B8D">
        <w:rPr>
          <w:rFonts w:ascii="Calibri" w:eastAsia="Calibri" w:hAnsi="Calibri" w:cs="Calibri"/>
          <w:color w:val="2E2E2E"/>
        </w:rPr>
        <w:t xml:space="preserve"> Given that </w:t>
      </w:r>
      <w:r w:rsidR="008133EA">
        <w:rPr>
          <w:rFonts w:ascii="Calibri" w:eastAsia="Calibri" w:hAnsi="Calibri" w:cs="Calibri"/>
          <w:color w:val="2E2E2E"/>
        </w:rPr>
        <w:t xml:space="preserve">the company using this </w:t>
      </w:r>
      <w:r w:rsidR="00714AB4">
        <w:rPr>
          <w:rFonts w:ascii="Calibri" w:eastAsia="Calibri" w:hAnsi="Calibri" w:cs="Calibri"/>
          <w:color w:val="2E2E2E"/>
        </w:rPr>
        <w:t>analysis</w:t>
      </w:r>
      <w:r w:rsidR="005D6B8D">
        <w:rPr>
          <w:rFonts w:ascii="Calibri" w:eastAsia="Calibri" w:hAnsi="Calibri" w:cs="Calibri"/>
          <w:color w:val="2E2E2E"/>
        </w:rPr>
        <w:t xml:space="preserve"> is any </w:t>
      </w:r>
      <w:r w:rsidR="00733711">
        <w:rPr>
          <w:rFonts w:ascii="Calibri" w:eastAsia="Calibri" w:hAnsi="Calibri" w:cs="Calibri"/>
          <w:color w:val="2E2E2E"/>
        </w:rPr>
        <w:t>NBA team, the corresponding competitors will be the remaining NBA teams. As such</w:t>
      </w:r>
      <w:r w:rsidR="00D83C0B">
        <w:rPr>
          <w:rFonts w:ascii="Calibri" w:eastAsia="Calibri" w:hAnsi="Calibri" w:cs="Calibri"/>
          <w:color w:val="2E2E2E"/>
        </w:rPr>
        <w:t>, the</w:t>
      </w:r>
      <w:r w:rsidR="00EE7215">
        <w:rPr>
          <w:rFonts w:ascii="Calibri" w:eastAsia="Calibri" w:hAnsi="Calibri" w:cs="Calibri"/>
          <w:color w:val="2E2E2E"/>
        </w:rPr>
        <w:t xml:space="preserve"> remaining companies will be analysed in </w:t>
      </w:r>
      <w:r w:rsidR="0055604F">
        <w:rPr>
          <w:rFonts w:ascii="Calibri" w:eastAsia="Calibri" w:hAnsi="Calibri" w:cs="Calibri"/>
          <w:color w:val="2E2E2E"/>
        </w:rPr>
        <w:t xml:space="preserve">variables through which </w:t>
      </w:r>
      <w:r w:rsidR="00CB6483">
        <w:rPr>
          <w:rFonts w:ascii="Calibri" w:eastAsia="Calibri" w:hAnsi="Calibri" w:cs="Calibri"/>
          <w:color w:val="2E2E2E"/>
        </w:rPr>
        <w:t>they</w:t>
      </w:r>
      <w:r w:rsidR="0055604F">
        <w:rPr>
          <w:rFonts w:ascii="Calibri" w:eastAsia="Calibri" w:hAnsi="Calibri" w:cs="Calibri"/>
          <w:color w:val="2E2E2E"/>
        </w:rPr>
        <w:t xml:space="preserve"> can be assessed.</w:t>
      </w:r>
    </w:p>
    <w:p w14:paraId="4C14268F" w14:textId="77795C40" w:rsidR="00644E71" w:rsidRDefault="004156C5" w:rsidP="003C5333">
      <w:pPr>
        <w:spacing w:line="360" w:lineRule="auto"/>
        <w:rPr>
          <w:rFonts w:ascii="Calibri" w:eastAsia="Calibri" w:hAnsi="Calibri" w:cs="Calibri"/>
          <w:color w:val="2E2E2E"/>
        </w:rPr>
      </w:pPr>
      <w:r>
        <w:rPr>
          <w:rFonts w:ascii="Calibri" w:eastAsia="Calibri" w:hAnsi="Calibri" w:cs="Calibri"/>
          <w:color w:val="2E2E2E"/>
        </w:rPr>
        <w:t xml:space="preserve">The variables chosen to analyse the competitor teams’ </w:t>
      </w:r>
      <w:r w:rsidR="00B565A1">
        <w:rPr>
          <w:rFonts w:ascii="Calibri" w:eastAsia="Calibri" w:hAnsi="Calibri" w:cs="Calibri"/>
          <w:color w:val="2E2E2E"/>
        </w:rPr>
        <w:t>strengths and weaknesses were:</w:t>
      </w:r>
    </w:p>
    <w:p w14:paraId="4C72F72D" w14:textId="2D4D6C4F" w:rsidR="1E55907C" w:rsidRDefault="1E55907C" w:rsidP="003C5333">
      <w:pPr>
        <w:pStyle w:val="PargrafodaLista"/>
        <w:numPr>
          <w:ilvl w:val="0"/>
          <w:numId w:val="15"/>
        </w:numPr>
        <w:spacing w:line="360" w:lineRule="auto"/>
        <w:rPr>
          <w:rFonts w:eastAsiaTheme="minorEastAsia"/>
          <w:color w:val="2E2E2E"/>
        </w:rPr>
      </w:pPr>
      <w:r w:rsidRPr="1E55907C">
        <w:rPr>
          <w:rFonts w:ascii="Calibri" w:eastAsia="Calibri" w:hAnsi="Calibri" w:cs="Calibri"/>
          <w:color w:val="2E2E2E"/>
        </w:rPr>
        <w:t>Number of games played</w:t>
      </w:r>
      <w:r w:rsidR="00B565A1">
        <w:rPr>
          <w:rFonts w:ascii="Calibri" w:eastAsia="Calibri" w:hAnsi="Calibri" w:cs="Calibri"/>
          <w:color w:val="2E2E2E"/>
        </w:rPr>
        <w:t xml:space="preserve"> – this variable will be used </w:t>
      </w:r>
      <w:proofErr w:type="gramStart"/>
      <w:r w:rsidR="00B565A1">
        <w:rPr>
          <w:rFonts w:ascii="Calibri" w:eastAsia="Calibri" w:hAnsi="Calibri" w:cs="Calibri"/>
          <w:color w:val="2E2E2E"/>
        </w:rPr>
        <w:t>in order</w:t>
      </w:r>
      <w:r w:rsidR="004B7323">
        <w:rPr>
          <w:rFonts w:ascii="Calibri" w:eastAsia="Calibri" w:hAnsi="Calibri" w:cs="Calibri"/>
          <w:color w:val="2E2E2E"/>
        </w:rPr>
        <w:t xml:space="preserve"> to</w:t>
      </w:r>
      <w:proofErr w:type="gramEnd"/>
      <w:r w:rsidR="004B7323">
        <w:rPr>
          <w:rFonts w:ascii="Calibri" w:eastAsia="Calibri" w:hAnsi="Calibri" w:cs="Calibri"/>
          <w:color w:val="2E2E2E"/>
        </w:rPr>
        <w:t xml:space="preserve"> </w:t>
      </w:r>
      <w:r w:rsidR="00787567">
        <w:rPr>
          <w:rFonts w:ascii="Calibri" w:eastAsia="Calibri" w:hAnsi="Calibri" w:cs="Calibri"/>
          <w:color w:val="2E2E2E"/>
        </w:rPr>
        <w:t>find out whether t</w:t>
      </w:r>
      <w:r w:rsidR="00A54FD0">
        <w:rPr>
          <w:rFonts w:ascii="Calibri" w:eastAsia="Calibri" w:hAnsi="Calibri" w:cs="Calibri"/>
          <w:color w:val="2E2E2E"/>
        </w:rPr>
        <w:t>he competitor</w:t>
      </w:r>
      <w:r w:rsidR="005A5F38">
        <w:rPr>
          <w:rFonts w:ascii="Calibri" w:eastAsia="Calibri" w:hAnsi="Calibri" w:cs="Calibri"/>
          <w:color w:val="2E2E2E"/>
        </w:rPr>
        <w:t xml:space="preserve"> teams </w:t>
      </w:r>
      <w:r w:rsidR="00DF1713">
        <w:rPr>
          <w:rFonts w:ascii="Calibri" w:eastAsia="Calibri" w:hAnsi="Calibri" w:cs="Calibri"/>
          <w:color w:val="2E2E2E"/>
        </w:rPr>
        <w:t xml:space="preserve">are playing on average </w:t>
      </w:r>
      <w:r w:rsidR="00C86D7B">
        <w:rPr>
          <w:rFonts w:ascii="Calibri" w:eastAsia="Calibri" w:hAnsi="Calibri" w:cs="Calibri"/>
          <w:color w:val="2E2E2E"/>
        </w:rPr>
        <w:t xml:space="preserve">more or less games </w:t>
      </w:r>
      <w:r w:rsidR="00D813F8">
        <w:rPr>
          <w:rFonts w:ascii="Calibri" w:eastAsia="Calibri" w:hAnsi="Calibri" w:cs="Calibri"/>
          <w:color w:val="2E2E2E"/>
        </w:rPr>
        <w:t xml:space="preserve">than the team </w:t>
      </w:r>
      <w:r w:rsidR="00FD386A">
        <w:rPr>
          <w:rFonts w:ascii="Calibri" w:eastAsia="Calibri" w:hAnsi="Calibri" w:cs="Calibri"/>
          <w:color w:val="2E2E2E"/>
        </w:rPr>
        <w:t>using the analysis</w:t>
      </w:r>
      <w:r w:rsidR="007D0C54">
        <w:rPr>
          <w:rFonts w:ascii="Calibri" w:eastAsia="Calibri" w:hAnsi="Calibri" w:cs="Calibri"/>
          <w:color w:val="2E2E2E"/>
        </w:rPr>
        <w:t>.</w:t>
      </w:r>
    </w:p>
    <w:p w14:paraId="615DC2DD" w14:textId="3D39846C" w:rsidR="1E55907C" w:rsidRDefault="1E55907C" w:rsidP="003C5333">
      <w:pPr>
        <w:pStyle w:val="PargrafodaLista"/>
        <w:numPr>
          <w:ilvl w:val="0"/>
          <w:numId w:val="15"/>
        </w:numPr>
        <w:spacing w:line="360" w:lineRule="auto"/>
        <w:rPr>
          <w:color w:val="2E2E2E"/>
        </w:rPr>
      </w:pPr>
      <w:r w:rsidRPr="1E55907C">
        <w:rPr>
          <w:rFonts w:ascii="Calibri" w:eastAsia="Calibri" w:hAnsi="Calibri" w:cs="Calibri"/>
          <w:color w:val="2E2E2E"/>
        </w:rPr>
        <w:t>Win%</w:t>
      </w:r>
      <w:r w:rsidR="00FD386A">
        <w:rPr>
          <w:rFonts w:ascii="Calibri" w:eastAsia="Calibri" w:hAnsi="Calibri" w:cs="Calibri"/>
          <w:color w:val="2E2E2E"/>
        </w:rPr>
        <w:t xml:space="preserve"> - </w:t>
      </w:r>
      <w:r w:rsidR="00B8602C">
        <w:rPr>
          <w:rFonts w:ascii="Calibri" w:eastAsia="Calibri" w:hAnsi="Calibri" w:cs="Calibri"/>
          <w:color w:val="2E2E2E"/>
        </w:rPr>
        <w:t xml:space="preserve">Verifies which teams have higher win percentages and those who have lower, </w:t>
      </w:r>
      <w:proofErr w:type="gramStart"/>
      <w:r w:rsidR="00B8602C">
        <w:rPr>
          <w:rFonts w:ascii="Calibri" w:eastAsia="Calibri" w:hAnsi="Calibri" w:cs="Calibri"/>
          <w:color w:val="2E2E2E"/>
        </w:rPr>
        <w:t>in order to</w:t>
      </w:r>
      <w:proofErr w:type="gramEnd"/>
      <w:r w:rsidR="00B8602C">
        <w:rPr>
          <w:rFonts w:ascii="Calibri" w:eastAsia="Calibri" w:hAnsi="Calibri" w:cs="Calibri"/>
          <w:color w:val="2E2E2E"/>
        </w:rPr>
        <w:t xml:space="preserve"> access the threats </w:t>
      </w:r>
      <w:r w:rsidR="00940795">
        <w:rPr>
          <w:rFonts w:ascii="Calibri" w:eastAsia="Calibri" w:hAnsi="Calibri" w:cs="Calibri"/>
          <w:color w:val="2E2E2E"/>
        </w:rPr>
        <w:t>for future games with competitors.</w:t>
      </w:r>
      <w:r w:rsidR="00E53939">
        <w:rPr>
          <w:rFonts w:ascii="Calibri" w:eastAsia="Calibri" w:hAnsi="Calibri" w:cs="Calibri"/>
          <w:color w:val="2E2E2E"/>
        </w:rPr>
        <w:t xml:space="preserve"> </w:t>
      </w:r>
    </w:p>
    <w:p w14:paraId="3514E095" w14:textId="48825726" w:rsidR="1E55907C" w:rsidRDefault="1E55907C" w:rsidP="003C5333">
      <w:pPr>
        <w:pStyle w:val="PargrafodaLista"/>
        <w:numPr>
          <w:ilvl w:val="0"/>
          <w:numId w:val="15"/>
        </w:numPr>
        <w:spacing w:line="360" w:lineRule="auto"/>
        <w:rPr>
          <w:color w:val="2E2E2E"/>
        </w:rPr>
      </w:pPr>
      <w:r w:rsidRPr="1E55907C">
        <w:rPr>
          <w:rFonts w:ascii="Calibri" w:eastAsia="Calibri" w:hAnsi="Calibri" w:cs="Calibri"/>
          <w:color w:val="2E2E2E"/>
        </w:rPr>
        <w:t xml:space="preserve">Injury incidence </w:t>
      </w:r>
      <w:r w:rsidR="00E53939">
        <w:rPr>
          <w:rFonts w:ascii="Calibri" w:eastAsia="Calibri" w:hAnsi="Calibri" w:cs="Calibri"/>
          <w:color w:val="2E2E2E"/>
        </w:rPr>
        <w:t xml:space="preserve">- </w:t>
      </w:r>
      <w:r w:rsidR="00E53939">
        <w:rPr>
          <w:color w:val="000000"/>
          <w:shd w:val="clear" w:color="auto" w:fill="FFFFFF"/>
        </w:rPr>
        <w:t>This measure has the intent to gauge whether certain teams have practices that constantly lead to higher injury rates.</w:t>
      </w:r>
    </w:p>
    <w:p w14:paraId="580BACFB" w14:textId="6E9A91C6" w:rsidR="00C153F0" w:rsidRDefault="00C153F0" w:rsidP="0011781E">
      <w:pPr>
        <w:pStyle w:val="Ttulo1"/>
      </w:pPr>
      <w:r>
        <w:br w:type="page"/>
      </w:r>
    </w:p>
    <w:p w14:paraId="5B357989" w14:textId="5C4FC9CC" w:rsidR="005B5C98" w:rsidRPr="00C51A0A" w:rsidRDefault="00AB0632" w:rsidP="00247EE9">
      <w:pPr>
        <w:pStyle w:val="Ttulo1"/>
        <w:numPr>
          <w:ilvl w:val="0"/>
          <w:numId w:val="4"/>
        </w:numPr>
        <w:rPr>
          <w:b/>
          <w:bCs/>
          <w:color w:val="FF0000"/>
          <w:sz w:val="20"/>
          <w:szCs w:val="20"/>
          <w:u w:val="single"/>
          <w:shd w:val="clear" w:color="auto" w:fill="FFFFFF"/>
          <w:lang w:val="pt-PT"/>
        </w:rPr>
      </w:pPr>
      <w:bookmarkStart w:id="16" w:name="_Toc67659868"/>
      <w:bookmarkStart w:id="17" w:name="_Toc73741811"/>
      <w:r w:rsidRPr="00031D23">
        <w:rPr>
          <w:lang w:val="pt-PT"/>
        </w:rPr>
        <w:lastRenderedPageBreak/>
        <w:t xml:space="preserve">Dimensional </w:t>
      </w:r>
      <w:proofErr w:type="spellStart"/>
      <w:r w:rsidRPr="00031D23">
        <w:rPr>
          <w:lang w:val="pt-PT"/>
        </w:rPr>
        <w:t>Model</w:t>
      </w:r>
      <w:bookmarkEnd w:id="16"/>
      <w:bookmarkEnd w:id="17"/>
      <w:proofErr w:type="spellEnd"/>
    </w:p>
    <w:p w14:paraId="598D7725" w14:textId="7638CA3A" w:rsidR="00007DEA" w:rsidRDefault="00007DEA" w:rsidP="002F531F">
      <w:pPr>
        <w:spacing w:before="240" w:line="360" w:lineRule="auto"/>
      </w:pPr>
      <w:r>
        <w:t>The methodology presented for dimensional modelling</w:t>
      </w:r>
      <w:r w:rsidR="004D47A0">
        <w:t xml:space="preserve"> follows the approaches that the group assumed </w:t>
      </w:r>
      <w:r w:rsidR="00B43FA6">
        <w:t>were best for the quick, relevant</w:t>
      </w:r>
      <w:r w:rsidR="00E85199">
        <w:t>,</w:t>
      </w:r>
      <w:r w:rsidR="00B43FA6">
        <w:t xml:space="preserve"> and powerful retrieval of data</w:t>
      </w:r>
      <w:r w:rsidR="0026717C">
        <w:t>, through querying.</w:t>
      </w:r>
      <w:r w:rsidR="007F0672">
        <w:t xml:space="preserve"> Given the necessities of the stakeholders</w:t>
      </w:r>
      <w:r w:rsidR="0080541F">
        <w:t>, the dimensions that surround the facts</w:t>
      </w:r>
      <w:r w:rsidR="007F0672">
        <w:t xml:space="preserve"> </w:t>
      </w:r>
      <w:r w:rsidR="002B5581">
        <w:t xml:space="preserve">should provide the most complete </w:t>
      </w:r>
      <w:r w:rsidR="0026717C">
        <w:t xml:space="preserve">contextualization </w:t>
      </w:r>
      <w:r w:rsidR="006169ED">
        <w:t xml:space="preserve">for the analysis desired. </w:t>
      </w:r>
      <w:r w:rsidR="0033733E">
        <w:t xml:space="preserve">Because </w:t>
      </w:r>
      <w:r w:rsidR="004E76DE">
        <w:t xml:space="preserve">the objective of analysis is the deeper comprehension of a team and player’s performance </w:t>
      </w:r>
      <w:r w:rsidR="00162B60">
        <w:t xml:space="preserve">(in terms of point scoring), the dimensions created </w:t>
      </w:r>
      <w:r w:rsidR="00DD0D6D">
        <w:t xml:space="preserve">should help explain and provide a narrative to those metrics. </w:t>
      </w:r>
    </w:p>
    <w:p w14:paraId="0DE1A380" w14:textId="7980B42F" w:rsidR="0B8C1390" w:rsidRDefault="0A649580" w:rsidP="003C5333">
      <w:pPr>
        <w:spacing w:line="360" w:lineRule="auto"/>
        <w:rPr>
          <w:highlight w:val="yellow"/>
        </w:rPr>
      </w:pPr>
      <w:r>
        <w:t xml:space="preserve">In the common dimensional modelling for a company, usually, the Fact are Sales. Here, the unitary subjects of the decision analysis are the Points. This represents a Snapshot Fact as it will contain a combination of all dimensions in the model at specific time intervals. </w:t>
      </w:r>
    </w:p>
    <w:p w14:paraId="728FFCCC" w14:textId="1038B887" w:rsidR="0B8C1390" w:rsidRDefault="0A649580" w:rsidP="4D39C08C">
      <w:pPr>
        <w:spacing w:line="360" w:lineRule="auto"/>
      </w:pPr>
      <w:r>
        <w:t xml:space="preserve">The objective of the dashboard will be to explain and </w:t>
      </w:r>
      <w:r w:rsidR="0063483F">
        <w:t>analyse</w:t>
      </w:r>
      <w:r>
        <w:t xml:space="preserve"> performance through the points scored, according to 5 dimensions: Game, Team, Player, Location and Date. </w:t>
      </w:r>
      <w:r w:rsidR="00820B89">
        <w:t>The</w:t>
      </w:r>
      <w:r w:rsidR="4D39C08C">
        <w:t xml:space="preserve"> ending output will be an analysis of the points scored by a specific player, on a specific game, when he was playing for a certain team, by date </w:t>
      </w:r>
      <w:proofErr w:type="gramStart"/>
      <w:r w:rsidR="4D39C08C">
        <w:t>and also</w:t>
      </w:r>
      <w:proofErr w:type="gramEnd"/>
      <w:r w:rsidR="4D39C08C">
        <w:t xml:space="preserve"> by location. Game answers the question of What, Player answers the question of Who, Location the question of Where, Date</w:t>
      </w:r>
      <w:r w:rsidR="00F360B3">
        <w:t xml:space="preserve"> </w:t>
      </w:r>
      <w:r w:rsidR="00D20E1B">
        <w:t>the question</w:t>
      </w:r>
      <w:r w:rsidR="4D39C08C">
        <w:t xml:space="preserve"> When and Team contextualizes the Point scoring on the account of the team the player belongs to. </w:t>
      </w:r>
    </w:p>
    <w:p w14:paraId="37DC436D" w14:textId="6B1B973D" w:rsidR="0B8C1390" w:rsidRDefault="00CF534A" w:rsidP="003C5333">
      <w:pPr>
        <w:spacing w:line="360" w:lineRule="auto"/>
      </w:pPr>
      <w:r>
        <w:t>Other</w:t>
      </w:r>
      <w:r w:rsidR="0A649580">
        <w:t xml:space="preserve"> measure</w:t>
      </w:r>
      <w:r>
        <w:t>s</w:t>
      </w:r>
      <w:r w:rsidR="0A649580">
        <w:t xml:space="preserve"> that can be aggregated </w:t>
      </w:r>
      <w:r w:rsidR="4D39C08C">
        <w:t xml:space="preserve">are </w:t>
      </w:r>
      <w:r w:rsidR="0A649580">
        <w:t>the minutes played by the player in question</w:t>
      </w:r>
      <w:r>
        <w:t xml:space="preserve">, </w:t>
      </w:r>
      <w:r w:rsidR="004C2CF5">
        <w:t xml:space="preserve">the number of rebounds, a total of ball interactions, </w:t>
      </w:r>
      <w:r w:rsidR="009531E0">
        <w:t>and point related ratios</w:t>
      </w:r>
      <w:r w:rsidR="0A649580">
        <w:t xml:space="preserve">. </w:t>
      </w:r>
    </w:p>
    <w:p w14:paraId="5C2CA6EF" w14:textId="54BC35DD" w:rsidR="0B8C1390" w:rsidRDefault="0A649580" w:rsidP="003C5333">
      <w:pPr>
        <w:spacing w:line="360" w:lineRule="auto"/>
      </w:pPr>
      <w:r>
        <w:t>This way, a particular team, according to its own operational and competitive objectives of analysis, can understand a player’s performance per game</w:t>
      </w:r>
      <w:r w:rsidR="002371AF">
        <w:t>,</w:t>
      </w:r>
      <w:r>
        <w:t xml:space="preserve"> per team, per location where the game is held and per date. </w:t>
      </w:r>
      <w:r w:rsidR="4D39C08C">
        <w:t xml:space="preserve"> An understanding of the Points scored can drive teams, the NBA</w:t>
      </w:r>
      <w:r w:rsidR="00E85199">
        <w:t>,</w:t>
      </w:r>
      <w:r w:rsidR="4D39C08C">
        <w:t xml:space="preserve"> and external stakeholders to make informed business decisions regarding performance, salaries, sponsorships, among others. </w:t>
      </w:r>
    </w:p>
    <w:p w14:paraId="24125991" w14:textId="1B331DA6" w:rsidR="0B8C1390" w:rsidRDefault="0A649580" w:rsidP="003C5333">
      <w:pPr>
        <w:spacing w:line="360" w:lineRule="auto"/>
      </w:pPr>
      <w:r w:rsidRPr="0A649580">
        <w:rPr>
          <w:b/>
          <w:bCs/>
        </w:rPr>
        <w:t xml:space="preserve">Dimension Game: </w:t>
      </w:r>
      <w:r>
        <w:t xml:space="preserve">This dimension has no </w:t>
      </w:r>
      <w:r w:rsidR="003C5333">
        <w:t>hierarchy but</w:t>
      </w:r>
      <w:r>
        <w:t xml:space="preserve"> provides relevant information for any deeper analysis. The objective is to describe the fact table according to the kind of game that occurred. For this reason, Dim Game contains, firstly, the </w:t>
      </w:r>
      <w:proofErr w:type="spellStart"/>
      <w:r>
        <w:t>Game_id</w:t>
      </w:r>
      <w:proofErr w:type="spellEnd"/>
      <w:r>
        <w:t xml:space="preserve"> as its primary key</w:t>
      </w:r>
      <w:r w:rsidR="004E19B8">
        <w:t xml:space="preserve"> and </w:t>
      </w:r>
      <w:r>
        <w:t>the two teams that participated (home and away</w:t>
      </w:r>
      <w:r w:rsidR="4D39C08C">
        <w:t>)</w:t>
      </w:r>
      <w:r w:rsidR="004E19B8">
        <w:t>.</w:t>
      </w:r>
      <w:r>
        <w:t xml:space="preserve"> </w:t>
      </w:r>
      <w:r w:rsidR="4D39C08C">
        <w:t xml:space="preserve">Initially, this dimension included Date and City, but those attributes are already in the Fact Table. One suggestion given was the removal of Team Home and Team Away, making them descriptive attributes. The group believed these two attributes are relevant in the context of dimension game, given that, at any given game, the fact table </w:t>
      </w:r>
      <w:proofErr w:type="gramStart"/>
      <w:r w:rsidR="4D39C08C">
        <w:t>can’t</w:t>
      </w:r>
      <w:proofErr w:type="gramEnd"/>
      <w:r w:rsidR="4D39C08C">
        <w:t xml:space="preserve"> inform the user whether the player’s team was playing Home or Away, simply stating the team he was playing for.  </w:t>
      </w:r>
    </w:p>
    <w:p w14:paraId="5281BFA2" w14:textId="020CAC43" w:rsidR="0B8C1390" w:rsidRDefault="0B8C1390" w:rsidP="003C5333">
      <w:pPr>
        <w:spacing w:line="360" w:lineRule="auto"/>
      </w:pPr>
      <w:r w:rsidRPr="0B8C1390">
        <w:rPr>
          <w:b/>
          <w:bCs/>
        </w:rPr>
        <w:lastRenderedPageBreak/>
        <w:t>Dimension Team:</w:t>
      </w:r>
      <w:r>
        <w:t xml:space="preserve"> Team contains all the teams playing in the NBA, uniquely identified, with a specific 4-level hierarchy: </w:t>
      </w:r>
      <w:r w:rsidR="003C5333">
        <w:t>The</w:t>
      </w:r>
      <w:r>
        <w:t xml:space="preserve"> Team Name, City from where </w:t>
      </w:r>
      <w:proofErr w:type="gramStart"/>
      <w:r>
        <w:t>it’s</w:t>
      </w:r>
      <w:proofErr w:type="gramEnd"/>
      <w:r>
        <w:t xml:space="preserve"> from, Division and Conference</w:t>
      </w:r>
      <w:r w:rsidR="00AF1EDF">
        <w:rPr>
          <w:rStyle w:val="Refdenotaderodap"/>
        </w:rPr>
        <w:footnoteReference w:id="10"/>
      </w:r>
      <w:r>
        <w:t xml:space="preserve"> .  </w:t>
      </w:r>
      <w:r w:rsidR="002219CE">
        <w:t>In addition</w:t>
      </w:r>
      <w:r w:rsidR="00511BFA">
        <w:t>, the dimension also provides information on the arena capacity</w:t>
      </w:r>
      <w:r w:rsidR="008C55EC">
        <w:t>, general manager, head coach (current)</w:t>
      </w:r>
      <w:r w:rsidR="008B5E52">
        <w:t xml:space="preserve">, </w:t>
      </w:r>
      <w:r w:rsidR="008C55EC">
        <w:t>owner</w:t>
      </w:r>
      <w:r w:rsidR="008B5E52">
        <w:t xml:space="preserve"> and year founded.</w:t>
      </w:r>
    </w:p>
    <w:p w14:paraId="1E2A0EB0" w14:textId="26F8F189" w:rsidR="0B8C1390" w:rsidRDefault="1BB4E8F5" w:rsidP="003C5333">
      <w:pPr>
        <w:spacing w:line="360" w:lineRule="auto"/>
      </w:pPr>
      <w:r w:rsidRPr="1BB4E8F5">
        <w:rPr>
          <w:b/>
          <w:bCs/>
        </w:rPr>
        <w:t xml:space="preserve">Dimension Player: </w:t>
      </w:r>
      <w:r>
        <w:t xml:space="preserve">Being one of the central dimensions that support the fact table, Player describes the </w:t>
      </w:r>
      <w:r w:rsidR="0068177C">
        <w:t>name of the</w:t>
      </w:r>
      <w:r>
        <w:t xml:space="preserve"> player at hand that scored the points in analysis, </w:t>
      </w:r>
      <w:r w:rsidR="0068177C">
        <w:t xml:space="preserve">along with a measure of </w:t>
      </w:r>
      <w:r>
        <w:t>his injuries</w:t>
      </w:r>
      <w:r w:rsidR="0068177C">
        <w:t xml:space="preserve"> and cluster label he belongs</w:t>
      </w:r>
      <w:r>
        <w:t>. In this case, injuries c</w:t>
      </w:r>
      <w:r w:rsidR="002C716F">
        <w:t>ould</w:t>
      </w:r>
      <w:r>
        <w:t xml:space="preserve"> be defined as a slowly changing dimension, meaning that the number of injuries a player suffers changes over time, requiring update. There are 7 types of ways of dealing with these slowly changing dimensions and the method </w:t>
      </w:r>
      <w:r w:rsidR="002C716F">
        <w:t xml:space="preserve">initially </w:t>
      </w:r>
      <w:r>
        <w:t xml:space="preserve">used was Type 2. </w:t>
      </w:r>
      <w:r w:rsidR="002C716F">
        <w:t>Before,</w:t>
      </w:r>
      <w:r>
        <w:t xml:space="preserve"> Type 4</w:t>
      </w:r>
      <w:r w:rsidR="002C716F">
        <w:t xml:space="preserve"> had been used</w:t>
      </w:r>
      <w:r>
        <w:t xml:space="preserve">, which adds a history table associated with the dimension in question. Dimension Player would always have updated information of its players (current total injuries), but </w:t>
      </w:r>
      <w:proofErr w:type="spellStart"/>
      <w:r>
        <w:t>Player_History</w:t>
      </w:r>
      <w:proofErr w:type="spellEnd"/>
      <w:r>
        <w:t xml:space="preserve"> would contain all past injury information, along with a new variable ‘</w:t>
      </w:r>
      <w:proofErr w:type="spellStart"/>
      <w:r>
        <w:t>Create_Date</w:t>
      </w:r>
      <w:proofErr w:type="spellEnd"/>
      <w:r>
        <w:t xml:space="preserve">’ indicating when the injury value was changed. Type 2 was considered better, as it kept the Star Schema formation, adding a ‘Version’ variable to the Player table. Type 1 and Type 3 could not be applied as the storing of historical data is important </w:t>
      </w:r>
      <w:proofErr w:type="gramStart"/>
      <w:r>
        <w:t>and also</w:t>
      </w:r>
      <w:proofErr w:type="gramEnd"/>
      <w:r>
        <w:t xml:space="preserve"> because Type 3 can only update its values one time. </w:t>
      </w:r>
      <w:r w:rsidR="002C716F">
        <w:t>The downside is that t</w:t>
      </w:r>
      <w:r>
        <w:t>his ends up creating several primary keys for the same player, according to the number of injuries he has over time.</w:t>
      </w:r>
      <w:r w:rsidR="009F33ED">
        <w:t xml:space="preserve"> To simplify the data, Injuries was turned into a global Injury per season ratio, which took the total value of injuries a player had suffered throughout his career</w:t>
      </w:r>
      <w:r w:rsidR="00A80774">
        <w:t>, divided by the number of seasons he played. This way, Injuries becomes a fixed numeric measure over time, disregarding the slowly changing dimension specifications.</w:t>
      </w:r>
      <w:r>
        <w:t xml:space="preserve"> </w:t>
      </w:r>
    </w:p>
    <w:p w14:paraId="0F787945" w14:textId="68FB9CF4" w:rsidR="0B8C1390" w:rsidRDefault="0A649580" w:rsidP="003C5333">
      <w:pPr>
        <w:spacing w:line="360" w:lineRule="auto"/>
      </w:pPr>
      <w:r w:rsidRPr="0A649580">
        <w:rPr>
          <w:b/>
          <w:bCs/>
        </w:rPr>
        <w:t xml:space="preserve">Dimension Location: </w:t>
      </w:r>
      <w:r>
        <w:t xml:space="preserve">Location is meant to describe where the game took place, where a certain </w:t>
      </w:r>
      <w:r w:rsidR="003C5333">
        <w:t>number</w:t>
      </w:r>
      <w:r>
        <w:t xml:space="preserve"> of points were scored. This dimension contains another 4-level hierarchy, starting on: </w:t>
      </w:r>
      <w:r w:rsidR="003C5333">
        <w:t>The</w:t>
      </w:r>
      <w:r>
        <w:t xml:space="preserve"> Location of the Stadium, the </w:t>
      </w:r>
      <w:proofErr w:type="gramStart"/>
      <w:r>
        <w:t>City</w:t>
      </w:r>
      <w:proofErr w:type="gramEnd"/>
      <w:r>
        <w:t xml:space="preserve">, </w:t>
      </w:r>
      <w:r w:rsidR="00827CEB">
        <w:t xml:space="preserve">and State of the U.S.A. </w:t>
      </w:r>
      <w:r>
        <w:t xml:space="preserve"> </w:t>
      </w:r>
    </w:p>
    <w:p w14:paraId="69BE82D3" w14:textId="36D210ED" w:rsidR="0B8C1390" w:rsidRDefault="0A649580" w:rsidP="003C5333">
      <w:pPr>
        <w:spacing w:line="360" w:lineRule="auto"/>
      </w:pPr>
      <w:r w:rsidRPr="0A649580">
        <w:rPr>
          <w:b/>
          <w:bCs/>
        </w:rPr>
        <w:t xml:space="preserve">Dimension Date: </w:t>
      </w:r>
      <w:r>
        <w:t xml:space="preserve">The </w:t>
      </w:r>
      <w:r w:rsidR="24215185" w:rsidRPr="00410028">
        <w:t>source of this</w:t>
      </w:r>
      <w:r>
        <w:t xml:space="preserve"> dimension is </w:t>
      </w:r>
      <w:r w:rsidR="00410028" w:rsidRPr="00410028">
        <w:t>the csv file ‘</w:t>
      </w:r>
      <w:proofErr w:type="spellStart"/>
      <w:r w:rsidR="00410028" w:rsidRPr="00410028">
        <w:t>games_</w:t>
      </w:r>
      <w:proofErr w:type="gramStart"/>
      <w:r w:rsidR="00410028" w:rsidRPr="00410028">
        <w:t>dates</w:t>
      </w:r>
      <w:proofErr w:type="spellEnd"/>
      <w:r w:rsidR="00410028" w:rsidRPr="00410028">
        <w:t>’</w:t>
      </w:r>
      <w:proofErr w:type="gramEnd"/>
      <w:r w:rsidR="24215185" w:rsidRPr="00410028">
        <w:t>.</w:t>
      </w:r>
      <w:r>
        <w:t xml:space="preserve"> </w:t>
      </w:r>
      <w:r w:rsidR="00CB55C8">
        <w:t xml:space="preserve">It </w:t>
      </w:r>
      <w:r>
        <w:t>allow</w:t>
      </w:r>
      <w:r w:rsidR="00CB55C8">
        <w:t>s</w:t>
      </w:r>
      <w:r>
        <w:t xml:space="preserve"> the user of the dashboard to pinpoint temporally when the point scoring took place, representing the final dimensional hierarchy. </w:t>
      </w:r>
    </w:p>
    <w:p w14:paraId="7A5B537F" w14:textId="34C00755" w:rsidR="4D39C08C" w:rsidRDefault="1BB4E8F5" w:rsidP="4D39C08C">
      <w:pPr>
        <w:spacing w:line="360" w:lineRule="auto"/>
      </w:pPr>
      <w:r>
        <w:t xml:space="preserve">The type of data warehousing schema applied was a Star Schema, which is easier to understand (less complex), scalable and easily changeable. </w:t>
      </w:r>
    </w:p>
    <w:p w14:paraId="3D48E5EF" w14:textId="49F218EB" w:rsidR="4D39C08C" w:rsidRDefault="00234345" w:rsidP="000E39AC">
      <w:pPr>
        <w:spacing w:line="360" w:lineRule="auto"/>
        <w:ind w:left="1440"/>
        <w:jc w:val="left"/>
        <w:rPr>
          <w:rFonts w:ascii="Calibri" w:eastAsia="Calibri" w:hAnsi="Calibri" w:cs="Calibri"/>
          <w:color w:val="354860"/>
          <w:sz w:val="20"/>
          <w:szCs w:val="20"/>
        </w:rPr>
      </w:pPr>
      <w:r>
        <w:rPr>
          <w:noProof/>
        </w:rPr>
        <w:lastRenderedPageBreak/>
        <w:drawing>
          <wp:inline distT="0" distB="0" distL="0" distR="0" wp14:anchorId="49670F6C" wp14:editId="671B85AC">
            <wp:extent cx="4120681" cy="2753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2079" cy="2760976"/>
                    </a:xfrm>
                    <a:prstGeom prst="rect">
                      <a:avLst/>
                    </a:prstGeom>
                  </pic:spPr>
                </pic:pic>
              </a:graphicData>
            </a:graphic>
          </wp:inline>
        </w:drawing>
      </w:r>
    </w:p>
    <w:p w14:paraId="7633C44C" w14:textId="331D3E25" w:rsidR="00277E40" w:rsidRDefault="4D39C08C" w:rsidP="00B71901">
      <w:pPr>
        <w:spacing w:line="360" w:lineRule="auto"/>
        <w:ind w:left="1440"/>
        <w:rPr>
          <w:sz w:val="18"/>
          <w:szCs w:val="18"/>
        </w:rPr>
      </w:pPr>
      <w:r w:rsidRPr="4D39C08C">
        <w:rPr>
          <w:sz w:val="18"/>
          <w:szCs w:val="18"/>
        </w:rPr>
        <w:t xml:space="preserve">Fig.1- Star Schema Dimensional Model </w:t>
      </w:r>
    </w:p>
    <w:p w14:paraId="70F7197C" w14:textId="29FA10B5" w:rsidR="00031D23" w:rsidRDefault="00031D23" w:rsidP="00031D23">
      <w:pPr>
        <w:pStyle w:val="Ttulo1"/>
        <w:numPr>
          <w:ilvl w:val="0"/>
          <w:numId w:val="4"/>
        </w:numPr>
      </w:pPr>
      <w:bookmarkStart w:id="18" w:name="_Toc73741812"/>
      <w:r>
        <w:t>Data Integration, Transformation and Modelling</w:t>
      </w:r>
      <w:bookmarkEnd w:id="18"/>
    </w:p>
    <w:p w14:paraId="6BCEA0AE" w14:textId="0F7A0A95" w:rsidR="00031D23" w:rsidRDefault="00031D23" w:rsidP="002F531F">
      <w:pPr>
        <w:spacing w:before="240" w:line="360" w:lineRule="auto"/>
        <w:rPr>
          <w:rFonts w:cstheme="minorHAnsi"/>
        </w:rPr>
      </w:pPr>
      <w:r>
        <w:rPr>
          <w:rFonts w:cstheme="minorHAnsi"/>
        </w:rPr>
        <w:t>The two existent data sources, NBA Games Data</w:t>
      </w:r>
      <w:r w:rsidR="0067514A">
        <w:rPr>
          <w:rFonts w:cstheme="minorHAnsi"/>
        </w:rPr>
        <w:t xml:space="preserve"> (5 datasets)</w:t>
      </w:r>
      <w:r>
        <w:rPr>
          <w:rFonts w:cstheme="minorHAnsi"/>
        </w:rPr>
        <w:t xml:space="preserve"> and NBA Injuries, required some processing for the ease of their integration into Power BI. For example, the data within the </w:t>
      </w:r>
      <w:r w:rsidR="0067514A">
        <w:rPr>
          <w:rFonts w:cstheme="minorHAnsi"/>
        </w:rPr>
        <w:t>6 datasets</w:t>
      </w:r>
      <w:r>
        <w:rPr>
          <w:rFonts w:cstheme="minorHAnsi"/>
        </w:rPr>
        <w:t xml:space="preserve"> did not completely match, and even inside NBA Games Data some inconsistencies were found. </w:t>
      </w:r>
      <w:r w:rsidR="004A23DE">
        <w:rPr>
          <w:rFonts w:cstheme="minorHAnsi"/>
        </w:rPr>
        <w:t xml:space="preserve">To accomplish the objective of transforming the </w:t>
      </w:r>
      <w:r w:rsidR="0063766A">
        <w:rPr>
          <w:rFonts w:cstheme="minorHAnsi"/>
        </w:rPr>
        <w:t>data into the dimensional model defined above</w:t>
      </w:r>
      <w:r w:rsidR="00364547">
        <w:rPr>
          <w:rFonts w:cstheme="minorHAnsi"/>
        </w:rPr>
        <w:t>, the</w:t>
      </w:r>
      <w:r w:rsidR="0067514A">
        <w:rPr>
          <w:rFonts w:cstheme="minorHAnsi"/>
        </w:rPr>
        <w:t xml:space="preserve"> </w:t>
      </w:r>
      <w:r w:rsidR="00364547">
        <w:rPr>
          <w:rFonts w:cstheme="minorHAnsi"/>
        </w:rPr>
        <w:t xml:space="preserve">datasets had to be </w:t>
      </w:r>
      <w:r w:rsidR="00244C80">
        <w:rPr>
          <w:rFonts w:cstheme="minorHAnsi"/>
        </w:rPr>
        <w:t>separated into the 5 dimensions</w:t>
      </w:r>
      <w:r w:rsidR="0059478D">
        <w:rPr>
          <w:rFonts w:cstheme="minorHAnsi"/>
        </w:rPr>
        <w:t>.</w:t>
      </w:r>
      <w:r w:rsidR="0067514A">
        <w:rPr>
          <w:rFonts w:cstheme="minorHAnsi"/>
        </w:rPr>
        <w:t xml:space="preserve"> </w:t>
      </w:r>
    </w:p>
    <w:p w14:paraId="3F83036C" w14:textId="22B1751D" w:rsidR="009F5FCE" w:rsidRDefault="0059478D" w:rsidP="008B391D">
      <w:pPr>
        <w:spacing w:line="360" w:lineRule="auto"/>
        <w:rPr>
          <w:rFonts w:cstheme="minorHAnsi"/>
        </w:rPr>
      </w:pPr>
      <w:r>
        <w:rPr>
          <w:rFonts w:cstheme="minorHAnsi"/>
        </w:rPr>
        <w:t xml:space="preserve">The first processing step into </w:t>
      </w:r>
      <w:r w:rsidR="00BC7B7D">
        <w:rPr>
          <w:rFonts w:cstheme="minorHAnsi"/>
        </w:rPr>
        <w:t>constructing</w:t>
      </w:r>
      <w:r>
        <w:rPr>
          <w:rFonts w:cstheme="minorHAnsi"/>
        </w:rPr>
        <w:t xml:space="preserve"> the </w:t>
      </w:r>
      <w:proofErr w:type="spellStart"/>
      <w:r>
        <w:rPr>
          <w:rFonts w:cstheme="minorHAnsi"/>
        </w:rPr>
        <w:t>Fact_Table</w:t>
      </w:r>
      <w:proofErr w:type="spellEnd"/>
      <w:r>
        <w:rPr>
          <w:rFonts w:cstheme="minorHAnsi"/>
        </w:rPr>
        <w:t xml:space="preserve"> </w:t>
      </w:r>
      <w:r w:rsidR="00D86184">
        <w:rPr>
          <w:rFonts w:cstheme="minorHAnsi"/>
        </w:rPr>
        <w:t>started by the realization that</w:t>
      </w:r>
      <w:r w:rsidR="00BC7B7D">
        <w:rPr>
          <w:rFonts w:cstheme="minorHAnsi"/>
        </w:rPr>
        <w:t xml:space="preserve"> it would be easier to build</w:t>
      </w:r>
      <w:r w:rsidR="00D86184">
        <w:rPr>
          <w:rFonts w:cstheme="minorHAnsi"/>
        </w:rPr>
        <w:t xml:space="preserve"> </w:t>
      </w:r>
      <w:r w:rsidR="00BC7B7D">
        <w:rPr>
          <w:rFonts w:cstheme="minorHAnsi"/>
        </w:rPr>
        <w:t>upon the dataset ‘games_details.csv’</w:t>
      </w:r>
      <w:r w:rsidR="00991FB3">
        <w:rPr>
          <w:rFonts w:cstheme="minorHAnsi"/>
        </w:rPr>
        <w:t xml:space="preserve">, as it contained already most of the information that would be present in the </w:t>
      </w:r>
      <w:proofErr w:type="spellStart"/>
      <w:r w:rsidR="00991FB3">
        <w:rPr>
          <w:rFonts w:cstheme="minorHAnsi"/>
        </w:rPr>
        <w:t>Fact_Table</w:t>
      </w:r>
      <w:proofErr w:type="spellEnd"/>
      <w:r w:rsidR="00991FB3">
        <w:rPr>
          <w:rFonts w:cstheme="minorHAnsi"/>
        </w:rPr>
        <w:t xml:space="preserve">. </w:t>
      </w:r>
    </w:p>
    <w:p w14:paraId="1756F277" w14:textId="241C981A" w:rsidR="009F5FCE" w:rsidRDefault="009937C9" w:rsidP="008B391D">
      <w:pPr>
        <w:spacing w:line="360" w:lineRule="auto"/>
        <w:rPr>
          <w:rFonts w:cstheme="minorHAnsi"/>
        </w:rPr>
      </w:pPr>
      <w:r>
        <w:rPr>
          <w:rFonts w:cstheme="minorHAnsi"/>
        </w:rPr>
        <w:t xml:space="preserve">The </w:t>
      </w:r>
      <w:r w:rsidR="009301A9">
        <w:rPr>
          <w:rFonts w:cstheme="minorHAnsi"/>
        </w:rPr>
        <w:t>initial transformation</w:t>
      </w:r>
      <w:r>
        <w:rPr>
          <w:rFonts w:cstheme="minorHAnsi"/>
        </w:rPr>
        <w:t xml:space="preserve"> occurred when transforming Dim Game, as it had </w:t>
      </w:r>
      <w:r w:rsidR="003E1D05">
        <w:rPr>
          <w:rFonts w:cstheme="minorHAnsi"/>
        </w:rPr>
        <w:t xml:space="preserve">more unique Games than the ones present within the Fact Table. To reassure this consistency, a merge was performed by inner joining the tables on </w:t>
      </w:r>
      <w:proofErr w:type="spellStart"/>
      <w:r w:rsidR="00BE0AD5">
        <w:rPr>
          <w:rFonts w:cstheme="minorHAnsi"/>
        </w:rPr>
        <w:t>Game_ID</w:t>
      </w:r>
      <w:proofErr w:type="spellEnd"/>
      <w:r w:rsidR="00BE0AD5">
        <w:rPr>
          <w:rFonts w:cstheme="minorHAnsi"/>
        </w:rPr>
        <w:t xml:space="preserve">. </w:t>
      </w:r>
      <w:r w:rsidR="005F361D">
        <w:rPr>
          <w:rFonts w:cstheme="minorHAnsi"/>
        </w:rPr>
        <w:t xml:space="preserve">Regarding Dim Team, </w:t>
      </w:r>
      <w:r w:rsidR="00214D73">
        <w:rPr>
          <w:rFonts w:cstheme="minorHAnsi"/>
        </w:rPr>
        <w:t>each Team’s Division and State was manually introduced to the dataset</w:t>
      </w:r>
      <w:r w:rsidR="00FC1D9F">
        <w:rPr>
          <w:rFonts w:cstheme="minorHAnsi"/>
        </w:rPr>
        <w:t xml:space="preserve">, as it previously did not contain this information, but no merging had to be done. </w:t>
      </w:r>
      <w:r w:rsidR="008C4F1D">
        <w:rPr>
          <w:rFonts w:cstheme="minorHAnsi"/>
        </w:rPr>
        <w:t>Regarding</w:t>
      </w:r>
      <w:r w:rsidR="00466904">
        <w:rPr>
          <w:rFonts w:cstheme="minorHAnsi"/>
        </w:rPr>
        <w:t xml:space="preserve"> Dim Location</w:t>
      </w:r>
      <w:r w:rsidR="00F861E3">
        <w:rPr>
          <w:rFonts w:cstheme="minorHAnsi"/>
        </w:rPr>
        <w:t>,</w:t>
      </w:r>
      <w:r w:rsidR="008C4F1D">
        <w:rPr>
          <w:rFonts w:cstheme="minorHAnsi"/>
        </w:rPr>
        <w:t xml:space="preserve"> manually,</w:t>
      </w:r>
      <w:r w:rsidR="00F861E3">
        <w:rPr>
          <w:rFonts w:cstheme="minorHAnsi"/>
        </w:rPr>
        <w:t xml:space="preserve"> an ID was </w:t>
      </w:r>
      <w:r w:rsidR="00B53686">
        <w:rPr>
          <w:rFonts w:cstheme="minorHAnsi"/>
        </w:rPr>
        <w:t>assigned to each location</w:t>
      </w:r>
      <w:r w:rsidR="00603FBB">
        <w:rPr>
          <w:rFonts w:cstheme="minorHAnsi"/>
        </w:rPr>
        <w:t xml:space="preserve"> and later joined back to the </w:t>
      </w:r>
      <w:proofErr w:type="spellStart"/>
      <w:r w:rsidR="00603FBB">
        <w:rPr>
          <w:rFonts w:cstheme="minorHAnsi"/>
        </w:rPr>
        <w:t>Fact_Table</w:t>
      </w:r>
      <w:proofErr w:type="spellEnd"/>
      <w:r w:rsidR="00603FBB">
        <w:rPr>
          <w:rFonts w:cstheme="minorHAnsi"/>
        </w:rPr>
        <w:t xml:space="preserve"> by performing an inner join on ‘</w:t>
      </w:r>
      <w:proofErr w:type="spellStart"/>
      <w:r w:rsidR="00603FBB">
        <w:rPr>
          <w:rFonts w:cstheme="minorHAnsi"/>
        </w:rPr>
        <w:t>Team_ID</w:t>
      </w:r>
      <w:proofErr w:type="spellEnd"/>
      <w:r w:rsidR="00603FBB">
        <w:rPr>
          <w:rFonts w:cstheme="minorHAnsi"/>
        </w:rPr>
        <w:t>’. This ‘</w:t>
      </w:r>
      <w:proofErr w:type="spellStart"/>
      <w:r w:rsidR="00603FBB">
        <w:rPr>
          <w:rFonts w:cstheme="minorHAnsi"/>
        </w:rPr>
        <w:t>Team_ID</w:t>
      </w:r>
      <w:proofErr w:type="spellEnd"/>
      <w:r w:rsidR="00603FBB">
        <w:rPr>
          <w:rFonts w:cstheme="minorHAnsi"/>
        </w:rPr>
        <w:t xml:space="preserve">’ was later dropped, as its only purpose was to connect Dim Location to the Fact Table </w:t>
      </w:r>
      <w:r w:rsidR="006B4E2F">
        <w:rPr>
          <w:rFonts w:cstheme="minorHAnsi"/>
        </w:rPr>
        <w:t xml:space="preserve">(thus allowing the Fact Table to contain a </w:t>
      </w:r>
      <w:proofErr w:type="spellStart"/>
      <w:r w:rsidR="006B4E2F">
        <w:rPr>
          <w:rFonts w:cstheme="minorHAnsi"/>
        </w:rPr>
        <w:t>Location_ID</w:t>
      </w:r>
      <w:proofErr w:type="spellEnd"/>
      <w:r w:rsidR="006B4E2F">
        <w:rPr>
          <w:rFonts w:cstheme="minorHAnsi"/>
        </w:rPr>
        <w:t xml:space="preserve">). </w:t>
      </w:r>
    </w:p>
    <w:p w14:paraId="46366781" w14:textId="117D822C" w:rsidR="00FF4B61" w:rsidRPr="00FF4B61" w:rsidRDefault="001D48AE" w:rsidP="008B391D">
      <w:pPr>
        <w:spacing w:line="360" w:lineRule="auto"/>
        <w:rPr>
          <w:rFonts w:cstheme="minorHAnsi"/>
        </w:rPr>
      </w:pPr>
      <w:r>
        <w:rPr>
          <w:rFonts w:cstheme="minorHAnsi"/>
        </w:rPr>
        <w:t>For the Dimension Date, a</w:t>
      </w:r>
      <w:r w:rsidR="009F5075">
        <w:rPr>
          <w:rFonts w:cstheme="minorHAnsi"/>
        </w:rPr>
        <w:t xml:space="preserve"> </w:t>
      </w:r>
      <w:r w:rsidR="000A4CC9">
        <w:rPr>
          <w:rFonts w:cstheme="minorHAnsi"/>
        </w:rPr>
        <w:t>new m</w:t>
      </w:r>
      <w:r w:rsidR="004A1656">
        <w:rPr>
          <w:rFonts w:cstheme="minorHAnsi"/>
        </w:rPr>
        <w:t xml:space="preserve">anual index was created </w:t>
      </w:r>
      <w:r w:rsidR="00CA4262">
        <w:rPr>
          <w:rFonts w:cstheme="minorHAnsi"/>
        </w:rPr>
        <w:t xml:space="preserve">to define each </w:t>
      </w:r>
      <w:proofErr w:type="spellStart"/>
      <w:r w:rsidR="00CA4262">
        <w:rPr>
          <w:rFonts w:cstheme="minorHAnsi"/>
        </w:rPr>
        <w:t>Date_ID</w:t>
      </w:r>
      <w:proofErr w:type="spellEnd"/>
      <w:r w:rsidR="00CA4262">
        <w:rPr>
          <w:rFonts w:cstheme="minorHAnsi"/>
        </w:rPr>
        <w:t xml:space="preserve">, which was added back to the Fact Table </w:t>
      </w:r>
      <w:r w:rsidR="00867182">
        <w:rPr>
          <w:rFonts w:cstheme="minorHAnsi"/>
        </w:rPr>
        <w:t xml:space="preserve">through </w:t>
      </w:r>
      <w:proofErr w:type="spellStart"/>
      <w:r w:rsidR="00867182">
        <w:rPr>
          <w:rFonts w:cstheme="minorHAnsi"/>
        </w:rPr>
        <w:t>Game_ID</w:t>
      </w:r>
      <w:proofErr w:type="spellEnd"/>
      <w:r w:rsidR="00867182">
        <w:rPr>
          <w:rFonts w:cstheme="minorHAnsi"/>
        </w:rPr>
        <w:t xml:space="preserve">. </w:t>
      </w:r>
    </w:p>
    <w:p w14:paraId="51ECCFA3" w14:textId="4CC3076B" w:rsidR="002661A4" w:rsidRPr="002661A4" w:rsidRDefault="001207A2" w:rsidP="008B391D">
      <w:pPr>
        <w:spacing w:line="360" w:lineRule="auto"/>
        <w:rPr>
          <w:rFonts w:cstheme="minorHAnsi"/>
        </w:rPr>
      </w:pPr>
      <w:r>
        <w:rPr>
          <w:rFonts w:cstheme="minorHAnsi"/>
        </w:rPr>
        <w:lastRenderedPageBreak/>
        <w:t xml:space="preserve">As was previously mentioned, instead of </w:t>
      </w:r>
      <w:r w:rsidR="008E2937">
        <w:rPr>
          <w:rFonts w:cstheme="minorHAnsi"/>
        </w:rPr>
        <w:t>having Dim Player be a slowly changing dimension</w:t>
      </w:r>
      <w:r w:rsidR="00C01770">
        <w:rPr>
          <w:rFonts w:cstheme="minorHAnsi"/>
        </w:rPr>
        <w:t xml:space="preserve"> of type 2</w:t>
      </w:r>
      <w:r w:rsidR="008E2937">
        <w:rPr>
          <w:rFonts w:cstheme="minorHAnsi"/>
        </w:rPr>
        <w:t>, with several ‘Versions’ f</w:t>
      </w:r>
      <w:r w:rsidR="00C01770">
        <w:rPr>
          <w:rFonts w:cstheme="minorHAnsi"/>
        </w:rPr>
        <w:t xml:space="preserve">or each Player depending on his number of injuries </w:t>
      </w:r>
      <w:r w:rsidR="00D17F5E">
        <w:rPr>
          <w:rFonts w:cstheme="minorHAnsi"/>
        </w:rPr>
        <w:t>throughout the seasons</w:t>
      </w:r>
      <w:r w:rsidR="00C100F3">
        <w:rPr>
          <w:rFonts w:cstheme="minorHAnsi"/>
        </w:rPr>
        <w:t xml:space="preserve">, </w:t>
      </w:r>
      <w:r w:rsidR="00A116DE">
        <w:rPr>
          <w:rFonts w:cstheme="minorHAnsi"/>
        </w:rPr>
        <w:t xml:space="preserve">the group decided it was best to create an Injury per Season ratio which </w:t>
      </w:r>
      <w:r w:rsidR="00846C5B">
        <w:rPr>
          <w:rFonts w:cstheme="minorHAnsi"/>
        </w:rPr>
        <w:t xml:space="preserve">is fixed over time, by taking the total number of injuries a Player had </w:t>
      </w:r>
      <w:r w:rsidR="00371E95">
        <w:rPr>
          <w:rFonts w:cstheme="minorHAnsi"/>
        </w:rPr>
        <w:t xml:space="preserve">and dividing it per total number of seasons played. This value can then be relevant and evaluated independently of the time selection the user defines, inside the dashboard. </w:t>
      </w:r>
    </w:p>
    <w:p w14:paraId="5A072366" w14:textId="622045CE" w:rsidR="001877AB" w:rsidRPr="00031D23" w:rsidRDefault="00E640CA" w:rsidP="002F531F">
      <w:pPr>
        <w:spacing w:line="360" w:lineRule="auto"/>
        <w:rPr>
          <w:rFonts w:cstheme="minorHAnsi"/>
        </w:rPr>
      </w:pPr>
      <w:r w:rsidRPr="119D8BD3">
        <w:t xml:space="preserve">Consequently, </w:t>
      </w:r>
      <w:r w:rsidR="000C1AF2" w:rsidRPr="119D8BD3">
        <w:t xml:space="preserve">each variable on each dimension had to be assigned the proper type, </w:t>
      </w:r>
      <w:r w:rsidR="002C4381" w:rsidRPr="119D8BD3">
        <w:t xml:space="preserve">and its names had to change. </w:t>
      </w:r>
      <w:proofErr w:type="gramStart"/>
      <w:r w:rsidR="002C4381" w:rsidRPr="119D8BD3">
        <w:t>In particular, every</w:t>
      </w:r>
      <w:proofErr w:type="gramEnd"/>
      <w:r w:rsidR="002C4381" w:rsidRPr="119D8BD3">
        <w:t xml:space="preserve"> </w:t>
      </w:r>
      <w:r w:rsidR="002E3593" w:rsidRPr="119D8BD3">
        <w:t xml:space="preserve">primary key was labelled </w:t>
      </w:r>
      <w:r w:rsidR="119D8BD3" w:rsidRPr="119D8BD3">
        <w:rPr>
          <w:i/>
          <w:iCs/>
        </w:rPr>
        <w:t>“</w:t>
      </w:r>
      <w:r w:rsidR="002E3593" w:rsidRPr="119D8BD3">
        <w:rPr>
          <w:i/>
        </w:rPr>
        <w:t>SK</w:t>
      </w:r>
      <w:r w:rsidR="119D8BD3" w:rsidRPr="119D8BD3">
        <w:rPr>
          <w:i/>
          <w:iCs/>
        </w:rPr>
        <w:t>_</w:t>
      </w:r>
      <w:r w:rsidR="119D8BD3" w:rsidRPr="119D8BD3">
        <w:t>”</w:t>
      </w:r>
      <w:r w:rsidR="00E05F47" w:rsidRPr="119D8BD3">
        <w:t xml:space="preserve"> </w:t>
      </w:r>
      <w:r w:rsidR="001F4E92" w:rsidRPr="119D8BD3">
        <w:t xml:space="preserve">(surrogate key) </w:t>
      </w:r>
      <w:r w:rsidR="00E05F47" w:rsidRPr="119D8BD3">
        <w:t xml:space="preserve">and foreign keys in the Fact Table as </w:t>
      </w:r>
      <w:r w:rsidR="119D8BD3" w:rsidRPr="119D8BD3">
        <w:t>“</w:t>
      </w:r>
      <w:r w:rsidR="00E05F47" w:rsidRPr="119D8BD3">
        <w:rPr>
          <w:i/>
        </w:rPr>
        <w:t>FK</w:t>
      </w:r>
      <w:r w:rsidR="119D8BD3" w:rsidRPr="119D8BD3">
        <w:rPr>
          <w:i/>
          <w:iCs/>
        </w:rPr>
        <w:t>_</w:t>
      </w:r>
      <w:r w:rsidR="119D8BD3" w:rsidRPr="119D8BD3">
        <w:t>”.</w:t>
      </w:r>
      <w:r w:rsidR="00E05F47" w:rsidRPr="119D8BD3">
        <w:t xml:space="preserve"> </w:t>
      </w:r>
      <w:r w:rsidR="00330DE6" w:rsidRPr="119D8BD3">
        <w:t xml:space="preserve"> Rows referring to </w:t>
      </w:r>
      <w:r w:rsidR="009A03D1" w:rsidRPr="119D8BD3">
        <w:t>null values were removed</w:t>
      </w:r>
      <w:r w:rsidR="001C7BB7" w:rsidRPr="119D8BD3">
        <w:t xml:space="preserve"> and the variable referring to ‘Minutes Played’, in the Fact Table, had to be transformed into an integer, after being split by </w:t>
      </w:r>
      <w:r w:rsidR="00737DA5" w:rsidRPr="119D8BD3">
        <w:t>a colon</w:t>
      </w:r>
      <w:r w:rsidR="001C7BB7" w:rsidRPr="119D8BD3">
        <w:t xml:space="preserve"> delimiter. </w:t>
      </w:r>
    </w:p>
    <w:p w14:paraId="03E5E777" w14:textId="5FEDB017" w:rsidR="003A1855" w:rsidRDefault="003A1855" w:rsidP="002B1453">
      <w:pPr>
        <w:pStyle w:val="Ttulo1"/>
        <w:numPr>
          <w:ilvl w:val="0"/>
          <w:numId w:val="4"/>
        </w:numPr>
        <w:spacing w:line="360" w:lineRule="auto"/>
      </w:pPr>
      <w:bookmarkStart w:id="19" w:name="_Toc73741813"/>
      <w:r>
        <w:t xml:space="preserve">Description of </w:t>
      </w:r>
      <w:proofErr w:type="spellStart"/>
      <w:r w:rsidR="00E85199">
        <w:t>PowerBI</w:t>
      </w:r>
      <w:proofErr w:type="spellEnd"/>
      <w:r>
        <w:t xml:space="preserve"> Report</w:t>
      </w:r>
      <w:bookmarkEnd w:id="19"/>
      <w:r>
        <w:t xml:space="preserve"> </w:t>
      </w:r>
    </w:p>
    <w:p w14:paraId="5A2AEB6A" w14:textId="61C0A6AF" w:rsidR="00880D52" w:rsidRDefault="0095016E" w:rsidP="002B1453">
      <w:pPr>
        <w:spacing w:line="360" w:lineRule="auto"/>
      </w:pPr>
      <w:r>
        <w:t xml:space="preserve">The final </w:t>
      </w:r>
      <w:proofErr w:type="spellStart"/>
      <w:r>
        <w:t>PowerBI</w:t>
      </w:r>
      <w:proofErr w:type="spellEnd"/>
      <w:r>
        <w:t xml:space="preserve"> report starts with a Main Menu</w:t>
      </w:r>
      <w:r w:rsidR="000D1D6D">
        <w:t xml:space="preserve">, where the three main parts </w:t>
      </w:r>
      <w:r w:rsidR="00896CD5">
        <w:t xml:space="preserve">that it contains </w:t>
      </w:r>
      <w:r w:rsidR="00782A40">
        <w:t xml:space="preserve">can be accessed via </w:t>
      </w:r>
      <w:r w:rsidR="00017239">
        <w:t xml:space="preserve">page navigation, by clicking on each respective image. </w:t>
      </w:r>
      <w:r w:rsidR="00A262AF">
        <w:t xml:space="preserve">The three main components are: </w:t>
      </w:r>
      <w:r w:rsidR="00C61291">
        <w:t xml:space="preserve">an </w:t>
      </w:r>
      <w:r w:rsidR="00A262AF" w:rsidRPr="00C61291">
        <w:rPr>
          <w:b/>
          <w:bCs/>
        </w:rPr>
        <w:t>Overview</w:t>
      </w:r>
      <w:r w:rsidR="00A262AF">
        <w:t xml:space="preserve">- </w:t>
      </w:r>
      <w:r w:rsidR="00C61291">
        <w:t>corresponding to</w:t>
      </w:r>
      <w:r w:rsidR="00A262AF">
        <w:t xml:space="preserve"> </w:t>
      </w:r>
      <w:r w:rsidR="00CA0E0E">
        <w:t>the</w:t>
      </w:r>
      <w:r w:rsidR="00DE0714">
        <w:t xml:space="preserve"> </w:t>
      </w:r>
      <w:r w:rsidR="00DE0714" w:rsidRPr="006A4794">
        <w:rPr>
          <w:b/>
        </w:rPr>
        <w:t xml:space="preserve">Operational Perspective of </w:t>
      </w:r>
      <w:r w:rsidR="006A4794">
        <w:rPr>
          <w:b/>
          <w:bCs/>
        </w:rPr>
        <w:t>A</w:t>
      </w:r>
      <w:r w:rsidR="00DE0714" w:rsidRPr="006A4794">
        <w:rPr>
          <w:b/>
          <w:bCs/>
        </w:rPr>
        <w:t>nalysis</w:t>
      </w:r>
      <w:r w:rsidR="00267795">
        <w:t>,</w:t>
      </w:r>
      <w:r w:rsidR="00DE0714">
        <w:t xml:space="preserve"> </w:t>
      </w:r>
      <w:r w:rsidR="00630BF0">
        <w:t>through a global outlook on each Team’s performance attributes</w:t>
      </w:r>
      <w:r w:rsidR="0015655D">
        <w:t xml:space="preserve"> and</w:t>
      </w:r>
      <w:r w:rsidR="00630BF0">
        <w:t xml:space="preserve"> characteristics</w:t>
      </w:r>
      <w:r w:rsidR="0015655D">
        <w:t>,</w:t>
      </w:r>
      <w:r w:rsidR="00630BF0">
        <w:t xml:space="preserve"> </w:t>
      </w:r>
      <w:r w:rsidR="00CA0E0E">
        <w:t xml:space="preserve">followed </w:t>
      </w:r>
      <w:r w:rsidR="00D51C11">
        <w:t xml:space="preserve">by a Player Cluster Analysis, which seeks to group </w:t>
      </w:r>
      <w:r w:rsidR="00E74803">
        <w:t xml:space="preserve">all players into four categories, allowing for </w:t>
      </w:r>
      <w:r w:rsidR="008455A1">
        <w:t>an easier c</w:t>
      </w:r>
      <w:r w:rsidR="00D22DC8">
        <w:t>lassification of each athlete’s performance</w:t>
      </w:r>
      <w:r w:rsidR="00070DED">
        <w:t>;</w:t>
      </w:r>
      <w:r w:rsidR="008455A1">
        <w:t xml:space="preserve"> </w:t>
      </w:r>
      <w:r w:rsidR="006A4794">
        <w:rPr>
          <w:b/>
          <w:bCs/>
        </w:rPr>
        <w:t>Competitive Analysis- Players</w:t>
      </w:r>
      <w:r w:rsidR="006A4794">
        <w:t xml:space="preserve">- the first of the two Competitive Analysis reports, used </w:t>
      </w:r>
      <w:r w:rsidR="006D2B6A">
        <w:t xml:space="preserve">to </w:t>
      </w:r>
      <w:r w:rsidR="00886D53">
        <w:t xml:space="preserve">compare </w:t>
      </w:r>
      <w:r w:rsidR="00F161C9">
        <w:t xml:space="preserve">metrics between </w:t>
      </w:r>
      <w:r w:rsidR="00522692">
        <w:t>a player</w:t>
      </w:r>
      <w:r w:rsidR="002116F5">
        <w:t xml:space="preserve"> in analysis and any c</w:t>
      </w:r>
      <w:r w:rsidR="00522692">
        <w:t xml:space="preserve">ompetitor; </w:t>
      </w:r>
      <w:r w:rsidR="00522692">
        <w:rPr>
          <w:b/>
          <w:bCs/>
        </w:rPr>
        <w:t>Competitive Analysis- Teams</w:t>
      </w:r>
      <w:r w:rsidR="00522692">
        <w:t>- following the logic of the previous report page, permitting comparisons between</w:t>
      </w:r>
      <w:r w:rsidR="002116F5">
        <w:t xml:space="preserve"> </w:t>
      </w:r>
      <w:r w:rsidR="001573E0">
        <w:t xml:space="preserve">a Team’s main KPIs </w:t>
      </w:r>
      <w:r w:rsidR="00620CE4">
        <w:t xml:space="preserve">and how it measures up to the competition. </w:t>
      </w:r>
    </w:p>
    <w:p w14:paraId="58078D3F" w14:textId="77777777" w:rsidR="00880D52" w:rsidRDefault="00880D52" w:rsidP="002B1453">
      <w:pPr>
        <w:spacing w:line="360" w:lineRule="auto"/>
        <w:rPr>
          <w:sz w:val="24"/>
          <w:szCs w:val="24"/>
        </w:rPr>
      </w:pPr>
      <w:r w:rsidRPr="00880D52">
        <w:rPr>
          <w:b/>
          <w:bCs/>
          <w:sz w:val="24"/>
          <w:szCs w:val="24"/>
        </w:rPr>
        <w:t>Overview</w:t>
      </w:r>
    </w:p>
    <w:p w14:paraId="1F72721C" w14:textId="09B9E930" w:rsidR="00F300C0" w:rsidRDefault="00880D52" w:rsidP="002B1453">
      <w:pPr>
        <w:spacing w:line="360" w:lineRule="auto"/>
      </w:pPr>
      <w:r>
        <w:t xml:space="preserve">In the upper portion of the Overview, three cards are presented to the viewer, which </w:t>
      </w:r>
      <w:r w:rsidR="00101B18">
        <w:t xml:space="preserve">inform </w:t>
      </w:r>
      <w:r w:rsidR="00AE2145">
        <w:t>the user on</w:t>
      </w:r>
      <w:r w:rsidR="00101B18">
        <w:t xml:space="preserve"> </w:t>
      </w:r>
      <w:r w:rsidR="00AE2145">
        <w:t>the global characteristics of the report</w:t>
      </w:r>
      <w:r w:rsidR="00B718D3">
        <w:t xml:space="preserve">. These include the total number of teams- 30, 1745 different players and 24.05 thousand games. </w:t>
      </w:r>
      <w:r w:rsidR="00CE300F">
        <w:t xml:space="preserve">Each of these is done by simply presenting in a card the Count of </w:t>
      </w:r>
      <w:r w:rsidR="00F00D6B">
        <w:t xml:space="preserve">Team Nickname, Count </w:t>
      </w:r>
      <w:r w:rsidR="002E5E95">
        <w:t>Distinct of Player Name and Games</w:t>
      </w:r>
      <w:r w:rsidR="008D096B">
        <w:t xml:space="preserve"> foreign key</w:t>
      </w:r>
      <w:r w:rsidR="00F300C0">
        <w:t xml:space="preserve">. </w:t>
      </w:r>
    </w:p>
    <w:p w14:paraId="4BEE5FC5" w14:textId="05551DF2" w:rsidR="000665D1" w:rsidRDefault="00632673" w:rsidP="002B1453">
      <w:pPr>
        <w:spacing w:line="360" w:lineRule="auto"/>
      </w:pPr>
      <w:r>
        <w:t xml:space="preserve">Below, the Operational Perspective on </w:t>
      </w:r>
      <w:r w:rsidR="006E5512">
        <w:t xml:space="preserve">a Team’s global performance is presented, starting with a dropdown, allowing the user to define which Team he seeks to explore. </w:t>
      </w:r>
      <w:r w:rsidR="00CF5EE8">
        <w:t xml:space="preserve">This filter will </w:t>
      </w:r>
      <w:r w:rsidR="00262AD8">
        <w:t xml:space="preserve">consequently affect all visualizations </w:t>
      </w:r>
      <w:r w:rsidR="00D83BB6">
        <w:t>surrounding it</w:t>
      </w:r>
      <w:r w:rsidR="008E1B4F">
        <w:t>, until the Player Cluster Analysis.</w:t>
      </w:r>
      <w:r w:rsidR="006E5512">
        <w:t xml:space="preserve"> </w:t>
      </w:r>
      <w:r w:rsidR="00C913A6">
        <w:t>O</w:t>
      </w:r>
      <w:r w:rsidR="00B3628C">
        <w:t>n the right</w:t>
      </w:r>
      <w:r w:rsidR="00C913A6">
        <w:t>,</w:t>
      </w:r>
      <w:r w:rsidR="00B3628C">
        <w:t xml:space="preserve"> the team location is displayed on the map</w:t>
      </w:r>
      <w:r w:rsidR="00C913A6">
        <w:t>, with the size of the bubbles referring to the total</w:t>
      </w:r>
      <w:r w:rsidR="00AC5DE7">
        <w:t xml:space="preserve"> points </w:t>
      </w:r>
      <w:r w:rsidR="00B5506E">
        <w:t>that team has scored over the course of all available seasons</w:t>
      </w:r>
      <w:r w:rsidR="008D00C3">
        <w:t xml:space="preserve"> (2003 to 2020). </w:t>
      </w:r>
      <w:r w:rsidR="00303B71">
        <w:t xml:space="preserve">The Lakers </w:t>
      </w:r>
      <w:r w:rsidR="00F7162F">
        <w:t xml:space="preserve">showcase a significant larger difference </w:t>
      </w:r>
      <w:r w:rsidR="00B2046A">
        <w:t>in points scored over all other teams</w:t>
      </w:r>
      <w:r w:rsidR="00E01B92">
        <w:t>, judging by the</w:t>
      </w:r>
      <w:r w:rsidR="00D8206E">
        <w:t>ir</w:t>
      </w:r>
      <w:r w:rsidR="00E01B92">
        <w:t xml:space="preserve"> size comparison. </w:t>
      </w:r>
    </w:p>
    <w:p w14:paraId="23A0C480" w14:textId="2CFCC4B9" w:rsidR="000750B8" w:rsidRDefault="000750B8" w:rsidP="002B1453">
      <w:pPr>
        <w:spacing w:line="360" w:lineRule="auto"/>
      </w:pPr>
      <w:r>
        <w:lastRenderedPageBreak/>
        <w:t xml:space="preserve">Below the dropdown, </w:t>
      </w:r>
      <w:r w:rsidR="001C18FE">
        <w:t xml:space="preserve">a bar chart presents the user with the total players that have </w:t>
      </w:r>
      <w:r w:rsidR="00905AF4">
        <w:t>played for the chosen Team</w:t>
      </w:r>
      <w:r w:rsidR="0077422F">
        <w:t xml:space="preserve">, in the available time range, </w:t>
      </w:r>
      <w:r w:rsidR="00FC1AA3">
        <w:t xml:space="preserve">sorting them according to their ball interactions. </w:t>
      </w:r>
      <w:r w:rsidR="00E95B43">
        <w:t xml:space="preserve">Ball Interactions </w:t>
      </w:r>
      <w:r w:rsidR="006F22C5">
        <w:t>are made up of Points, Assists and Rebounds, the three most important player metrics</w:t>
      </w:r>
      <w:r w:rsidR="00C32518">
        <w:t>.</w:t>
      </w:r>
      <w:r w:rsidR="00E95B43">
        <w:t xml:space="preserve"> </w:t>
      </w:r>
      <w:r w:rsidR="0003706E">
        <w:t>This is a new calculated measure</w:t>
      </w:r>
      <w:r w:rsidR="00796D3E">
        <w:t xml:space="preserve">, being the result of a sum </w:t>
      </w:r>
      <w:r w:rsidR="00E33FF3">
        <w:t xml:space="preserve">of </w:t>
      </w:r>
      <w:r w:rsidR="00B14341">
        <w:t>those three metrics, which were in the Fact Table.</w:t>
      </w:r>
      <w:r w:rsidR="00E95B43">
        <w:t xml:space="preserve"> </w:t>
      </w:r>
      <w:r w:rsidR="006A6C26">
        <w:t>Further explanation on this can be observed by hovering the cursor over the graph, where a tooltip</w:t>
      </w:r>
      <w:r w:rsidR="00750C25">
        <w:t xml:space="preserve"> defines </w:t>
      </w:r>
      <w:r w:rsidR="005F21CD">
        <w:t>the proportions of singular ball interactions that make up the global metric.</w:t>
      </w:r>
      <w:r w:rsidR="005F21CD" w:rsidRPr="00545E6B">
        <w:rPr>
          <w:rStyle w:val="Refdenotaderodap"/>
        </w:rPr>
        <w:t xml:space="preserve"> </w:t>
      </w:r>
      <w:r w:rsidR="00545E6B">
        <w:rPr>
          <w:rStyle w:val="Refdenotaderodap"/>
        </w:rPr>
        <w:footnoteReference w:id="11"/>
      </w:r>
      <w:r w:rsidR="005F21CD">
        <w:t xml:space="preserve"> </w:t>
      </w:r>
    </w:p>
    <w:p w14:paraId="51AD07CB" w14:textId="1D314E95" w:rsidR="005D191C" w:rsidRDefault="005D191C" w:rsidP="002B1453">
      <w:pPr>
        <w:spacing w:line="360" w:lineRule="auto"/>
      </w:pPr>
      <w:r>
        <w:t>On the right</w:t>
      </w:r>
      <w:r w:rsidR="002E51B6">
        <w:t>, these ball interaction</w:t>
      </w:r>
      <w:r w:rsidR="00F74265">
        <w:t xml:space="preserve"> </w:t>
      </w:r>
      <w:r w:rsidR="002E51B6">
        <w:t xml:space="preserve">metrics </w:t>
      </w:r>
      <w:r w:rsidR="00F74265">
        <w:t xml:space="preserve">can be compared </w:t>
      </w:r>
      <w:r w:rsidR="001854FF">
        <w:t xml:space="preserve">to a previous year, </w:t>
      </w:r>
      <w:r w:rsidR="00F74265">
        <w:t>for each team or even for a specific player.</w:t>
      </w:r>
      <w:r w:rsidR="007B2BC8">
        <w:t xml:space="preserve"> </w:t>
      </w:r>
      <w:r w:rsidR="00CA3D39">
        <w:t>On top, a slicer filters through the available years</w:t>
      </w:r>
      <w:r w:rsidR="00386CFD">
        <w:t xml:space="preserve"> in the Dimension Date</w:t>
      </w:r>
      <w:r w:rsidR="00B76579">
        <w:t xml:space="preserve">, with a KPI below indicating the variation between the </w:t>
      </w:r>
      <w:r w:rsidR="004F6342">
        <w:t>most recent</w:t>
      </w:r>
      <w:r w:rsidR="00B76579">
        <w:t xml:space="preserve"> year chosen and its previous one.</w:t>
      </w:r>
      <w:r w:rsidR="001845A1">
        <w:rPr>
          <w:rStyle w:val="Refdenotaderodap"/>
        </w:rPr>
        <w:footnoteReference w:id="12"/>
      </w:r>
      <w:r w:rsidR="001845A1">
        <w:t xml:space="preserve"> </w:t>
      </w:r>
      <w:r w:rsidR="001845A1">
        <w:br/>
      </w:r>
      <w:r w:rsidR="00AF0655">
        <w:t>The ball interactions defined as the target</w:t>
      </w:r>
      <w:r w:rsidR="00B76579">
        <w:t xml:space="preserve"> </w:t>
      </w:r>
      <w:r w:rsidR="000D2286">
        <w:t xml:space="preserve">were a calculated measure </w:t>
      </w:r>
      <w:r w:rsidR="00522A22">
        <w:t xml:space="preserve">named “LY Interactions Amount”, which utilizes the </w:t>
      </w:r>
      <w:r w:rsidR="00522A22" w:rsidRPr="00522A22">
        <w:rPr>
          <w:i/>
          <w:iCs/>
        </w:rPr>
        <w:t>SAMEPERIODLASTYEAR</w:t>
      </w:r>
      <w:r w:rsidR="00B76579">
        <w:t xml:space="preserve"> </w:t>
      </w:r>
      <w:r w:rsidR="00522A22">
        <w:t>function</w:t>
      </w:r>
      <w:r w:rsidR="00B76579">
        <w:t xml:space="preserve"> </w:t>
      </w:r>
      <w:r w:rsidR="00A70E76">
        <w:t>on the Interactions Amount measure. Interactions Amount is the summation of all ball interaction</w:t>
      </w:r>
      <w:r w:rsidR="00B74707">
        <w:t>s</w:t>
      </w:r>
      <w:r w:rsidR="00DD6969">
        <w:t>.</w:t>
      </w:r>
    </w:p>
    <w:p w14:paraId="6C4870A1" w14:textId="6FFA36C9" w:rsidR="007E4255" w:rsidRDefault="007E4255" w:rsidP="002B1453">
      <w:pPr>
        <w:spacing w:line="360" w:lineRule="auto"/>
      </w:pPr>
      <w:r>
        <w:t>Following this narrative line</w:t>
      </w:r>
      <w:r w:rsidR="006846E2">
        <w:t xml:space="preserve">, the user might be interested </w:t>
      </w:r>
      <w:r w:rsidR="001F5CDE">
        <w:t>in going</w:t>
      </w:r>
      <w:r w:rsidR="006846E2">
        <w:t xml:space="preserve"> beyond </w:t>
      </w:r>
      <w:r w:rsidR="00AF2682">
        <w:t xml:space="preserve">analysing past performance, </w:t>
      </w:r>
      <w:r w:rsidR="001541E7">
        <w:t>and as such a forecast is presented</w:t>
      </w:r>
      <w:r w:rsidR="005523D1">
        <w:t>, below and on the left.</w:t>
      </w:r>
      <w:r w:rsidR="001541E7">
        <w:t xml:space="preserve"> </w:t>
      </w:r>
      <w:r w:rsidR="00876027">
        <w:t xml:space="preserve">Like all previous visualizations, this forecast can be applied to both teams and players, attempting to predict how many points they might score in the next </w:t>
      </w:r>
      <w:r w:rsidR="008E653C">
        <w:t xml:space="preserve">two </w:t>
      </w:r>
      <w:r w:rsidR="00876027">
        <w:t>season</w:t>
      </w:r>
      <w:r w:rsidR="008E653C">
        <w:t>s</w:t>
      </w:r>
      <w:r w:rsidR="00876027">
        <w:t xml:space="preserve">. </w:t>
      </w:r>
      <w:r w:rsidR="00C70E38">
        <w:t>For this reason, the length of the forecast is two</w:t>
      </w:r>
      <w:r w:rsidR="00FD04C4">
        <w:t>, with a confidence interval of 75%</w:t>
      </w:r>
      <w:r w:rsidR="002621EF">
        <w:t xml:space="preserve">, represented by the upper and lower bounds of the forecast, in yellow. Higher confidence intervals result in wider bounds, </w:t>
      </w:r>
      <w:r w:rsidR="008152B2">
        <w:t xml:space="preserve">which </w:t>
      </w:r>
      <w:r w:rsidR="00004397">
        <w:t xml:space="preserve">can be a bit </w:t>
      </w:r>
      <w:r w:rsidR="000A085B">
        <w:t xml:space="preserve">less informative, even though more accurate. </w:t>
      </w:r>
      <w:r w:rsidR="00B9070F">
        <w:t>To achieve this</w:t>
      </w:r>
      <w:r w:rsidR="00220087">
        <w:t xml:space="preserve">, the visualization uses Points Amount, a measure </w:t>
      </w:r>
      <w:r w:rsidR="004D70EA">
        <w:t xml:space="preserve">that sums all Points </w:t>
      </w:r>
      <w:r w:rsidR="00D05FE1">
        <w:t xml:space="preserve">throughout the </w:t>
      </w:r>
      <w:proofErr w:type="spellStart"/>
      <w:r w:rsidR="00D05FE1">
        <w:t>Fact_Table</w:t>
      </w:r>
      <w:proofErr w:type="spellEnd"/>
      <w:r w:rsidR="00D05FE1">
        <w:t xml:space="preserve">, which can be useful when filtered through </w:t>
      </w:r>
      <w:r w:rsidR="003029FC">
        <w:t>Teams or Players.</w:t>
      </w:r>
      <w:r w:rsidR="0040735A">
        <w:t xml:space="preserve"> On its x-axis, the Year (present within the Date Hierarchy) is used. </w:t>
      </w:r>
    </w:p>
    <w:p w14:paraId="40F489C9" w14:textId="4E1D888D" w:rsidR="00D473CE" w:rsidRDefault="005523D1" w:rsidP="005A2189">
      <w:pPr>
        <w:spacing w:line="360" w:lineRule="auto"/>
      </w:pPr>
      <w:r>
        <w:t>To the right of the forecast, the total minutes played</w:t>
      </w:r>
      <w:r w:rsidR="00624E04">
        <w:t xml:space="preserve"> (sum</w:t>
      </w:r>
      <w:r w:rsidR="00340D36">
        <w:t xml:space="preserve"> of Minutes Played</w:t>
      </w:r>
      <w:r w:rsidR="00624E04">
        <w:t>)</w:t>
      </w:r>
      <w:r>
        <w:t xml:space="preserve">, segmented by player, is shown </w:t>
      </w:r>
      <w:r w:rsidR="00F661CD">
        <w:t>as a donut chart.</w:t>
      </w:r>
      <w:r w:rsidR="0034295C">
        <w:rPr>
          <w:rStyle w:val="Refdenotaderodap"/>
        </w:rPr>
        <w:footnoteReference w:id="13"/>
      </w:r>
      <w:r w:rsidR="00963A93">
        <w:t xml:space="preserve"> </w:t>
      </w:r>
    </w:p>
    <w:p w14:paraId="0868263F" w14:textId="297CF8B8" w:rsidR="00003455" w:rsidRPr="00E54D8F" w:rsidRDefault="003328BE" w:rsidP="005A2189">
      <w:pPr>
        <w:spacing w:line="360" w:lineRule="auto"/>
      </w:pPr>
      <w:r>
        <w:t xml:space="preserve">Lastly </w:t>
      </w:r>
      <w:r w:rsidR="00F94A39">
        <w:t xml:space="preserve">a clustering analysis of the players was developed </w:t>
      </w:r>
      <w:r w:rsidR="00C739C6">
        <w:t xml:space="preserve">through the creation of a new measure </w:t>
      </w:r>
      <w:r w:rsidR="000532E9">
        <w:t>termed</w:t>
      </w:r>
      <w:r w:rsidR="007760FB">
        <w:t xml:space="preserve"> PLAYER_NAME (clusters)</w:t>
      </w:r>
      <w:r w:rsidR="00E9603C">
        <w:t xml:space="preserve">. This measure was developed through the </w:t>
      </w:r>
      <w:r w:rsidR="000755A5">
        <w:t xml:space="preserve">variables </w:t>
      </w:r>
      <w:r w:rsidR="006B4104">
        <w:t xml:space="preserve">Points, Assists </w:t>
      </w:r>
      <w:r w:rsidR="006B4104">
        <w:lastRenderedPageBreak/>
        <w:t xml:space="preserve">and </w:t>
      </w:r>
      <w:r w:rsidR="00EB26B9">
        <w:t xml:space="preserve">Rebounds which can be found </w:t>
      </w:r>
      <w:r w:rsidR="006B4104">
        <w:t xml:space="preserve">in the </w:t>
      </w:r>
      <w:r w:rsidR="00EB26B9">
        <w:t>Fact</w:t>
      </w:r>
      <w:r w:rsidR="006B4104">
        <w:t xml:space="preserve"> </w:t>
      </w:r>
      <w:r w:rsidR="00EB26B9">
        <w:t>Table.</w:t>
      </w:r>
      <w:r w:rsidR="00C22385">
        <w:t xml:space="preserve"> </w:t>
      </w:r>
      <w:r w:rsidR="003B2906">
        <w:t xml:space="preserve">This generated four different clusters which were renamed according to the type of player </w:t>
      </w:r>
      <w:r w:rsidR="002B5CBB">
        <w:t>each cluster was composed of. The interpretation of the clusters was performed through a table w</w:t>
      </w:r>
      <w:r w:rsidR="00A63CB6">
        <w:t>h</w:t>
      </w:r>
      <w:r w:rsidR="002B5CBB">
        <w:t xml:space="preserve">ere the </w:t>
      </w:r>
      <w:r w:rsidR="00991905">
        <w:t>number</w:t>
      </w:r>
      <w:r w:rsidR="002B5CBB">
        <w:t xml:space="preserve"> of players, as well as the averages for Points scored, Assists and Rebounds performed were provided for each cluster. Thus, the final clusters obtained were</w:t>
      </w:r>
      <w:r w:rsidR="00034E60">
        <w:t xml:space="preserve"> “</w:t>
      </w:r>
      <w:r w:rsidR="00991905">
        <w:t>Greatest of All Time</w:t>
      </w:r>
      <w:r w:rsidR="00034E60">
        <w:t>”, “</w:t>
      </w:r>
      <w:r w:rsidR="00991905">
        <w:t>Very Good Players</w:t>
      </w:r>
      <w:r w:rsidR="00034E60">
        <w:t>”, “</w:t>
      </w:r>
      <w:r w:rsidR="00991905">
        <w:t>Average Players</w:t>
      </w:r>
      <w:r w:rsidR="00034E60">
        <w:t>”, and “</w:t>
      </w:r>
      <w:r w:rsidR="006F6386">
        <w:t>Weak Players</w:t>
      </w:r>
      <w:r w:rsidR="00034E60">
        <w:t>”</w:t>
      </w:r>
      <w:r w:rsidR="002B1453">
        <w:t>.</w:t>
      </w:r>
    </w:p>
    <w:p w14:paraId="00EFE587" w14:textId="3CBE5FC9" w:rsidR="002C448A" w:rsidRPr="002C448A" w:rsidRDefault="00E54D8F" w:rsidP="005A2189">
      <w:pPr>
        <w:spacing w:line="360" w:lineRule="auto"/>
      </w:pPr>
      <w:r>
        <w:t>Furthermore</w:t>
      </w:r>
      <w:r w:rsidR="00E5470F">
        <w:t>,</w:t>
      </w:r>
      <w:r>
        <w:t xml:space="preserve"> in</w:t>
      </w:r>
      <w:r w:rsidR="005B5DBD">
        <w:t xml:space="preserve"> the clustering</w:t>
      </w:r>
      <w:r w:rsidR="00B90677">
        <w:t xml:space="preserve"> analysis section</w:t>
      </w:r>
      <w:r>
        <w:t>, two types of filters were employed</w:t>
      </w:r>
      <w:r w:rsidR="007D57D3">
        <w:t xml:space="preserve"> only affecting </w:t>
      </w:r>
      <w:r w:rsidR="00C763BB">
        <w:t>this area</w:t>
      </w:r>
      <w:r w:rsidR="00E5470F">
        <w:t>. The first filter allows for the selection of a team</w:t>
      </w:r>
      <w:r w:rsidR="00C44D02">
        <w:t xml:space="preserve"> from a drop</w:t>
      </w:r>
      <w:r w:rsidR="00294D6C">
        <w:t>-</w:t>
      </w:r>
      <w:r w:rsidR="00C44D02">
        <w:t>down list</w:t>
      </w:r>
      <w:r w:rsidR="005F0A95">
        <w:t xml:space="preserve"> of </w:t>
      </w:r>
      <w:proofErr w:type="gramStart"/>
      <w:r w:rsidR="005F0A95">
        <w:t>all of</w:t>
      </w:r>
      <w:proofErr w:type="gramEnd"/>
      <w:r w:rsidR="005F0A95">
        <w:t xml:space="preserve"> the teams’ names, w</w:t>
      </w:r>
      <w:r w:rsidR="001C4B3E">
        <w:t>h</w:t>
      </w:r>
      <w:r w:rsidR="005F0A95">
        <w:t xml:space="preserve">ile the </w:t>
      </w:r>
      <w:r w:rsidR="008444AA">
        <w:t xml:space="preserve">second filter </w:t>
      </w:r>
      <w:r w:rsidR="00B23344">
        <w:t xml:space="preserve">permits the choice of </w:t>
      </w:r>
      <w:r w:rsidR="00E55F99">
        <w:t xml:space="preserve">analysing </w:t>
      </w:r>
      <w:r w:rsidR="000B3B5B">
        <w:t xml:space="preserve">only </w:t>
      </w:r>
      <w:r w:rsidR="004804DF">
        <w:t xml:space="preserve">one </w:t>
      </w:r>
      <w:r w:rsidR="000B3B5B">
        <w:t xml:space="preserve">chosen </w:t>
      </w:r>
      <w:r w:rsidR="004804DF">
        <w:t xml:space="preserve">cluster at a time. </w:t>
      </w:r>
      <w:r w:rsidR="00B23344">
        <w:t xml:space="preserve">  </w:t>
      </w:r>
    </w:p>
    <w:p w14:paraId="657561DE" w14:textId="66D0BF45" w:rsidR="00B7044D" w:rsidRDefault="00CC5DBB" w:rsidP="00B7044D">
      <w:pPr>
        <w:spacing w:line="360" w:lineRule="auto"/>
        <w:rPr>
          <w:sz w:val="24"/>
          <w:szCs w:val="24"/>
        </w:rPr>
      </w:pPr>
      <w:r>
        <w:t xml:space="preserve">Finally, a </w:t>
      </w:r>
      <w:r w:rsidR="004D0DCD">
        <w:t xml:space="preserve">dynamic scatter plot </w:t>
      </w:r>
      <w:r>
        <w:t xml:space="preserve">visualization of the clusters’ behaviour regarding </w:t>
      </w:r>
      <w:r w:rsidR="003771D4">
        <w:t xml:space="preserve">Points scored in the x-axis and </w:t>
      </w:r>
      <w:r w:rsidR="00544124">
        <w:t>Assists performed in the y-axis</w:t>
      </w:r>
      <w:r w:rsidR="004113D0">
        <w:t xml:space="preserve">, with the players’ </w:t>
      </w:r>
      <w:r w:rsidR="00D04412">
        <w:t>markers coloured according to their respective clusters</w:t>
      </w:r>
      <w:r w:rsidR="002025A7">
        <w:t xml:space="preserve">. This visualization used a play axis </w:t>
      </w:r>
      <w:proofErr w:type="gramStart"/>
      <w:r w:rsidR="0064310C">
        <w:t>in order to</w:t>
      </w:r>
      <w:proofErr w:type="gramEnd"/>
      <w:r w:rsidR="0064310C">
        <w:t xml:space="preserve"> show how each player</w:t>
      </w:r>
      <w:r w:rsidR="004113D0">
        <w:t>’s performance</w:t>
      </w:r>
      <w:r w:rsidR="00BB0085">
        <w:t xml:space="preserve"> changed over the years. Through the usage of the filters described above</w:t>
      </w:r>
      <w:r w:rsidR="0086210C">
        <w:t xml:space="preserve">, it was possible to observe the performance </w:t>
      </w:r>
      <w:r w:rsidR="001E4CBF">
        <w:t>of each individual team</w:t>
      </w:r>
      <w:r w:rsidR="005A2189">
        <w:t xml:space="preserve"> and/or each individual cluster.</w:t>
      </w:r>
    </w:p>
    <w:p w14:paraId="3CA05BF2" w14:textId="77777777" w:rsidR="00A3534F" w:rsidRDefault="00A3534F" w:rsidP="001C18FE">
      <w:pPr>
        <w:spacing w:line="259" w:lineRule="auto"/>
        <w:jc w:val="left"/>
        <w:rPr>
          <w:b/>
          <w:bCs/>
          <w:sz w:val="24"/>
          <w:szCs w:val="24"/>
        </w:rPr>
      </w:pPr>
      <w:r w:rsidRPr="00A3534F">
        <w:rPr>
          <w:b/>
          <w:bCs/>
          <w:sz w:val="24"/>
          <w:szCs w:val="24"/>
        </w:rPr>
        <w:t>Competitive Analysis- Players</w:t>
      </w:r>
    </w:p>
    <w:p w14:paraId="6F0B0EBE" w14:textId="3CC746EE" w:rsidR="004759F7" w:rsidRDefault="00A3534F" w:rsidP="00E77EFC">
      <w:pPr>
        <w:spacing w:line="360" w:lineRule="auto"/>
      </w:pPr>
      <w:r w:rsidRPr="00A3534F">
        <w:t>The first of the two competitive analy</w:t>
      </w:r>
      <w:r>
        <w:t xml:space="preserve">sis pages deals with Players, </w:t>
      </w:r>
      <w:proofErr w:type="gramStart"/>
      <w:r>
        <w:t>in an attempt to</w:t>
      </w:r>
      <w:proofErr w:type="gramEnd"/>
      <w:r>
        <w:t xml:space="preserve"> </w:t>
      </w:r>
      <w:r w:rsidR="00A068F3">
        <w:t>inform the user on how a particular player is performing</w:t>
      </w:r>
      <w:r w:rsidR="00A6473A">
        <w:t xml:space="preserve"> while</w:t>
      </w:r>
      <w:r w:rsidR="00A068F3">
        <w:t xml:space="preserve"> allowing for a quick direct comparison against </w:t>
      </w:r>
      <w:r w:rsidR="00C628B9">
        <w:t xml:space="preserve">another. </w:t>
      </w:r>
      <w:r w:rsidR="002A412F">
        <w:t xml:space="preserve">This transcends </w:t>
      </w:r>
      <w:r w:rsidR="00026341">
        <w:t xml:space="preserve">the operational perspective of analysis, by rather </w:t>
      </w:r>
      <w:r w:rsidR="004259C4">
        <w:t>placing emphasis</w:t>
      </w:r>
      <w:r w:rsidR="00026341">
        <w:t xml:space="preserve"> on the relationship between </w:t>
      </w:r>
      <w:r w:rsidR="006B35C9">
        <w:t>a</w:t>
      </w:r>
      <w:r w:rsidR="00816FA8">
        <w:t>n entity and its competition</w:t>
      </w:r>
      <w:r w:rsidR="004259C4">
        <w:t xml:space="preserve">. </w:t>
      </w:r>
    </w:p>
    <w:p w14:paraId="0F420ED2" w14:textId="015172A4" w:rsidR="0002125A" w:rsidRDefault="004759F7" w:rsidP="00E77EFC">
      <w:pPr>
        <w:spacing w:line="360" w:lineRule="auto"/>
      </w:pPr>
      <w:r>
        <w:t>To start, two</w:t>
      </w:r>
      <w:r w:rsidR="00D80898">
        <w:t xml:space="preserve"> player</w:t>
      </w:r>
      <w:r w:rsidR="009825BF">
        <w:t>s</w:t>
      </w:r>
      <w:r w:rsidR="00D80898">
        <w:t xml:space="preserve"> </w:t>
      </w:r>
      <w:r w:rsidR="008B31F0">
        <w:t>can be selected through the</w:t>
      </w:r>
      <w:r w:rsidR="00812757">
        <w:t xml:space="preserve"> dropdown of Player 1 and Player 2</w:t>
      </w:r>
      <w:r w:rsidR="00BC1E22">
        <w:t>, and this filter is applied on all visualizations</w:t>
      </w:r>
      <w:r w:rsidR="00812757">
        <w:t xml:space="preserve">. </w:t>
      </w:r>
    </w:p>
    <w:p w14:paraId="014DA9A5" w14:textId="66127F26" w:rsidR="00427F14" w:rsidRDefault="0002125A" w:rsidP="00E77EFC">
      <w:pPr>
        <w:spacing w:line="360" w:lineRule="auto"/>
      </w:pPr>
      <w:r>
        <w:t>Below, a slicer can filter the available years</w:t>
      </w:r>
      <w:r w:rsidR="000C48D7">
        <w:t xml:space="preserve">, </w:t>
      </w:r>
      <w:r w:rsidR="00B31D52">
        <w:t>as one</w:t>
      </w:r>
      <w:r w:rsidR="005D374C">
        <w:t xml:space="preserve"> might be interested in comparing one player in a specific season versus another in a </w:t>
      </w:r>
      <w:r w:rsidR="00DB2D9C">
        <w:t>same or</w:t>
      </w:r>
      <w:r w:rsidR="005D374C">
        <w:t xml:space="preserve"> different time range. </w:t>
      </w:r>
      <w:r w:rsidR="005E3A34">
        <w:t xml:space="preserve">In the four cards below, </w:t>
      </w:r>
      <w:r w:rsidR="005B0D2A">
        <w:t>a new measure was calculated and shown describing the average points per game</w:t>
      </w:r>
      <w:r w:rsidR="00093EBE">
        <w:t>. This measure</w:t>
      </w:r>
      <w:r w:rsidR="00880A15">
        <w:t xml:space="preserve"> Points per Game</w:t>
      </w:r>
      <w:r w:rsidR="003062AB">
        <w:t xml:space="preserve"> </w:t>
      </w:r>
      <w:r w:rsidR="00B7391B">
        <w:t xml:space="preserve">uses </w:t>
      </w:r>
      <w:r w:rsidR="00B7391B">
        <w:rPr>
          <w:i/>
          <w:iCs/>
        </w:rPr>
        <w:t>AVERAGEX</w:t>
      </w:r>
      <w:r w:rsidR="000B332E">
        <w:t xml:space="preserve"> to </w:t>
      </w:r>
      <w:r w:rsidR="0068225C">
        <w:t>calculate Points Amount</w:t>
      </w:r>
      <w:r w:rsidR="00985EA6">
        <w:t>, specifically over</w:t>
      </w:r>
      <w:r w:rsidR="00093EBE">
        <w:t xml:space="preserve"> </w:t>
      </w:r>
      <w:r w:rsidR="00E45E54">
        <w:t xml:space="preserve">the total number of </w:t>
      </w:r>
      <w:r w:rsidR="004437EA">
        <w:t>distinct</w:t>
      </w:r>
      <w:r w:rsidR="00AE2237">
        <w:t xml:space="preserve"> games</w:t>
      </w:r>
      <w:r w:rsidR="00E41357">
        <w:t>.</w:t>
      </w:r>
      <w:r w:rsidR="00B64AB7">
        <w:rPr>
          <w:rStyle w:val="Refdenotaderodap"/>
        </w:rPr>
        <w:footnoteReference w:id="14"/>
      </w:r>
      <w:r w:rsidR="00093EBE">
        <w:t xml:space="preserve"> </w:t>
      </w:r>
      <w:r w:rsidR="005D374C">
        <w:t xml:space="preserve"> </w:t>
      </w:r>
    </w:p>
    <w:p w14:paraId="01EA43CA" w14:textId="6D91A1B3" w:rsidR="00997E7A" w:rsidRDefault="0062785F" w:rsidP="00E77EFC">
      <w:pPr>
        <w:spacing w:line="360" w:lineRule="auto"/>
      </w:pPr>
      <w:r>
        <w:t xml:space="preserve">Additionally, the total minutes played, </w:t>
      </w:r>
      <w:r w:rsidR="00607523">
        <w:t xml:space="preserve">number of teams and average injuries per season </w:t>
      </w:r>
      <w:r w:rsidR="00365190">
        <w:t xml:space="preserve">is displayed. </w:t>
      </w:r>
      <w:r w:rsidR="00050D06">
        <w:t xml:space="preserve">The number of teams refers to the </w:t>
      </w:r>
      <w:r w:rsidR="00A6473A">
        <w:t>number</w:t>
      </w:r>
      <w:r w:rsidR="00050D06">
        <w:t xml:space="preserve"> of times the specific player switched and played for a different team</w:t>
      </w:r>
      <w:r w:rsidR="00096174">
        <w:t>, displayed solely using</w:t>
      </w:r>
      <w:r w:rsidR="004D66D7">
        <w:t xml:space="preserve"> the </w:t>
      </w:r>
      <w:r w:rsidR="00B4324E">
        <w:t xml:space="preserve">count </w:t>
      </w:r>
      <w:r w:rsidR="00073824">
        <w:t>distinct</w:t>
      </w:r>
      <w:r w:rsidR="00B4324E">
        <w:t xml:space="preserve"> of </w:t>
      </w:r>
      <w:r w:rsidR="000736C0">
        <w:t xml:space="preserve">a </w:t>
      </w:r>
      <w:r w:rsidR="00096174">
        <w:t>team’s foreign key</w:t>
      </w:r>
      <w:r w:rsidR="004D66D7">
        <w:t xml:space="preserve"> in </w:t>
      </w:r>
      <w:r w:rsidR="00096174">
        <w:t>the Fact Table.</w:t>
      </w:r>
      <w:r w:rsidR="00AB0D6B">
        <w:t xml:space="preserve"> </w:t>
      </w:r>
      <w:r w:rsidR="00986AA2">
        <w:t xml:space="preserve">The </w:t>
      </w:r>
      <w:r w:rsidR="00986AA2">
        <w:lastRenderedPageBreak/>
        <w:t>Injuries per Season ratio, as has been mentioned, is fixed, thus not changing depend</w:t>
      </w:r>
      <w:r w:rsidR="00921BEF">
        <w:t xml:space="preserve">ing on </w:t>
      </w:r>
      <w:r w:rsidR="00986AA2">
        <w:t>the chosen time range.</w:t>
      </w:r>
    </w:p>
    <w:p w14:paraId="6317CC58" w14:textId="48B7B3E9" w:rsidR="00A300FA" w:rsidRDefault="0065439A" w:rsidP="00E77EFC">
      <w:pPr>
        <w:spacing w:line="360" w:lineRule="auto"/>
      </w:pPr>
      <w:r>
        <w:t xml:space="preserve"> Below, a KPI with </w:t>
      </w:r>
      <w:r w:rsidR="00D47643">
        <w:t>a</w:t>
      </w:r>
      <w:r>
        <w:t xml:space="preserve"> background scatterplot shows </w:t>
      </w:r>
      <w:r w:rsidR="009D656E">
        <w:t>the evolution of points scored by the player</w:t>
      </w:r>
      <w:r w:rsidR="00C966AE">
        <w:t xml:space="preserve">, with the respective percent </w:t>
      </w:r>
      <w:r w:rsidR="00F13450">
        <w:t xml:space="preserve">change from the </w:t>
      </w:r>
      <w:r w:rsidR="00E47FB9">
        <w:t>most recent</w:t>
      </w:r>
      <w:r w:rsidR="00F13450">
        <w:t xml:space="preserve"> year to the year before. </w:t>
      </w:r>
      <w:r w:rsidR="00C07A10">
        <w:t>The measure in use is Points per Game, described above, including a new measure called LY Points per Game</w:t>
      </w:r>
      <w:r w:rsidR="004065E5">
        <w:t xml:space="preserve"> (which serves as the target variable for the KPI), </w:t>
      </w:r>
      <w:r w:rsidR="001E2277">
        <w:t>a</w:t>
      </w:r>
      <w:r w:rsidR="004065E5">
        <w:t xml:space="preserve"> metric </w:t>
      </w:r>
      <w:r w:rsidR="001E2277">
        <w:t xml:space="preserve">computed </w:t>
      </w:r>
      <w:r w:rsidR="004065E5">
        <w:t>using SAMEPERIODLASTYEAR.</w:t>
      </w:r>
    </w:p>
    <w:p w14:paraId="16DEC887" w14:textId="5B4E8003" w:rsidR="009F1DF4" w:rsidRDefault="00A300FA" w:rsidP="00E77EFC">
      <w:pPr>
        <w:spacing w:line="360" w:lineRule="auto"/>
      </w:pPr>
      <w:r>
        <w:t xml:space="preserve">Furthermore, </w:t>
      </w:r>
      <w:r w:rsidR="007E5630">
        <w:t>the end</w:t>
      </w:r>
      <w:r w:rsidR="005B099C">
        <w:t>-</w:t>
      </w:r>
      <w:r w:rsidR="007E5630">
        <w:t xml:space="preserve">user might be interested in understanding how changing teams affected player performance. </w:t>
      </w:r>
      <w:r w:rsidR="001C6BA9">
        <w:t xml:space="preserve">In the </w:t>
      </w:r>
      <w:r w:rsidR="00EF6E4D">
        <w:t xml:space="preserve">scatter charts below, </w:t>
      </w:r>
      <w:r w:rsidR="0090267A">
        <w:t>each player’s team is defined by a specific colour and nickname</w:t>
      </w:r>
      <w:r w:rsidR="006C7C10">
        <w:t xml:space="preserve">. The size of each bubble corresponds to the number of assists </w:t>
      </w:r>
      <w:r w:rsidR="006721AE">
        <w:t xml:space="preserve">performed and the </w:t>
      </w:r>
      <w:r w:rsidR="00926A09">
        <w:t>average</w:t>
      </w:r>
      <w:r w:rsidR="006721AE">
        <w:t xml:space="preserve"> points scored is on the y-axis.</w:t>
      </w:r>
      <w:r w:rsidR="00E0497C">
        <w:rPr>
          <w:rStyle w:val="Refdenotaderodap"/>
        </w:rPr>
        <w:footnoteReference w:id="15"/>
      </w:r>
      <w:r w:rsidR="006721AE">
        <w:t xml:space="preserve"> </w:t>
      </w:r>
    </w:p>
    <w:p w14:paraId="242E71C9" w14:textId="30ACB99A" w:rsidR="00951F8D" w:rsidRDefault="00951F8D" w:rsidP="00E77EFC">
      <w:pPr>
        <w:spacing w:line="360" w:lineRule="auto"/>
      </w:pPr>
      <w:r>
        <w:t>Below, the viol</w:t>
      </w:r>
      <w:r w:rsidR="004E5FB2">
        <w:t>in plot solely focus on rebound numbers. When selecti</w:t>
      </w:r>
      <w:r w:rsidR="0045160C">
        <w:t>ng</w:t>
      </w:r>
      <w:r w:rsidR="004E5FB2">
        <w:t xml:space="preserve"> all players (</w:t>
      </w:r>
      <w:r w:rsidR="0045160C">
        <w:t>i.e.,</w:t>
      </w:r>
      <w:r w:rsidR="00A10709">
        <w:t xml:space="preserve"> not selecting any specific one), a </w:t>
      </w:r>
      <w:r w:rsidR="00A7299B">
        <w:t xml:space="preserve">distribution of the </w:t>
      </w:r>
      <w:r w:rsidR="0045160C">
        <w:t>number</w:t>
      </w:r>
      <w:r w:rsidR="00A7299B">
        <w:t xml:space="preserve"> of rebounds </w:t>
      </w:r>
      <w:r w:rsidR="0004676E">
        <w:t xml:space="preserve">of the entire NBA across the years is shown, in which is possible to see how these values vary from season to season. Moreover, it is also possible to </w:t>
      </w:r>
      <w:r w:rsidR="004865AC">
        <w:t xml:space="preserve">check the </w:t>
      </w:r>
      <w:r w:rsidR="0084207E">
        <w:t>mean value</w:t>
      </w:r>
      <w:r w:rsidR="00677647">
        <w:t>, median value, as</w:t>
      </w:r>
      <w:r w:rsidR="00F61E2C">
        <w:t xml:space="preserve"> well</w:t>
      </w:r>
      <w:r w:rsidR="00677647">
        <w:t xml:space="preserve"> </w:t>
      </w:r>
      <w:r w:rsidR="00633D70">
        <w:t>the maximum and minimum for the rebounds amount per season.</w:t>
      </w:r>
      <w:r w:rsidR="006815C7">
        <w:t xml:space="preserve"> This way, one can easily compare one player </w:t>
      </w:r>
      <w:r w:rsidR="00374608">
        <w:t>to</w:t>
      </w:r>
      <w:r w:rsidR="006815C7">
        <w:t xml:space="preserve"> the rest </w:t>
      </w:r>
      <w:r w:rsidR="00374608">
        <w:t xml:space="preserve">of the league </w:t>
      </w:r>
      <w:r w:rsidR="00F82A0F">
        <w:t xml:space="preserve">and </w:t>
      </w:r>
      <w:r w:rsidR="00FE08CD">
        <w:t xml:space="preserve">conclude </w:t>
      </w:r>
      <w:proofErr w:type="gramStart"/>
      <w:r w:rsidR="00FE08CD">
        <w:t>whether or not</w:t>
      </w:r>
      <w:proofErr w:type="gramEnd"/>
      <w:r w:rsidR="00FE08CD">
        <w:t xml:space="preserve"> its statistics have been outperforming the average player.</w:t>
      </w:r>
    </w:p>
    <w:p w14:paraId="4AC611B8" w14:textId="69F77468" w:rsidR="00DA020B" w:rsidRDefault="00A6473A" w:rsidP="00A6473A">
      <w:pPr>
        <w:spacing w:line="259" w:lineRule="auto"/>
        <w:jc w:val="left"/>
        <w:rPr>
          <w:b/>
          <w:sz w:val="24"/>
          <w:szCs w:val="24"/>
        </w:rPr>
      </w:pPr>
      <w:r w:rsidRPr="00A3534F">
        <w:rPr>
          <w:b/>
          <w:bCs/>
          <w:sz w:val="24"/>
          <w:szCs w:val="24"/>
        </w:rPr>
        <w:t xml:space="preserve">Competitive Analysis- </w:t>
      </w:r>
      <w:r>
        <w:rPr>
          <w:b/>
          <w:bCs/>
          <w:sz w:val="24"/>
          <w:szCs w:val="24"/>
        </w:rPr>
        <w:t>Teams</w:t>
      </w:r>
    </w:p>
    <w:p w14:paraId="0A6C31D2" w14:textId="72F1B91A" w:rsidR="00337CF1" w:rsidRDefault="00337CF1" w:rsidP="00337CF1">
      <w:pPr>
        <w:spacing w:line="360" w:lineRule="auto"/>
      </w:pPr>
      <w:r w:rsidRPr="00A3534F">
        <w:t xml:space="preserve">The </w:t>
      </w:r>
      <w:r>
        <w:t>second</w:t>
      </w:r>
      <w:r w:rsidRPr="00A3534F">
        <w:t xml:space="preserve"> of the two competitive analy</w:t>
      </w:r>
      <w:r>
        <w:t xml:space="preserve">sis pages deals with </w:t>
      </w:r>
      <w:r w:rsidR="00F7424A">
        <w:t>Teams</w:t>
      </w:r>
      <w:r>
        <w:t>,</w:t>
      </w:r>
      <w:r w:rsidR="00052E9D">
        <w:t xml:space="preserve"> </w:t>
      </w:r>
      <w:proofErr w:type="gramStart"/>
      <w:r w:rsidR="00F7424A">
        <w:t>so as to</w:t>
      </w:r>
      <w:proofErr w:type="gramEnd"/>
      <w:r w:rsidR="00F7424A">
        <w:t xml:space="preserve"> provide the end user with information how a particular </w:t>
      </w:r>
      <w:r w:rsidR="00052E9D">
        <w:t>team or</w:t>
      </w:r>
      <w:r w:rsidR="00F7424A">
        <w:t xml:space="preserve"> set of teams</w:t>
      </w:r>
      <w:r>
        <w:t xml:space="preserve"> </w:t>
      </w:r>
      <w:r w:rsidR="00F7424A">
        <w:t xml:space="preserve">are </w:t>
      </w:r>
      <w:r>
        <w:t xml:space="preserve">performing while allowing for a direct comparison against another. </w:t>
      </w:r>
      <w:r w:rsidR="00052E9D">
        <w:t>Once again, this</w:t>
      </w:r>
      <w:r>
        <w:t xml:space="preserve"> </w:t>
      </w:r>
      <w:r w:rsidR="00052E9D">
        <w:t xml:space="preserve">also </w:t>
      </w:r>
      <w:r>
        <w:t>transcends the operational perspective of analysis</w:t>
      </w:r>
      <w:r w:rsidR="00052E9D">
        <w:t xml:space="preserve"> by</w:t>
      </w:r>
      <w:r>
        <w:t xml:space="preserve"> placing emphasis on the relationship between an entity and its competit</w:t>
      </w:r>
      <w:r w:rsidR="00052E9D">
        <w:t>ors</w:t>
      </w:r>
      <w:r>
        <w:t xml:space="preserve">. </w:t>
      </w:r>
    </w:p>
    <w:p w14:paraId="45672726" w14:textId="08EA0AEF" w:rsidR="0071740E" w:rsidRDefault="00753DEA" w:rsidP="0071740E">
      <w:pPr>
        <w:spacing w:line="360" w:lineRule="auto"/>
      </w:pPr>
      <w:r>
        <w:t>At the top of the page, a filter displayed in horizontal buttons is present where one or multiple teams can be selected by their team names</w:t>
      </w:r>
      <w:r w:rsidR="0071740E">
        <w:t>, and this filter is applied on all visualizations</w:t>
      </w:r>
      <w:r w:rsidR="004F2DE9">
        <w:t xml:space="preserve"> and </w:t>
      </w:r>
      <w:r w:rsidR="00624763">
        <w:t>information displayed on this page.</w:t>
      </w:r>
    </w:p>
    <w:p w14:paraId="35FFBD56" w14:textId="77777777" w:rsidR="006B1B59" w:rsidRDefault="0056409F" w:rsidP="0071740E">
      <w:pPr>
        <w:spacing w:line="360" w:lineRule="auto"/>
      </w:pPr>
      <w:r>
        <w:t>Below the team’s name filter,</w:t>
      </w:r>
      <w:r w:rsidR="00E13A60">
        <w:t xml:space="preserve"> there is a table which displays information regarding the selected team or teams. The informa</w:t>
      </w:r>
      <w:r>
        <w:t xml:space="preserve">tion displayed on the table is </w:t>
      </w:r>
      <w:r w:rsidR="00787261">
        <w:t xml:space="preserve">the Team’s name (Nickname), the Arena of the </w:t>
      </w:r>
      <w:r w:rsidR="00787261">
        <w:lastRenderedPageBreak/>
        <w:t>team (Arena), the team’s city (</w:t>
      </w:r>
      <w:proofErr w:type="spellStart"/>
      <w:r w:rsidR="003C3D61">
        <w:t>Team_City</w:t>
      </w:r>
      <w:proofErr w:type="spellEnd"/>
      <w:r w:rsidR="003C3D61">
        <w:t>) and the corresponding state (</w:t>
      </w:r>
      <w:r w:rsidR="00D674C6">
        <w:t xml:space="preserve">State), the last recorded Coach, obtained by selecting the Last option on the </w:t>
      </w:r>
      <w:proofErr w:type="spellStart"/>
      <w:r w:rsidR="0038620D">
        <w:t>Head_Coach</w:t>
      </w:r>
      <w:proofErr w:type="spellEnd"/>
      <w:r w:rsidR="0038620D">
        <w:t xml:space="preserve"> variable, the team’s corresponding Conference (Conference) and finally the Arena capacity (</w:t>
      </w:r>
      <w:proofErr w:type="spellStart"/>
      <w:r w:rsidR="0038620D">
        <w:t>Arena_Capacity</w:t>
      </w:r>
      <w:proofErr w:type="spellEnd"/>
      <w:r w:rsidR="0038620D">
        <w:t>).</w:t>
      </w:r>
    </w:p>
    <w:p w14:paraId="70A7904B" w14:textId="606CADD5" w:rsidR="00624763" w:rsidRDefault="006B1B59" w:rsidP="0071740E">
      <w:pPr>
        <w:spacing w:line="360" w:lineRule="auto"/>
      </w:pPr>
      <w:r>
        <w:t xml:space="preserve">Beside the </w:t>
      </w:r>
      <w:r w:rsidR="00BC0C9A">
        <w:t xml:space="preserve">table </w:t>
      </w:r>
      <w:proofErr w:type="spellStart"/>
      <w:r w:rsidR="00BC0C9A">
        <w:t>dispaying</w:t>
      </w:r>
      <w:proofErr w:type="spellEnd"/>
      <w:r w:rsidR="00BC0C9A">
        <w:t xml:space="preserve"> the teams’ information there is a </w:t>
      </w:r>
      <w:r w:rsidR="00117B40">
        <w:t>map visualization which shows us the cities where there are teams</w:t>
      </w:r>
      <w:r w:rsidR="00511547">
        <w:t xml:space="preserve">, it the size of the markers representing the </w:t>
      </w:r>
      <w:r w:rsidR="00AD2822">
        <w:t>number</w:t>
      </w:r>
      <w:r w:rsidR="00511547">
        <w:t xml:space="preserve"> of points of the team (or teams) in the city. When a specific team is selected, the map visualization will amplify in the </w:t>
      </w:r>
      <w:r w:rsidR="00AD2822">
        <w:t>selected team’s city.</w:t>
      </w:r>
      <w:r w:rsidR="00787261">
        <w:t xml:space="preserve"> </w:t>
      </w:r>
      <w:r w:rsidR="007436DE">
        <w:t>This visualization use</w:t>
      </w:r>
      <w:r w:rsidR="00675158">
        <w:t>s</w:t>
      </w:r>
      <w:r w:rsidR="007436DE">
        <w:t xml:space="preserve"> the </w:t>
      </w:r>
      <w:r w:rsidR="007D4417">
        <w:t xml:space="preserve">measures </w:t>
      </w:r>
      <w:proofErr w:type="spellStart"/>
      <w:r w:rsidR="007D4417">
        <w:t>Team_City</w:t>
      </w:r>
      <w:proofErr w:type="spellEnd"/>
      <w:r w:rsidR="007D4417">
        <w:t xml:space="preserve"> and Points.</w:t>
      </w:r>
    </w:p>
    <w:p w14:paraId="1F35CE0B" w14:textId="7AF1DCAF" w:rsidR="00AD2822" w:rsidRPr="00BF70DF" w:rsidRDefault="00EA4775" w:rsidP="0071740E">
      <w:pPr>
        <w:spacing w:line="360" w:lineRule="auto"/>
        <w:rPr>
          <w:b/>
          <w:bCs/>
        </w:rPr>
      </w:pPr>
      <w:r>
        <w:t xml:space="preserve">Below the previously described </w:t>
      </w:r>
      <w:r w:rsidR="00283A0F">
        <w:t xml:space="preserve">table there are four </w:t>
      </w:r>
      <w:proofErr w:type="gramStart"/>
      <w:r w:rsidR="00283A0F">
        <w:t>visualization</w:t>
      </w:r>
      <w:proofErr w:type="gramEnd"/>
      <w:r w:rsidR="00283A0F">
        <w:t xml:space="preserve">. The first visualization is a line plot of the points </w:t>
      </w:r>
      <w:r w:rsidR="007436DE">
        <w:t>of each team, throughout the years, where the years are the x-axis</w:t>
      </w:r>
      <w:r w:rsidR="007D4417">
        <w:t xml:space="preserve">, using </w:t>
      </w:r>
      <w:r w:rsidR="002A6469">
        <w:t xml:space="preserve">the </w:t>
      </w:r>
      <w:r w:rsidR="002D54F7">
        <w:t xml:space="preserve">measures </w:t>
      </w:r>
      <w:r w:rsidR="002A6469">
        <w:t>Date hierarchy of Year</w:t>
      </w:r>
      <w:r w:rsidR="002D54F7">
        <w:t>, Points, and Abbreviation</w:t>
      </w:r>
      <w:r w:rsidR="00675158">
        <w:t xml:space="preserve"> (for the team abbreviation)</w:t>
      </w:r>
      <w:r w:rsidR="002D54F7">
        <w:t xml:space="preserve">. </w:t>
      </w:r>
      <w:r w:rsidR="00675158">
        <w:t xml:space="preserve">The following visualization </w:t>
      </w:r>
      <w:r w:rsidR="00FF05DB">
        <w:t xml:space="preserve">is a scatter plot correlating the Arena Size of each team with the </w:t>
      </w:r>
      <w:r w:rsidR="006551EA">
        <w:t xml:space="preserve">Points scored per team, </w:t>
      </w:r>
      <w:proofErr w:type="gramStart"/>
      <w:r w:rsidR="006551EA">
        <w:t>so as to</w:t>
      </w:r>
      <w:proofErr w:type="gramEnd"/>
      <w:r w:rsidR="006551EA">
        <w:t xml:space="preserve"> ascertain if there is any connection between the two measures, </w:t>
      </w:r>
      <w:r w:rsidR="00BF70DF">
        <w:t xml:space="preserve">using the measures </w:t>
      </w:r>
      <w:proofErr w:type="spellStart"/>
      <w:r w:rsidR="00BF70DF">
        <w:t>Arena_Capacity</w:t>
      </w:r>
      <w:proofErr w:type="spellEnd"/>
      <w:r w:rsidR="005B298B">
        <w:t xml:space="preserve"> in the x-axis, the Points in the y-axis and the team Nickname as the legend. This page also includes a KPI which </w:t>
      </w:r>
      <w:r w:rsidR="00740207">
        <w:t>compares the points of the current year with the ones of the previous year for the selected team, with the goal of surpassing the points scored in the previous year</w:t>
      </w:r>
      <w:r w:rsidR="00945C1C">
        <w:t xml:space="preserve">. In order </w:t>
      </w:r>
      <w:proofErr w:type="spellStart"/>
      <w:r w:rsidR="00945C1C">
        <w:t>t</w:t>
      </w:r>
      <w:proofErr w:type="spellEnd"/>
      <w:r w:rsidR="00945C1C">
        <w:t xml:space="preserve"> achieve the KPI visualization a new DAX </w:t>
      </w:r>
      <w:r w:rsidR="00845675">
        <w:t xml:space="preserve">time </w:t>
      </w:r>
      <w:r w:rsidR="00945C1C">
        <w:t>measure was created</w:t>
      </w:r>
      <w:r w:rsidR="00CC1B7C">
        <w:t xml:space="preserve">, LY Points Amount, for the </w:t>
      </w:r>
      <w:proofErr w:type="gramStart"/>
      <w:r w:rsidR="00CC1B7C">
        <w:t>amount</w:t>
      </w:r>
      <w:proofErr w:type="gramEnd"/>
      <w:r w:rsidR="00CC1B7C">
        <w:t xml:space="preserve"> of points scored the previous year.</w:t>
      </w:r>
      <w:r w:rsidR="00026379">
        <w:t xml:space="preserve"> Finally, </w:t>
      </w:r>
      <w:proofErr w:type="gramStart"/>
      <w:r w:rsidR="00026379">
        <w:t>an</w:t>
      </w:r>
      <w:proofErr w:type="gramEnd"/>
      <w:r w:rsidR="00026379">
        <w:t xml:space="preserve"> horizontal bar plot was created in order to </w:t>
      </w:r>
      <w:r w:rsidR="001A46DD">
        <w:t>access which players have the most Ball Interaction for the selected team</w:t>
      </w:r>
      <w:r w:rsidR="00BA0C7B">
        <w:t>, using the measures</w:t>
      </w:r>
      <w:r w:rsidR="009E7EB2">
        <w:t xml:space="preserve"> Ball Interactions and PLAYER_NAME.</w:t>
      </w:r>
    </w:p>
    <w:p w14:paraId="65A93A27" w14:textId="77777777" w:rsidR="004F2DE9" w:rsidRDefault="004F2DE9" w:rsidP="0071740E">
      <w:pPr>
        <w:spacing w:line="360" w:lineRule="auto"/>
      </w:pPr>
    </w:p>
    <w:p w14:paraId="3F088871" w14:textId="77777777" w:rsidR="0071740E" w:rsidRDefault="0071740E" w:rsidP="00337CF1">
      <w:pPr>
        <w:spacing w:line="360" w:lineRule="auto"/>
      </w:pPr>
    </w:p>
    <w:p w14:paraId="4C8C317F" w14:textId="77777777" w:rsidR="00A6473A" w:rsidRPr="00A3534F" w:rsidRDefault="00A6473A" w:rsidP="00A6473A">
      <w:pPr>
        <w:spacing w:line="259" w:lineRule="auto"/>
        <w:jc w:val="left"/>
        <w:rPr>
          <w:b/>
        </w:rPr>
      </w:pPr>
    </w:p>
    <w:p w14:paraId="209881A1" w14:textId="77777777" w:rsidR="002F531F" w:rsidRDefault="002F531F">
      <w:pPr>
        <w:spacing w:line="259" w:lineRule="auto"/>
        <w:jc w:val="left"/>
        <w:rPr>
          <w:rFonts w:asciiTheme="majorHAnsi" w:eastAsiaTheme="majorEastAsia" w:hAnsiTheme="majorHAnsi" w:cstheme="majorBidi"/>
          <w:color w:val="2F5496" w:themeColor="accent1" w:themeShade="BF"/>
          <w:sz w:val="32"/>
          <w:szCs w:val="32"/>
        </w:rPr>
      </w:pPr>
      <w:bookmarkStart w:id="20" w:name="_Toc73741814"/>
      <w:r>
        <w:br w:type="page"/>
      </w:r>
    </w:p>
    <w:p w14:paraId="57375A93" w14:textId="3C89390C" w:rsidR="0055112C" w:rsidRDefault="0055112C" w:rsidP="0055112C">
      <w:pPr>
        <w:pStyle w:val="Ttulo1"/>
        <w:numPr>
          <w:ilvl w:val="0"/>
          <w:numId w:val="4"/>
        </w:numPr>
      </w:pPr>
      <w:r>
        <w:lastRenderedPageBreak/>
        <w:t>Analysis and Discussion</w:t>
      </w:r>
      <w:bookmarkEnd w:id="20"/>
      <w:r w:rsidR="00BA5442">
        <w:t xml:space="preserve"> </w:t>
      </w:r>
    </w:p>
    <w:p w14:paraId="485E128B" w14:textId="062C3FC5" w:rsidR="00606EB3" w:rsidRDefault="00330940" w:rsidP="00FC323A">
      <w:pPr>
        <w:spacing w:before="240"/>
      </w:pPr>
      <w:r>
        <w:t xml:space="preserve">The final </w:t>
      </w:r>
      <w:proofErr w:type="spellStart"/>
      <w:r w:rsidR="00E85199">
        <w:t>PowerBI</w:t>
      </w:r>
      <w:proofErr w:type="spellEnd"/>
      <w:r>
        <w:t xml:space="preserve"> dashboard allows the user to meet and solve several needs that </w:t>
      </w:r>
      <w:r w:rsidR="00036269">
        <w:t xml:space="preserve">one </w:t>
      </w:r>
      <w:r>
        <w:t xml:space="preserve">might face during an NBA season. </w:t>
      </w:r>
      <w:r w:rsidR="00036269">
        <w:t>In fact, all the answers to the Business Needs stated on chapter 3</w:t>
      </w:r>
      <w:r w:rsidR="001E3458">
        <w:t xml:space="preserve"> can be answered. </w:t>
      </w:r>
      <w:r w:rsidR="00CD7289">
        <w:t>A</w:t>
      </w:r>
      <w:r w:rsidR="001E3458">
        <w:t xml:space="preserve">ssuming one’s team is </w:t>
      </w:r>
      <w:r w:rsidR="00D46E47">
        <w:t>Golden State Warriors (GSW)</w:t>
      </w:r>
      <w:r w:rsidR="004A39F9">
        <w:t xml:space="preserve">, </w:t>
      </w:r>
      <w:r w:rsidR="00864C27">
        <w:t xml:space="preserve">and </w:t>
      </w:r>
      <w:r w:rsidR="00DA5285">
        <w:t xml:space="preserve">assuming also that it </w:t>
      </w:r>
      <w:r w:rsidR="00524DCA">
        <w:t xml:space="preserve">will face </w:t>
      </w:r>
      <w:r w:rsidR="00D46E47">
        <w:t>Los Angeles Lakers</w:t>
      </w:r>
      <w:r w:rsidR="00524DCA">
        <w:t xml:space="preserve"> </w:t>
      </w:r>
      <w:r w:rsidR="00FD1984">
        <w:t>in</w:t>
      </w:r>
      <w:r w:rsidR="00524DCA">
        <w:t xml:space="preserve"> the upcoming match, these answers might provide valuable insights for the staff</w:t>
      </w:r>
      <w:r w:rsidR="00FD1984">
        <w:t>.</w:t>
      </w:r>
    </w:p>
    <w:p w14:paraId="3E1C675A" w14:textId="5323AA1C" w:rsidR="00FD1984" w:rsidRDefault="00FD1984" w:rsidP="00606EB3">
      <w:r>
        <w:t xml:space="preserve">The dashboard allows to </w:t>
      </w:r>
      <w:r w:rsidR="007B22BB">
        <w:t xml:space="preserve">check that the most influent players on GSW </w:t>
      </w:r>
      <w:r w:rsidR="00F91F91">
        <w:t xml:space="preserve">during the 2020 season </w:t>
      </w:r>
      <w:r w:rsidR="007B22BB">
        <w:t xml:space="preserve">are </w:t>
      </w:r>
      <w:r w:rsidR="006C5C99">
        <w:t>Stephen Curry</w:t>
      </w:r>
      <w:r w:rsidR="00DD781D">
        <w:t xml:space="preserve">, Andrew </w:t>
      </w:r>
      <w:r w:rsidR="00D46E47">
        <w:t>W</w:t>
      </w:r>
      <w:r w:rsidR="00DD781D">
        <w:t xml:space="preserve">iggins and Damion Lee, accounting </w:t>
      </w:r>
      <w:r w:rsidR="00192D76">
        <w:t>together for 30% of total minutes played.</w:t>
      </w:r>
      <w:r w:rsidR="007D2263">
        <w:t xml:space="preserve"> Stephen Curry is the most influent player with an average </w:t>
      </w:r>
      <w:r w:rsidR="0008529A">
        <w:t>of 37 points per game in the 2020 season. Nevertheless, he has an average of around 5 injuries per season, which might bring some instability to team’s momentum</w:t>
      </w:r>
      <w:r w:rsidR="00D925CF">
        <w:t xml:space="preserve"> in case he gets injured.</w:t>
      </w:r>
    </w:p>
    <w:p w14:paraId="70A0546F" w14:textId="77777777" w:rsidR="006C5E47" w:rsidRDefault="00DA020B" w:rsidP="006C5E47">
      <w:pPr>
        <w:keepNext/>
        <w:jc w:val="center"/>
      </w:pPr>
      <w:r>
        <w:rPr>
          <w:noProof/>
        </w:rPr>
        <w:drawing>
          <wp:inline distT="0" distB="0" distL="0" distR="0" wp14:anchorId="7E94711B" wp14:editId="3BE01804">
            <wp:extent cx="3763108" cy="2110442"/>
            <wp:effectExtent l="0" t="0" r="8890" b="444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0456" cy="2114563"/>
                    </a:xfrm>
                    <a:prstGeom prst="rect">
                      <a:avLst/>
                    </a:prstGeom>
                  </pic:spPr>
                </pic:pic>
              </a:graphicData>
            </a:graphic>
          </wp:inline>
        </w:drawing>
      </w:r>
    </w:p>
    <w:p w14:paraId="182C0410" w14:textId="03D20720" w:rsidR="00DA020B" w:rsidRDefault="006C5E47" w:rsidP="006C5E47">
      <w:pPr>
        <w:pStyle w:val="Legenda"/>
        <w:jc w:val="center"/>
      </w:pPr>
      <w:r>
        <w:t>Figure 2 – Player Competitive analysis on NBA Dashboard</w:t>
      </w:r>
    </w:p>
    <w:p w14:paraId="1AE0E311" w14:textId="364F187E" w:rsidR="006F33D9" w:rsidRDefault="0008529A" w:rsidP="006F33D9">
      <w:r>
        <w:t xml:space="preserve">When facing </w:t>
      </w:r>
      <w:r w:rsidR="00FC3885">
        <w:t xml:space="preserve">Los </w:t>
      </w:r>
      <w:r w:rsidR="002C448A">
        <w:t xml:space="preserve">Angeles </w:t>
      </w:r>
      <w:r w:rsidR="00FC3885">
        <w:t xml:space="preserve">Lakers, </w:t>
      </w:r>
      <w:r w:rsidR="00452D46">
        <w:t>special attention must be given to players like LeBron James</w:t>
      </w:r>
      <w:r w:rsidR="00CC71EB">
        <w:t xml:space="preserve">, who has consistently scored </w:t>
      </w:r>
      <w:r w:rsidR="001655FA">
        <w:t xml:space="preserve">on average </w:t>
      </w:r>
      <w:r w:rsidR="00CC71EB">
        <w:t xml:space="preserve">above 25 point </w:t>
      </w:r>
      <w:r w:rsidR="00D925CF">
        <w:t>per game</w:t>
      </w:r>
      <w:r w:rsidR="00CC71EB">
        <w:t xml:space="preserve"> in the last 1</w:t>
      </w:r>
      <w:r w:rsidR="00260511">
        <w:t>8</w:t>
      </w:r>
      <w:r w:rsidR="00CC71EB">
        <w:t xml:space="preserve"> years. </w:t>
      </w:r>
      <w:r w:rsidR="00FB3F88">
        <w:t xml:space="preserve">Also, Anthony Davis had above 700 Rebounds per season </w:t>
      </w:r>
      <w:r w:rsidR="0025599D">
        <w:t xml:space="preserve">in 6 of the last 7 seasons. These statistics should </w:t>
      </w:r>
      <w:r w:rsidR="00D925CF">
        <w:t>influence</w:t>
      </w:r>
      <w:r w:rsidR="0025599D">
        <w:t xml:space="preserve"> the team’s strategy </w:t>
      </w:r>
      <w:r w:rsidR="00403037">
        <w:t>to mitigate its own weaknesses when facing other teams.</w:t>
      </w:r>
    </w:p>
    <w:p w14:paraId="62F8448F" w14:textId="77777777" w:rsidR="006C5E47" w:rsidRDefault="001F07B6" w:rsidP="006C5E47">
      <w:pPr>
        <w:keepNext/>
        <w:jc w:val="center"/>
      </w:pPr>
      <w:r>
        <w:rPr>
          <w:noProof/>
        </w:rPr>
        <w:drawing>
          <wp:inline distT="0" distB="0" distL="0" distR="0" wp14:anchorId="67989D0F" wp14:editId="34502BEA">
            <wp:extent cx="3015762" cy="1137837"/>
            <wp:effectExtent l="0" t="0" r="0" b="5715"/>
            <wp:docPr id="3" name="Imagem 3" descr="Uma imagem com texto, captura de ecrã, arm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captura de ecrã, armário&#10;&#10;Descrição gerada automaticamente"/>
                    <pic:cNvPicPr/>
                  </pic:nvPicPr>
                  <pic:blipFill rotWithShape="1">
                    <a:blip r:embed="rId16"/>
                    <a:srcRect r="1103"/>
                    <a:stretch/>
                  </pic:blipFill>
                  <pic:spPr bwMode="auto">
                    <a:xfrm>
                      <a:off x="0" y="0"/>
                      <a:ext cx="3048574" cy="1150217"/>
                    </a:xfrm>
                    <a:prstGeom prst="rect">
                      <a:avLst/>
                    </a:prstGeom>
                    <a:ln>
                      <a:noFill/>
                    </a:ln>
                    <a:extLst>
                      <a:ext uri="{53640926-AAD7-44D8-BBD7-CCE9431645EC}">
                        <a14:shadowObscured xmlns:a14="http://schemas.microsoft.com/office/drawing/2010/main"/>
                      </a:ext>
                    </a:extLst>
                  </pic:spPr>
                </pic:pic>
              </a:graphicData>
            </a:graphic>
          </wp:inline>
        </w:drawing>
      </w:r>
    </w:p>
    <w:p w14:paraId="696B0394" w14:textId="1E135B94" w:rsidR="006C5E47" w:rsidRDefault="006C5E47" w:rsidP="006C5E47">
      <w:pPr>
        <w:pStyle w:val="Legenda"/>
        <w:jc w:val="center"/>
      </w:pPr>
      <w:r>
        <w:t xml:space="preserve">Figure 3 – Cluster distribution </w:t>
      </w:r>
      <w:r w:rsidR="000B5660">
        <w:t>on Player Competitive analysis on NBA Das</w:t>
      </w:r>
      <w:r w:rsidR="006276AE">
        <w:t>h</w:t>
      </w:r>
      <w:r w:rsidR="000B5660">
        <w:t>board</w:t>
      </w:r>
      <w:r w:rsidR="006276AE">
        <w:t xml:space="preserve"> in Overview (Operational Perspective)</w:t>
      </w:r>
    </w:p>
    <w:p w14:paraId="276BEEBC" w14:textId="77777777" w:rsidR="005D42E0" w:rsidRDefault="005D42E0" w:rsidP="005D42E0">
      <w:pPr>
        <w:keepNext/>
        <w:jc w:val="center"/>
      </w:pPr>
      <w:r>
        <w:rPr>
          <w:noProof/>
        </w:rPr>
        <w:lastRenderedPageBreak/>
        <w:drawing>
          <wp:inline distT="0" distB="0" distL="0" distR="0" wp14:anchorId="00D44C47" wp14:editId="485DD0F8">
            <wp:extent cx="4994031" cy="1605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4241" cy="1614815"/>
                    </a:xfrm>
                    <a:prstGeom prst="rect">
                      <a:avLst/>
                    </a:prstGeom>
                  </pic:spPr>
                </pic:pic>
              </a:graphicData>
            </a:graphic>
          </wp:inline>
        </w:drawing>
      </w:r>
    </w:p>
    <w:p w14:paraId="6A6F7893" w14:textId="683D2ED6" w:rsidR="001F07B6" w:rsidRDefault="005D42E0" w:rsidP="005D42E0">
      <w:pPr>
        <w:pStyle w:val="Legenda"/>
        <w:jc w:val="center"/>
        <w:rPr>
          <w:noProof/>
        </w:rPr>
      </w:pPr>
      <w:r>
        <w:t xml:space="preserve">Figure 4 – </w:t>
      </w:r>
      <w:r w:rsidR="004C3548">
        <w:t xml:space="preserve">Playable </w:t>
      </w:r>
      <w:r>
        <w:t>Cluster Visualization</w:t>
      </w:r>
      <w:r w:rsidR="004C3548">
        <w:t xml:space="preserve"> of Points and Assists per player throughout the years</w:t>
      </w:r>
      <w:r w:rsidR="006276AE">
        <w:t>, in Overview (Operational Perspective)</w:t>
      </w:r>
    </w:p>
    <w:p w14:paraId="0110E520" w14:textId="439B7277" w:rsidR="00403037" w:rsidRDefault="001F07B6" w:rsidP="001F07B6">
      <w:r>
        <w:t>At the end of each season</w:t>
      </w:r>
      <w:r w:rsidR="000E7279">
        <w:t xml:space="preserve">, there is always the need to prepare the upcoming season. Therefore, it is crucial for a staff to know which type of players </w:t>
      </w:r>
      <w:r w:rsidR="005A4882">
        <w:t>the team is mainly</w:t>
      </w:r>
      <w:r w:rsidR="000E7279">
        <w:t xml:space="preserve"> </w:t>
      </w:r>
      <w:r w:rsidR="00131847">
        <w:t>composed of</w:t>
      </w:r>
      <w:r w:rsidR="00986E43">
        <w:t xml:space="preserve">. </w:t>
      </w:r>
      <w:r w:rsidR="0069172C">
        <w:t>Other than that, w</w:t>
      </w:r>
      <w:r w:rsidR="00D451A9">
        <w:t>hen looking for a specific type of player</w:t>
      </w:r>
      <w:r w:rsidR="002A664F">
        <w:t xml:space="preserve"> to trade</w:t>
      </w:r>
      <w:r w:rsidR="00D451A9">
        <w:t>,</w:t>
      </w:r>
      <w:r w:rsidR="002A664F">
        <w:t xml:space="preserve"> the staff should look for similar players on other teams. </w:t>
      </w:r>
      <w:r w:rsidR="00E825F2">
        <w:t xml:space="preserve">Thus, a cluster analysis allows the user to </w:t>
      </w:r>
      <w:r w:rsidR="00A56EFF">
        <w:t xml:space="preserve">see which type of player </w:t>
      </w:r>
      <w:r w:rsidR="00651EDE">
        <w:t xml:space="preserve">a team has and how many per each type. This eases </w:t>
      </w:r>
      <w:r w:rsidR="009579B6">
        <w:t xml:space="preserve">the trading </w:t>
      </w:r>
      <w:r w:rsidR="001A09C5">
        <w:t xml:space="preserve">and </w:t>
      </w:r>
      <w:r w:rsidR="002C66BB">
        <w:t xml:space="preserve">the </w:t>
      </w:r>
      <w:r w:rsidR="001A09C5">
        <w:t xml:space="preserve">draft </w:t>
      </w:r>
      <w:r w:rsidR="009579B6">
        <w:t xml:space="preserve">process and </w:t>
      </w:r>
      <w:r w:rsidR="000B75D0">
        <w:t>allows also to study the opponent for future games</w:t>
      </w:r>
      <w:r w:rsidR="001A09C5">
        <w:t>,</w:t>
      </w:r>
      <w:r w:rsidR="009C4261">
        <w:t xml:space="preserve"> once the staff </w:t>
      </w:r>
      <w:r w:rsidR="00571AB6">
        <w:t xml:space="preserve">adapts its strategy according to a team having a lot of </w:t>
      </w:r>
      <w:r w:rsidR="005C2361">
        <w:t xml:space="preserve">defenders or </w:t>
      </w:r>
      <w:r w:rsidR="007D2825">
        <w:t xml:space="preserve">a lot of </w:t>
      </w:r>
      <w:r w:rsidR="001A09C5">
        <w:t>all-stars</w:t>
      </w:r>
      <w:r w:rsidR="007D2825">
        <w:t xml:space="preserve"> (here </w:t>
      </w:r>
      <w:r w:rsidR="004C3548">
        <w:rPr>
          <w:noProof/>
        </w:rPr>
        <mc:AlternateContent>
          <mc:Choice Requires="wps">
            <w:drawing>
              <wp:anchor distT="0" distB="0" distL="114300" distR="114300" simplePos="0" relativeHeight="251658249" behindDoc="1" locked="0" layoutInCell="1" allowOverlap="1" wp14:anchorId="4636E5BB" wp14:editId="225C5898">
                <wp:simplePos x="0" y="0"/>
                <wp:positionH relativeFrom="column">
                  <wp:posOffset>-404495</wp:posOffset>
                </wp:positionH>
                <wp:positionV relativeFrom="paragraph">
                  <wp:posOffset>2148840</wp:posOffset>
                </wp:positionV>
                <wp:extent cx="311531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A1B6E7C" w14:textId="1D91F25F" w:rsidR="004C3548" w:rsidRPr="00D54835" w:rsidRDefault="004C3548" w:rsidP="004C3548">
                            <w:pPr>
                              <w:pStyle w:val="Legenda"/>
                            </w:pPr>
                            <w:r>
                              <w:t xml:space="preserve">Figure 5 </w:t>
                            </w:r>
                            <w:r w:rsidR="007A4BCE">
                              <w:t>–</w:t>
                            </w:r>
                            <w:r>
                              <w:t xml:space="preserve"> </w:t>
                            </w:r>
                            <w:r w:rsidR="007A4BCE">
                              <w:t>Visualization in Player Competitive Analysis</w:t>
                            </w:r>
                            <w:r w:rsidR="009E3874">
                              <w:t xml:space="preserve"> of Average Points and Assists throughout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6E5BB" id="Text Box 11" o:spid="_x0000_s1027" type="#_x0000_t202" style="position:absolute;left:0;text-align:left;margin-left:-31.85pt;margin-top:169.2pt;width:245.3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" stroked="f">
                <v:textbox style="mso-fit-shape-to-text:t" inset="0,0,0,0">
                  <w:txbxContent>
                    <w:p w14:paraId="4A1B6E7C" w14:textId="1D91F25F" w:rsidR="004C3548" w:rsidRPr="00D54835" w:rsidRDefault="004C3548" w:rsidP="004C3548">
                      <w:pPr>
                        <w:pStyle w:val="Caption"/>
                      </w:pPr>
                      <w:r>
                        <w:t xml:space="preserve">Figure 5 </w:t>
                      </w:r>
                      <w:r w:rsidR="007A4BCE">
                        <w:t>–</w:t>
                      </w:r>
                      <w:r>
                        <w:t xml:space="preserve"> </w:t>
                      </w:r>
                      <w:r w:rsidR="007A4BCE">
                        <w:t>Visualization in Player Competitive Analysis</w:t>
                      </w:r>
                      <w:r w:rsidR="009E3874">
                        <w:t xml:space="preserve"> of Average Points and Assists throughout the years.</w:t>
                      </w:r>
                    </w:p>
                  </w:txbxContent>
                </v:textbox>
                <w10:wrap type="tight"/>
              </v:shape>
            </w:pict>
          </mc:Fallback>
        </mc:AlternateContent>
      </w:r>
      <w:r w:rsidR="002F4976">
        <w:rPr>
          <w:noProof/>
        </w:rPr>
        <w:drawing>
          <wp:anchor distT="0" distB="0" distL="114300" distR="114300" simplePos="0" relativeHeight="251658242" behindDoc="1" locked="0" layoutInCell="1" allowOverlap="1" wp14:anchorId="1E612C44" wp14:editId="5715DE6B">
            <wp:simplePos x="0" y="0"/>
            <wp:positionH relativeFrom="column">
              <wp:posOffset>-405020</wp:posOffset>
            </wp:positionH>
            <wp:positionV relativeFrom="paragraph">
              <wp:posOffset>889966</wp:posOffset>
            </wp:positionV>
            <wp:extent cx="3115382" cy="1202525"/>
            <wp:effectExtent l="0" t="0" r="0" b="0"/>
            <wp:wrapTight wrapText="bothSides">
              <wp:wrapPolygon edited="0">
                <wp:start x="0" y="0"/>
                <wp:lineTo x="0" y="21223"/>
                <wp:lineTo x="21397" y="21223"/>
                <wp:lineTo x="21397"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15382" cy="1202525"/>
                    </a:xfrm>
                    <a:prstGeom prst="rect">
                      <a:avLst/>
                    </a:prstGeom>
                  </pic:spPr>
                </pic:pic>
              </a:graphicData>
            </a:graphic>
            <wp14:sizeRelH relativeFrom="page">
              <wp14:pctWidth>0</wp14:pctWidth>
            </wp14:sizeRelH>
            <wp14:sizeRelV relativeFrom="page">
              <wp14:pctHeight>0</wp14:pctHeight>
            </wp14:sizeRelV>
          </wp:anchor>
        </w:drawing>
      </w:r>
      <w:r w:rsidR="009E3874">
        <w:rPr>
          <w:noProof/>
        </w:rPr>
        <mc:AlternateContent>
          <mc:Choice Requires="wps">
            <w:drawing>
              <wp:anchor distT="0" distB="0" distL="114300" distR="114300" simplePos="0" relativeHeight="251658250" behindDoc="1" locked="0" layoutInCell="1" allowOverlap="1" wp14:anchorId="3D83146D" wp14:editId="57BDDB84">
                <wp:simplePos x="0" y="0"/>
                <wp:positionH relativeFrom="column">
                  <wp:posOffset>2854325</wp:posOffset>
                </wp:positionH>
                <wp:positionV relativeFrom="paragraph">
                  <wp:posOffset>2160905</wp:posOffset>
                </wp:positionV>
                <wp:extent cx="316293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3162935" cy="635"/>
                        </a:xfrm>
                        <a:prstGeom prst="rect">
                          <a:avLst/>
                        </a:prstGeom>
                        <a:solidFill>
                          <a:prstClr val="white"/>
                        </a:solidFill>
                        <a:ln>
                          <a:noFill/>
                        </a:ln>
                      </wps:spPr>
                      <wps:txbx>
                        <w:txbxContent>
                          <w:p w14:paraId="4D2A1C53" w14:textId="3DF09D3F" w:rsidR="009E3874" w:rsidRPr="004030AA" w:rsidRDefault="009E3874" w:rsidP="009E3874">
                            <w:pPr>
                              <w:pStyle w:val="Legenda"/>
                            </w:pPr>
                            <w:r>
                              <w:t>Figure 6 - Visualization in Player Competitive Analysis Rebounds throughout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3146D" id="Text Box 13" o:spid="_x0000_s1028" type="#_x0000_t202" style="position:absolute;left:0;text-align:left;margin-left:224.75pt;margin-top:170.15pt;width:249.05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" stroked="f">
                <v:textbox style="mso-fit-shape-to-text:t" inset="0,0,0,0">
                  <w:txbxContent>
                    <w:p w14:paraId="4D2A1C53" w14:textId="3DF09D3F" w:rsidR="009E3874" w:rsidRPr="004030AA" w:rsidRDefault="009E3874" w:rsidP="009E3874">
                      <w:pPr>
                        <w:pStyle w:val="Caption"/>
                      </w:pPr>
                      <w:r>
                        <w:t>Figure 6 - Visualization in Player Competitive Analysis Rebounds throughout the years.</w:t>
                      </w:r>
                    </w:p>
                  </w:txbxContent>
                </v:textbox>
                <w10:wrap type="tight"/>
              </v:shape>
            </w:pict>
          </mc:Fallback>
        </mc:AlternateContent>
      </w:r>
      <w:r w:rsidR="002F4976">
        <w:rPr>
          <w:noProof/>
        </w:rPr>
        <w:drawing>
          <wp:anchor distT="0" distB="0" distL="114300" distR="114300" simplePos="0" relativeHeight="251658243" behindDoc="1" locked="0" layoutInCell="1" allowOverlap="1" wp14:anchorId="13393FAB" wp14:editId="51D3A7F8">
            <wp:simplePos x="0" y="0"/>
            <wp:positionH relativeFrom="column">
              <wp:posOffset>2854518</wp:posOffset>
            </wp:positionH>
            <wp:positionV relativeFrom="paragraph">
              <wp:posOffset>890049</wp:posOffset>
            </wp:positionV>
            <wp:extent cx="3162935" cy="1214120"/>
            <wp:effectExtent l="0" t="0" r="0" b="5080"/>
            <wp:wrapTight wrapText="bothSides">
              <wp:wrapPolygon edited="0">
                <wp:start x="0" y="0"/>
                <wp:lineTo x="0" y="21351"/>
                <wp:lineTo x="21466" y="21351"/>
                <wp:lineTo x="21466"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2935" cy="1214120"/>
                    </a:xfrm>
                    <a:prstGeom prst="rect">
                      <a:avLst/>
                    </a:prstGeom>
                  </pic:spPr>
                </pic:pic>
              </a:graphicData>
            </a:graphic>
            <wp14:sizeRelH relativeFrom="page">
              <wp14:pctWidth>0</wp14:pctWidth>
            </wp14:sizeRelH>
            <wp14:sizeRelV relativeFrom="page">
              <wp14:pctHeight>0</wp14:pctHeight>
            </wp14:sizeRelV>
          </wp:anchor>
        </w:drawing>
      </w:r>
      <w:r w:rsidR="007D2825">
        <w:t xml:space="preserve">stated as </w:t>
      </w:r>
      <w:r w:rsidR="00651F20">
        <w:t>v</w:t>
      </w:r>
      <w:r w:rsidR="007D2825">
        <w:t>ery good players and greatest of all time)</w:t>
      </w:r>
      <w:r w:rsidR="005A4882">
        <w:t>.</w:t>
      </w:r>
    </w:p>
    <w:p w14:paraId="15D71136" w14:textId="332EFA7A" w:rsidR="004F411D" w:rsidRDefault="002F4976" w:rsidP="001F07B6">
      <w:r w:rsidRPr="002F4976">
        <w:rPr>
          <w:noProof/>
        </w:rPr>
        <w:t xml:space="preserve"> </w:t>
      </w:r>
    </w:p>
    <w:p w14:paraId="654861EF" w14:textId="5857A294" w:rsidR="002C448A" w:rsidRDefault="0011578A" w:rsidP="001F07B6">
      <w:r>
        <w:rPr>
          <w:noProof/>
        </w:rPr>
        <w:drawing>
          <wp:anchor distT="0" distB="0" distL="114300" distR="114300" simplePos="0" relativeHeight="251658245" behindDoc="1" locked="0" layoutInCell="1" allowOverlap="1" wp14:anchorId="51ACA1F8" wp14:editId="7744BD25">
            <wp:simplePos x="0" y="0"/>
            <wp:positionH relativeFrom="column">
              <wp:posOffset>2977515</wp:posOffset>
            </wp:positionH>
            <wp:positionV relativeFrom="paragraph">
              <wp:posOffset>910444</wp:posOffset>
            </wp:positionV>
            <wp:extent cx="3103245" cy="1567815"/>
            <wp:effectExtent l="0" t="0" r="1905" b="0"/>
            <wp:wrapTight wrapText="bothSides">
              <wp:wrapPolygon edited="0">
                <wp:start x="0" y="0"/>
                <wp:lineTo x="0" y="21259"/>
                <wp:lineTo x="21481" y="21259"/>
                <wp:lineTo x="21481"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03245" cy="1567815"/>
                    </a:xfrm>
                    <a:prstGeom prst="rect">
                      <a:avLst/>
                    </a:prstGeom>
                  </pic:spPr>
                </pic:pic>
              </a:graphicData>
            </a:graphic>
            <wp14:sizeRelH relativeFrom="page">
              <wp14:pctWidth>0</wp14:pctWidth>
            </wp14:sizeRelH>
            <wp14:sizeRelV relativeFrom="page">
              <wp14:pctHeight>0</wp14:pctHeight>
            </wp14:sizeRelV>
          </wp:anchor>
        </w:drawing>
      </w:r>
      <w:r w:rsidR="002C448A">
        <w:t>An individual and detailed training program can be achieved when considering each player</w:t>
      </w:r>
      <w:r w:rsidR="002737F2">
        <w:t>’s stage of career.</w:t>
      </w:r>
      <w:r w:rsidR="00EC0538">
        <w:t xml:space="preserve"> Considering the database available, the average number of seasons per player playing at NBA is around 4 seasons</w:t>
      </w:r>
      <w:r w:rsidR="00444162">
        <w:t xml:space="preserve">. </w:t>
      </w:r>
      <w:r w:rsidR="00EC0538">
        <w:t xml:space="preserve">Therefore, players like </w:t>
      </w:r>
      <w:r w:rsidR="0050554C">
        <w:t xml:space="preserve">Draymond Green (GSW), should be </w:t>
      </w:r>
      <w:r w:rsidR="00A76FEF">
        <w:t>doing</w:t>
      </w:r>
      <w:r w:rsidR="0050554C">
        <w:t xml:space="preserve"> detailed </w:t>
      </w:r>
      <w:r w:rsidR="00E53E94">
        <w:t xml:space="preserve">training </w:t>
      </w:r>
      <w:r w:rsidR="0048258F">
        <w:t xml:space="preserve">plans. As can be seen in figures X and Y, the player appears to be decreasing its numbers, seeming that his top </w:t>
      </w:r>
      <w:r w:rsidR="008A5850">
        <w:t>season</w:t>
      </w:r>
      <w:r w:rsidR="0000751F">
        <w:t>s</w:t>
      </w:r>
      <w:r w:rsidR="008A5850">
        <w:t xml:space="preserve"> </w:t>
      </w:r>
      <w:r w:rsidR="0000751F">
        <w:t xml:space="preserve">were </w:t>
      </w:r>
      <w:r w:rsidR="008A5850">
        <w:t xml:space="preserve">2015 and 2016. </w:t>
      </w:r>
    </w:p>
    <w:p w14:paraId="18A1F3CF" w14:textId="48179F0C" w:rsidR="006E47CC" w:rsidRDefault="0011578A" w:rsidP="001F07B6">
      <w:r>
        <w:rPr>
          <w:noProof/>
        </w:rPr>
        <mc:AlternateContent>
          <mc:Choice Requires="wps">
            <w:drawing>
              <wp:anchor distT="0" distB="0" distL="114300" distR="114300" simplePos="0" relativeHeight="251658251" behindDoc="1" locked="0" layoutInCell="1" allowOverlap="1" wp14:anchorId="41915121" wp14:editId="59FEE743">
                <wp:simplePos x="0" y="0"/>
                <wp:positionH relativeFrom="column">
                  <wp:posOffset>-439420</wp:posOffset>
                </wp:positionH>
                <wp:positionV relativeFrom="paragraph">
                  <wp:posOffset>1480136</wp:posOffset>
                </wp:positionV>
                <wp:extent cx="329374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293745" cy="635"/>
                        </a:xfrm>
                        <a:prstGeom prst="rect">
                          <a:avLst/>
                        </a:prstGeom>
                        <a:solidFill>
                          <a:prstClr val="white"/>
                        </a:solidFill>
                        <a:ln>
                          <a:noFill/>
                        </a:ln>
                      </wps:spPr>
                      <wps:txbx>
                        <w:txbxContent>
                          <w:p w14:paraId="6AFE644E" w14:textId="0A38ECB1" w:rsidR="009E3874" w:rsidRPr="00570605" w:rsidRDefault="009E3874" w:rsidP="009E3874">
                            <w:pPr>
                              <w:pStyle w:val="Legenda"/>
                              <w:rPr>
                                <w:noProof/>
                              </w:rPr>
                            </w:pPr>
                            <w:r>
                              <w:t xml:space="preserve">Figure 7 </w:t>
                            </w:r>
                            <w:r w:rsidR="008958EF">
                              <w:t>–</w:t>
                            </w:r>
                            <w:r>
                              <w:t xml:space="preserve"> </w:t>
                            </w:r>
                            <w:r w:rsidR="008958EF">
                              <w:t>Current year points compared to previous year KPI</w:t>
                            </w:r>
                            <w:r w:rsidR="003B72F3">
                              <w:t xml:space="preserve"> in Team Competitive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15121" id="Text Box 16" o:spid="_x0000_s1029" type="#_x0000_t202" style="position:absolute;left:0;text-align:left;margin-left:-34.6pt;margin-top:116.55pt;width:259.35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" stroked="f">
                <v:textbox style="mso-fit-shape-to-text:t" inset="0,0,0,0">
                  <w:txbxContent>
                    <w:p w14:paraId="6AFE644E" w14:textId="0A38ECB1" w:rsidR="009E3874" w:rsidRPr="00570605" w:rsidRDefault="009E3874" w:rsidP="009E3874">
                      <w:pPr>
                        <w:pStyle w:val="Caption"/>
                        <w:rPr>
                          <w:noProof/>
                        </w:rPr>
                      </w:pPr>
                      <w:r>
                        <w:t xml:space="preserve">Figure 7 </w:t>
                      </w:r>
                      <w:r w:rsidR="008958EF">
                        <w:t>–</w:t>
                      </w:r>
                      <w:r>
                        <w:t xml:space="preserve"> </w:t>
                      </w:r>
                      <w:r w:rsidR="008958EF">
                        <w:t>Current year points compared to previous year KPI</w:t>
                      </w:r>
                      <w:r w:rsidR="003B72F3">
                        <w:t xml:space="preserve"> in Team Competitive Analysis</w:t>
                      </w:r>
                    </w:p>
                  </w:txbxContent>
                </v:textbox>
                <w10:wrap type="tight"/>
              </v:shape>
            </w:pict>
          </mc:Fallback>
        </mc:AlternateContent>
      </w:r>
      <w:r>
        <w:rPr>
          <w:noProof/>
        </w:rPr>
        <w:drawing>
          <wp:anchor distT="0" distB="0" distL="114300" distR="114300" simplePos="0" relativeHeight="251658244" behindDoc="1" locked="0" layoutInCell="1" allowOverlap="1" wp14:anchorId="76819E4A" wp14:editId="6AD9E1A7">
            <wp:simplePos x="0" y="0"/>
            <wp:positionH relativeFrom="margin">
              <wp:posOffset>-404251</wp:posOffset>
            </wp:positionH>
            <wp:positionV relativeFrom="paragraph">
              <wp:posOffset>344659</wp:posOffset>
            </wp:positionV>
            <wp:extent cx="3293745" cy="1050290"/>
            <wp:effectExtent l="0" t="0" r="1905" b="0"/>
            <wp:wrapTight wrapText="bothSides">
              <wp:wrapPolygon edited="0">
                <wp:start x="0" y="0"/>
                <wp:lineTo x="0" y="21156"/>
                <wp:lineTo x="21488" y="21156"/>
                <wp:lineTo x="21488" y="0"/>
                <wp:lineTo x="0" y="0"/>
              </wp:wrapPolygon>
            </wp:wrapTight>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293745" cy="10502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2" behindDoc="1" locked="0" layoutInCell="1" allowOverlap="1" wp14:anchorId="53C05FAE" wp14:editId="48837C90">
                <wp:simplePos x="0" y="0"/>
                <wp:positionH relativeFrom="column">
                  <wp:posOffset>3100705</wp:posOffset>
                </wp:positionH>
                <wp:positionV relativeFrom="paragraph">
                  <wp:posOffset>1556043</wp:posOffset>
                </wp:positionV>
                <wp:extent cx="310324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103245" cy="635"/>
                        </a:xfrm>
                        <a:prstGeom prst="rect">
                          <a:avLst/>
                        </a:prstGeom>
                        <a:solidFill>
                          <a:prstClr val="white"/>
                        </a:solidFill>
                        <a:ln>
                          <a:noFill/>
                        </a:ln>
                      </wps:spPr>
                      <wps:txbx>
                        <w:txbxContent>
                          <w:p w14:paraId="083F2F83" w14:textId="0BF2C8FE" w:rsidR="009E3874" w:rsidRPr="007C3BB2" w:rsidRDefault="009E3874" w:rsidP="009E3874">
                            <w:pPr>
                              <w:pStyle w:val="Legenda"/>
                              <w:rPr>
                                <w:noProof/>
                              </w:rPr>
                            </w:pPr>
                            <w:r>
                              <w:t>Figure 8</w:t>
                            </w:r>
                            <w:r w:rsidR="003B72F3">
                              <w:t xml:space="preserve"> </w:t>
                            </w:r>
                            <w:r w:rsidR="0011578A">
                              <w:t>–</w:t>
                            </w:r>
                            <w:r w:rsidR="003B72F3">
                              <w:t xml:space="preserve"> </w:t>
                            </w:r>
                            <w:r w:rsidR="0011578A">
                              <w:t>Points per year forecast per team in Team Competitive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05FAE" id="Text Box 17" o:spid="_x0000_s1030" type="#_x0000_t202" style="position:absolute;left:0;text-align:left;margin-left:244.15pt;margin-top:122.5pt;width:244.35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NTj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" stroked="f">
                <v:textbox style="mso-fit-shape-to-text:t" inset="0,0,0,0">
                  <w:txbxContent>
                    <w:p w14:paraId="083F2F83" w14:textId="0BF2C8FE" w:rsidR="009E3874" w:rsidRPr="007C3BB2" w:rsidRDefault="009E3874" w:rsidP="009E3874">
                      <w:pPr>
                        <w:pStyle w:val="Caption"/>
                        <w:rPr>
                          <w:noProof/>
                        </w:rPr>
                      </w:pPr>
                      <w:r>
                        <w:t>Figure 8</w:t>
                      </w:r>
                      <w:r w:rsidR="003B72F3">
                        <w:t xml:space="preserve"> </w:t>
                      </w:r>
                      <w:r w:rsidR="0011578A">
                        <w:t>–</w:t>
                      </w:r>
                      <w:r w:rsidR="003B72F3">
                        <w:t xml:space="preserve"> </w:t>
                      </w:r>
                      <w:r w:rsidR="0011578A">
                        <w:t>Points per year forecast per team in Team Competitive Analysis</w:t>
                      </w:r>
                    </w:p>
                  </w:txbxContent>
                </v:textbox>
                <w10:wrap type="tight"/>
              </v:shape>
            </w:pict>
          </mc:Fallback>
        </mc:AlternateContent>
      </w:r>
      <w:r w:rsidR="007F1EA7" w:rsidRPr="007F1EA7">
        <w:rPr>
          <w:noProof/>
        </w:rPr>
        <w:t xml:space="preserve"> </w:t>
      </w:r>
      <w:r w:rsidR="00D80433" w:rsidRPr="00D80433">
        <w:rPr>
          <w:noProof/>
        </w:rPr>
        <w:t xml:space="preserve"> </w:t>
      </w:r>
    </w:p>
    <w:p w14:paraId="558EDFE0" w14:textId="64AFAB9A" w:rsidR="00D80433" w:rsidRDefault="00D80433" w:rsidP="001F07B6"/>
    <w:p w14:paraId="4505BDC3" w14:textId="0AE5E8A7" w:rsidR="001A1242" w:rsidRDefault="0000751F" w:rsidP="001F07B6">
      <w:r>
        <w:t xml:space="preserve">Moreover, </w:t>
      </w:r>
      <w:r w:rsidR="00AD2FFF">
        <w:t xml:space="preserve">an analysis can be performed looking </w:t>
      </w:r>
      <w:r w:rsidR="00C71807">
        <w:t>to</w:t>
      </w:r>
      <w:r w:rsidR="00AD2FFF">
        <w:t xml:space="preserve"> the Team as </w:t>
      </w:r>
      <w:r w:rsidR="00AA708B">
        <w:t xml:space="preserve">a whole. </w:t>
      </w:r>
      <w:r w:rsidR="00D80433">
        <w:t xml:space="preserve">GSW have been outperforming its competitors for the past 7 years, but in 2020 there was a considerable </w:t>
      </w:r>
      <w:r w:rsidR="001A6472">
        <w:t xml:space="preserve">decrease on the total of points scored by the team. In fact, </w:t>
      </w:r>
      <w:r w:rsidR="00A01CBA">
        <w:t xml:space="preserve">the total of points was less than half of the points from 2019, which can also be explained </w:t>
      </w:r>
      <w:r w:rsidR="006757F9">
        <w:t>by the fact that, in 2019, GSW won the championship and</w:t>
      </w:r>
      <w:r w:rsidR="00C95782">
        <w:t>,</w:t>
      </w:r>
      <w:r w:rsidR="006757F9">
        <w:t xml:space="preserve"> therefore, played a considerable </w:t>
      </w:r>
      <w:r w:rsidR="00C95782">
        <w:t>higher</w:t>
      </w:r>
      <w:r w:rsidR="006757F9">
        <w:t xml:space="preserve"> </w:t>
      </w:r>
      <w:r w:rsidR="007F4F7F">
        <w:t>number</w:t>
      </w:r>
      <w:r w:rsidR="006757F9">
        <w:t xml:space="preserve"> of games.</w:t>
      </w:r>
      <w:r w:rsidR="00C95782">
        <w:t xml:space="preserve"> </w:t>
      </w:r>
      <w:r w:rsidR="007F4F7F">
        <w:t>It is</w:t>
      </w:r>
      <w:r w:rsidR="00B43233">
        <w:t xml:space="preserve"> then expected that the team gets back to better results, </w:t>
      </w:r>
      <w:r w:rsidR="00EE4A90">
        <w:t>fore</w:t>
      </w:r>
      <w:r w:rsidR="007F4F7F">
        <w:t xml:space="preserve">casting a total of </w:t>
      </w:r>
      <w:r w:rsidR="00A74CF4">
        <w:t>six thousand points for 2020 season.</w:t>
      </w:r>
    </w:p>
    <w:p w14:paraId="417FB1B4" w14:textId="77777777" w:rsidR="009E3874" w:rsidRDefault="00775545" w:rsidP="009E3874">
      <w:pPr>
        <w:keepNext/>
      </w:pPr>
      <w:r>
        <w:rPr>
          <w:noProof/>
        </w:rPr>
        <w:drawing>
          <wp:inline distT="0" distB="0" distL="0" distR="0" wp14:anchorId="3630E760" wp14:editId="4C905C1B">
            <wp:extent cx="5731510" cy="128143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22">
                      <a:extLst>
                        <a:ext uri="{28A0092B-C50C-407E-A947-70E740481C1C}">
                          <a14:useLocalDpi xmlns:a14="http://schemas.microsoft.com/office/drawing/2010/main" val="0"/>
                        </a:ext>
                      </a:extLst>
                    </a:blip>
                    <a:stretch>
                      <a:fillRect/>
                    </a:stretch>
                  </pic:blipFill>
                  <pic:spPr>
                    <a:xfrm>
                      <a:off x="0" y="0"/>
                      <a:ext cx="5731510" cy="1281430"/>
                    </a:xfrm>
                    <a:prstGeom prst="rect">
                      <a:avLst/>
                    </a:prstGeom>
                  </pic:spPr>
                </pic:pic>
              </a:graphicData>
            </a:graphic>
          </wp:inline>
        </w:drawing>
      </w:r>
    </w:p>
    <w:p w14:paraId="18039849" w14:textId="3D73EF0A" w:rsidR="00F52540" w:rsidRDefault="009E3874" w:rsidP="009E3874">
      <w:pPr>
        <w:pStyle w:val="Legenda"/>
      </w:pPr>
      <w:r>
        <w:t>Figure 9</w:t>
      </w:r>
      <w:r w:rsidR="00E233E5">
        <w:t xml:space="preserve"> </w:t>
      </w:r>
      <w:r w:rsidR="00C962C2">
        <w:t>–</w:t>
      </w:r>
      <w:r w:rsidR="00E233E5">
        <w:t xml:space="preserve"> </w:t>
      </w:r>
      <w:r w:rsidR="006276AE">
        <w:t>Correlation</w:t>
      </w:r>
      <w:r w:rsidR="00C962C2">
        <w:t xml:space="preserve"> Teams’ </w:t>
      </w:r>
      <w:r w:rsidR="006276AE">
        <w:t>Points and Arena sizes in Team Competitive Analysis</w:t>
      </w:r>
    </w:p>
    <w:p w14:paraId="05602AC9" w14:textId="266B5EA3" w:rsidR="001E3458" w:rsidRPr="00A10C5D" w:rsidRDefault="002650E9" w:rsidP="00606EB3">
      <w:r>
        <w:t xml:space="preserve">In the case </w:t>
      </w:r>
      <w:r w:rsidR="00767B14">
        <w:t>you are</w:t>
      </w:r>
      <w:r w:rsidR="002B60EF">
        <w:t xml:space="preserve"> an investor o</w:t>
      </w:r>
      <w:r w:rsidR="00767B14">
        <w:t xml:space="preserve">r </w:t>
      </w:r>
      <w:r w:rsidR="002B60EF">
        <w:t xml:space="preserve">a sponsor looking for a team to invest and want to consider teams that have </w:t>
      </w:r>
      <w:r w:rsidR="00A804A7">
        <w:t xml:space="preserve">more supporters at their arenas, </w:t>
      </w:r>
      <w:r w:rsidR="001272D1">
        <w:t>you</w:t>
      </w:r>
      <w:r w:rsidR="003E2086">
        <w:t xml:space="preserve"> should </w:t>
      </w:r>
      <w:proofErr w:type="gramStart"/>
      <w:r w:rsidR="003E2086">
        <w:t xml:space="preserve">definitely </w:t>
      </w:r>
      <w:r w:rsidR="005B536F">
        <w:t>be</w:t>
      </w:r>
      <w:proofErr w:type="gramEnd"/>
      <w:r w:rsidR="005B536F">
        <w:t xml:space="preserve"> given attention to teams like </w:t>
      </w:r>
      <w:r w:rsidR="00182DC0">
        <w:t xml:space="preserve">Chicago Bulls (Capacity of </w:t>
      </w:r>
      <w:r w:rsidR="004038A5">
        <w:t xml:space="preserve">around 22 thousand supporters), </w:t>
      </w:r>
      <w:r w:rsidR="00583A0C">
        <w:t>Detroit Pistons (</w:t>
      </w:r>
      <w:r w:rsidR="00E34434">
        <w:t xml:space="preserve">21 thousand) and </w:t>
      </w:r>
      <w:r w:rsidR="00F469DF">
        <w:t>Washington Wizards (</w:t>
      </w:r>
      <w:r w:rsidR="00401AE2">
        <w:t xml:space="preserve">20,6 thousand). </w:t>
      </w:r>
      <w:r w:rsidR="00C76051">
        <w:t xml:space="preserve">If you want to combine </w:t>
      </w:r>
      <w:r w:rsidR="00741AD6">
        <w:t xml:space="preserve">the arena capacity </w:t>
      </w:r>
      <w:r w:rsidR="00206FAC">
        <w:t>with</w:t>
      </w:r>
      <w:r w:rsidR="00741AD6">
        <w:t xml:space="preserve"> </w:t>
      </w:r>
      <w:r w:rsidR="006F4474">
        <w:t>adrenaline</w:t>
      </w:r>
      <w:r w:rsidR="00741AD6">
        <w:t xml:space="preserve">, i.e., more points </w:t>
      </w:r>
      <w:r w:rsidR="00144C5A">
        <w:t>scored</w:t>
      </w:r>
      <w:r w:rsidR="00741AD6">
        <w:t xml:space="preserve">, then the outlier you are looking for </w:t>
      </w:r>
      <w:r w:rsidR="00540D39">
        <w:t>is</w:t>
      </w:r>
      <w:r w:rsidR="00741AD6">
        <w:t xml:space="preserve"> Golden State Warriors, with an arena capacity of </w:t>
      </w:r>
      <w:r w:rsidR="00B86898">
        <w:t>19,6 thousand support</w:t>
      </w:r>
      <w:r w:rsidR="00554EE1">
        <w:t xml:space="preserve">ers and </w:t>
      </w:r>
      <w:r w:rsidR="009E24D3">
        <w:t xml:space="preserve">having a total of 170 thousand </w:t>
      </w:r>
      <w:r w:rsidR="0080484C">
        <w:t xml:space="preserve">points </w:t>
      </w:r>
      <w:r w:rsidR="009E24D3">
        <w:t xml:space="preserve">scored in the last </w:t>
      </w:r>
      <w:r w:rsidR="000D34E7">
        <w:t>18 years</w:t>
      </w:r>
      <w:r w:rsidR="00C23F42">
        <w:t>, overcoming its competitors for the past 7 years.</w:t>
      </w:r>
    </w:p>
    <w:p w14:paraId="2EA01FCF" w14:textId="77777777" w:rsidR="00681B3E" w:rsidRDefault="00681B3E">
      <w:pPr>
        <w:spacing w:line="259" w:lineRule="auto"/>
        <w:jc w:val="left"/>
        <w:rPr>
          <w:rFonts w:asciiTheme="majorHAnsi" w:eastAsiaTheme="majorEastAsia" w:hAnsiTheme="majorHAnsi" w:cstheme="majorBidi"/>
          <w:color w:val="2F5496" w:themeColor="accent1" w:themeShade="BF"/>
          <w:sz w:val="32"/>
          <w:szCs w:val="32"/>
        </w:rPr>
      </w:pPr>
      <w:bookmarkStart w:id="21" w:name="_Toc73741815"/>
      <w:r>
        <w:br w:type="page"/>
      </w:r>
    </w:p>
    <w:p w14:paraId="49A9EFD1" w14:textId="763A1E0F" w:rsidR="0055112C" w:rsidRDefault="002D4244" w:rsidP="008969BB">
      <w:pPr>
        <w:pStyle w:val="Ttulo1"/>
        <w:numPr>
          <w:ilvl w:val="0"/>
          <w:numId w:val="4"/>
        </w:numPr>
      </w:pPr>
      <w:r>
        <w:lastRenderedPageBreak/>
        <w:t>Critica</w:t>
      </w:r>
      <w:r w:rsidR="00BA56E9">
        <w:t>l</w:t>
      </w:r>
      <w:r w:rsidR="0055112C">
        <w:t xml:space="preserve"> </w:t>
      </w:r>
      <w:r w:rsidR="008969BB">
        <w:t>Assessment</w:t>
      </w:r>
      <w:bookmarkEnd w:id="21"/>
      <w:r w:rsidR="008969BB">
        <w:t xml:space="preserve"> </w:t>
      </w:r>
    </w:p>
    <w:p w14:paraId="4CBA6376" w14:textId="61651704" w:rsidR="008D0976" w:rsidRDefault="00D649BE" w:rsidP="00CA5799">
      <w:pPr>
        <w:spacing w:before="240"/>
        <w:rPr>
          <w:rFonts w:cstheme="minorHAnsi"/>
          <w:color w:val="000000"/>
          <w:shd w:val="clear" w:color="auto" w:fill="FFFFFF"/>
        </w:rPr>
      </w:pPr>
      <w:r w:rsidRPr="008D0976">
        <w:rPr>
          <w:rFonts w:cstheme="minorHAnsi"/>
          <w:color w:val="000000"/>
          <w:shd w:val="clear" w:color="auto" w:fill="FFFFFF"/>
        </w:rPr>
        <w:t>Although</w:t>
      </w:r>
      <w:r w:rsidR="008D0976" w:rsidRPr="008D0976">
        <w:rPr>
          <w:rFonts w:cstheme="minorHAnsi"/>
          <w:color w:val="000000"/>
          <w:shd w:val="clear" w:color="auto" w:fill="FFFFFF"/>
        </w:rPr>
        <w:t xml:space="preserve"> the group considered t</w:t>
      </w:r>
      <w:r w:rsidR="008D0976">
        <w:rPr>
          <w:rFonts w:cstheme="minorHAnsi"/>
          <w:color w:val="000000"/>
          <w:shd w:val="clear" w:color="auto" w:fill="FFFFFF"/>
        </w:rPr>
        <w:t xml:space="preserve">he achieved results of this project quite good, a better dataset could </w:t>
      </w:r>
      <w:r w:rsidR="00C35BD3">
        <w:rPr>
          <w:rFonts w:cstheme="minorHAnsi"/>
          <w:color w:val="000000"/>
          <w:shd w:val="clear" w:color="auto" w:fill="FFFFFF"/>
        </w:rPr>
        <w:t>have led</w:t>
      </w:r>
      <w:r w:rsidR="0019241A">
        <w:rPr>
          <w:rFonts w:cstheme="minorHAnsi"/>
          <w:color w:val="000000"/>
          <w:shd w:val="clear" w:color="auto" w:fill="FFFFFF"/>
        </w:rPr>
        <w:t xml:space="preserve"> to perform even better and deeper analysis. </w:t>
      </w:r>
      <w:r>
        <w:rPr>
          <w:rFonts w:cstheme="minorHAnsi"/>
          <w:color w:val="000000"/>
          <w:shd w:val="clear" w:color="auto" w:fill="FFFFFF"/>
        </w:rPr>
        <w:t xml:space="preserve">A dataset that would include </w:t>
      </w:r>
      <w:r w:rsidR="00E02576">
        <w:rPr>
          <w:rFonts w:cstheme="minorHAnsi"/>
          <w:color w:val="000000"/>
          <w:shd w:val="clear" w:color="auto" w:fill="FFFFFF"/>
        </w:rPr>
        <w:t xml:space="preserve">more statistics per game would </w:t>
      </w:r>
      <w:r w:rsidR="001550FA">
        <w:rPr>
          <w:rFonts w:cstheme="minorHAnsi"/>
          <w:color w:val="000000"/>
          <w:shd w:val="clear" w:color="auto" w:fill="FFFFFF"/>
        </w:rPr>
        <w:t>make possible</w:t>
      </w:r>
      <w:r w:rsidR="00E02576">
        <w:rPr>
          <w:rFonts w:cstheme="minorHAnsi"/>
          <w:color w:val="000000"/>
          <w:shd w:val="clear" w:color="auto" w:fill="FFFFFF"/>
        </w:rPr>
        <w:t xml:space="preserve"> to see how </w:t>
      </w:r>
      <w:r w:rsidR="00961BBA">
        <w:rPr>
          <w:rFonts w:cstheme="minorHAnsi"/>
          <w:color w:val="000000"/>
          <w:shd w:val="clear" w:color="auto" w:fill="FFFFFF"/>
        </w:rPr>
        <w:t>players perform</w:t>
      </w:r>
      <w:r w:rsidR="00E02576">
        <w:rPr>
          <w:rFonts w:cstheme="minorHAnsi"/>
          <w:color w:val="000000"/>
          <w:shd w:val="clear" w:color="auto" w:fill="FFFFFF"/>
        </w:rPr>
        <w:t xml:space="preserve"> during the season and not only on the whole season. NBA is </w:t>
      </w:r>
      <w:r w:rsidR="00B54C2D">
        <w:rPr>
          <w:rFonts w:cstheme="minorHAnsi"/>
          <w:color w:val="000000"/>
          <w:shd w:val="clear" w:color="auto" w:fill="FFFFFF"/>
        </w:rPr>
        <w:t xml:space="preserve">a competition divided between regular season </w:t>
      </w:r>
      <w:r w:rsidR="007B0697">
        <w:rPr>
          <w:rFonts w:cstheme="minorHAnsi"/>
          <w:color w:val="000000"/>
          <w:shd w:val="clear" w:color="auto" w:fill="FFFFFF"/>
        </w:rPr>
        <w:t>and playoffs</w:t>
      </w:r>
      <w:r w:rsidR="00171C3A">
        <w:rPr>
          <w:rFonts w:cstheme="minorHAnsi"/>
          <w:color w:val="000000"/>
          <w:shd w:val="clear" w:color="auto" w:fill="FFFFFF"/>
        </w:rPr>
        <w:t xml:space="preserve">, so </w:t>
      </w:r>
      <w:r w:rsidR="007B0697">
        <w:rPr>
          <w:rFonts w:cstheme="minorHAnsi"/>
          <w:color w:val="000000"/>
          <w:shd w:val="clear" w:color="auto" w:fill="FFFFFF"/>
        </w:rPr>
        <w:t xml:space="preserve">it would have been interesting to see </w:t>
      </w:r>
      <w:r w:rsidR="00734A86">
        <w:rPr>
          <w:rFonts w:cstheme="minorHAnsi"/>
          <w:color w:val="000000"/>
          <w:shd w:val="clear" w:color="auto" w:fill="FFFFFF"/>
        </w:rPr>
        <w:t xml:space="preserve">the difference in the player’s statistics when having more important games. </w:t>
      </w:r>
    </w:p>
    <w:p w14:paraId="30007948" w14:textId="72FEA832" w:rsidR="00734A86" w:rsidRDefault="00734A86" w:rsidP="00BA56E9">
      <w:pPr>
        <w:rPr>
          <w:rFonts w:cstheme="minorHAnsi"/>
          <w:color w:val="000000"/>
          <w:shd w:val="clear" w:color="auto" w:fill="FFFFFF"/>
        </w:rPr>
      </w:pPr>
      <w:r>
        <w:rPr>
          <w:rFonts w:cstheme="minorHAnsi"/>
          <w:color w:val="000000"/>
          <w:shd w:val="clear" w:color="auto" w:fill="FFFFFF"/>
        </w:rPr>
        <w:t>Also, it would have been interesting to see which players perform better against certain teams</w:t>
      </w:r>
      <w:r w:rsidR="00F75F36">
        <w:rPr>
          <w:rFonts w:cstheme="minorHAnsi"/>
          <w:color w:val="000000"/>
          <w:shd w:val="clear" w:color="auto" w:fill="FFFFFF"/>
        </w:rPr>
        <w:t xml:space="preserve"> or</w:t>
      </w:r>
      <w:r w:rsidR="00A44711">
        <w:rPr>
          <w:rFonts w:cstheme="minorHAnsi"/>
          <w:color w:val="000000"/>
          <w:shd w:val="clear" w:color="auto" w:fill="FFFFFF"/>
        </w:rPr>
        <w:t xml:space="preserve"> </w:t>
      </w:r>
      <w:r>
        <w:rPr>
          <w:rFonts w:cstheme="minorHAnsi"/>
          <w:color w:val="000000"/>
          <w:shd w:val="clear" w:color="auto" w:fill="FFFFFF"/>
        </w:rPr>
        <w:t xml:space="preserve">against teams that they have played in for </w:t>
      </w:r>
      <w:r w:rsidR="00A05BBF">
        <w:rPr>
          <w:rFonts w:cstheme="minorHAnsi"/>
          <w:color w:val="000000"/>
          <w:shd w:val="clear" w:color="auto" w:fill="FFFFFF"/>
        </w:rPr>
        <w:t xml:space="preserve">several years </w:t>
      </w:r>
      <w:r w:rsidR="001B3C21">
        <w:rPr>
          <w:rFonts w:cstheme="minorHAnsi"/>
          <w:color w:val="000000"/>
          <w:shd w:val="clear" w:color="auto" w:fill="FFFFFF"/>
        </w:rPr>
        <w:t xml:space="preserve">- </w:t>
      </w:r>
      <w:r w:rsidR="005B04F0">
        <w:rPr>
          <w:rFonts w:cstheme="minorHAnsi"/>
          <w:color w:val="000000"/>
          <w:shd w:val="clear" w:color="auto" w:fill="FFFFFF"/>
        </w:rPr>
        <w:t>for instance, see LeBron James</w:t>
      </w:r>
      <w:r w:rsidR="00631DBF">
        <w:rPr>
          <w:rFonts w:cstheme="minorHAnsi"/>
          <w:color w:val="000000"/>
          <w:shd w:val="clear" w:color="auto" w:fill="FFFFFF"/>
        </w:rPr>
        <w:t>’</w:t>
      </w:r>
      <w:r w:rsidR="005B04F0">
        <w:rPr>
          <w:rFonts w:cstheme="minorHAnsi"/>
          <w:color w:val="000000"/>
          <w:shd w:val="clear" w:color="auto" w:fill="FFFFFF"/>
        </w:rPr>
        <w:t xml:space="preserve"> performance against </w:t>
      </w:r>
      <w:r w:rsidR="00A44711">
        <w:rPr>
          <w:rFonts w:cstheme="minorHAnsi"/>
          <w:color w:val="000000"/>
          <w:shd w:val="clear" w:color="auto" w:fill="FFFFFF"/>
        </w:rPr>
        <w:t>Cleveland</w:t>
      </w:r>
      <w:r w:rsidR="005B04F0">
        <w:rPr>
          <w:rFonts w:cstheme="minorHAnsi"/>
          <w:color w:val="000000"/>
          <w:shd w:val="clear" w:color="auto" w:fill="FFFFFF"/>
        </w:rPr>
        <w:t xml:space="preserve"> Cavaliers and spot </w:t>
      </w:r>
      <w:r w:rsidR="00A44711">
        <w:rPr>
          <w:rFonts w:cstheme="minorHAnsi"/>
          <w:color w:val="000000"/>
          <w:shd w:val="clear" w:color="auto" w:fill="FFFFFF"/>
        </w:rPr>
        <w:t xml:space="preserve">whether his performances </w:t>
      </w:r>
      <w:r w:rsidR="00631DBF">
        <w:rPr>
          <w:rFonts w:cstheme="minorHAnsi"/>
          <w:color w:val="000000"/>
          <w:shd w:val="clear" w:color="auto" w:fill="FFFFFF"/>
        </w:rPr>
        <w:t>tend</w:t>
      </w:r>
      <w:r w:rsidR="00A44711">
        <w:rPr>
          <w:rFonts w:cstheme="minorHAnsi"/>
          <w:color w:val="000000"/>
          <w:shd w:val="clear" w:color="auto" w:fill="FFFFFF"/>
        </w:rPr>
        <w:t xml:space="preserve"> to </w:t>
      </w:r>
      <w:r w:rsidR="00590223">
        <w:rPr>
          <w:rFonts w:cstheme="minorHAnsi"/>
          <w:color w:val="000000"/>
          <w:shd w:val="clear" w:color="auto" w:fill="FFFFFF"/>
        </w:rPr>
        <w:t>decrease</w:t>
      </w:r>
      <w:r w:rsidR="00A44711">
        <w:rPr>
          <w:rFonts w:cstheme="minorHAnsi"/>
          <w:color w:val="000000"/>
          <w:shd w:val="clear" w:color="auto" w:fill="FFFFFF"/>
        </w:rPr>
        <w:t>/increase when comparing to</w:t>
      </w:r>
      <w:r w:rsidR="00411C5A">
        <w:rPr>
          <w:rFonts w:cstheme="minorHAnsi"/>
          <w:color w:val="000000"/>
          <w:shd w:val="clear" w:color="auto" w:fill="FFFFFF"/>
        </w:rPr>
        <w:t xml:space="preserve"> games against</w:t>
      </w:r>
      <w:r w:rsidR="00A44711">
        <w:rPr>
          <w:rFonts w:cstheme="minorHAnsi"/>
          <w:color w:val="000000"/>
          <w:shd w:val="clear" w:color="auto" w:fill="FFFFFF"/>
        </w:rPr>
        <w:t xml:space="preserve"> any</w:t>
      </w:r>
      <w:r w:rsidR="00590223">
        <w:rPr>
          <w:rFonts w:cstheme="minorHAnsi"/>
          <w:color w:val="000000"/>
          <w:shd w:val="clear" w:color="auto" w:fill="FFFFFF"/>
        </w:rPr>
        <w:t xml:space="preserve"> </w:t>
      </w:r>
      <w:r w:rsidR="00A44711">
        <w:rPr>
          <w:rFonts w:cstheme="minorHAnsi"/>
          <w:color w:val="000000"/>
          <w:shd w:val="clear" w:color="auto" w:fill="FFFFFF"/>
        </w:rPr>
        <w:t>other team</w:t>
      </w:r>
      <w:r w:rsidR="00F75F36">
        <w:rPr>
          <w:rFonts w:cstheme="minorHAnsi"/>
          <w:color w:val="000000"/>
          <w:shd w:val="clear" w:color="auto" w:fill="FFFFFF"/>
        </w:rPr>
        <w:t>.</w:t>
      </w:r>
    </w:p>
    <w:p w14:paraId="65418271" w14:textId="1CAF26FD" w:rsidR="00F75F36" w:rsidRDefault="00F75F36" w:rsidP="00BA56E9">
      <w:pPr>
        <w:rPr>
          <w:rFonts w:cstheme="minorHAnsi"/>
          <w:color w:val="000000"/>
          <w:shd w:val="clear" w:color="auto" w:fill="FFFFFF"/>
        </w:rPr>
      </w:pPr>
      <w:r>
        <w:rPr>
          <w:rFonts w:cstheme="minorHAnsi"/>
          <w:color w:val="000000"/>
          <w:shd w:val="clear" w:color="auto" w:fill="FFFFFF"/>
        </w:rPr>
        <w:t xml:space="preserve">Some other analysis could </w:t>
      </w:r>
      <w:r w:rsidR="00D3596D">
        <w:rPr>
          <w:rFonts w:cstheme="minorHAnsi"/>
          <w:color w:val="000000"/>
          <w:shd w:val="clear" w:color="auto" w:fill="FFFFFF"/>
        </w:rPr>
        <w:t>have been</w:t>
      </w:r>
      <w:r>
        <w:rPr>
          <w:rFonts w:cstheme="minorHAnsi"/>
          <w:color w:val="000000"/>
          <w:shd w:val="clear" w:color="auto" w:fill="FFFFFF"/>
        </w:rPr>
        <w:t xml:space="preserve"> made, </w:t>
      </w:r>
      <w:r w:rsidR="00AD24A1">
        <w:rPr>
          <w:rFonts w:cstheme="minorHAnsi"/>
          <w:color w:val="000000"/>
          <w:shd w:val="clear" w:color="auto" w:fill="FFFFFF"/>
        </w:rPr>
        <w:t xml:space="preserve">if there was some information regarding the teams playing home and away. This way, </w:t>
      </w:r>
      <w:r w:rsidR="00423B3D">
        <w:rPr>
          <w:rFonts w:cstheme="minorHAnsi"/>
          <w:color w:val="000000"/>
          <w:shd w:val="clear" w:color="auto" w:fill="FFFFFF"/>
        </w:rPr>
        <w:t xml:space="preserve">stronger teams playing home with their supporters could have been </w:t>
      </w:r>
      <w:r w:rsidR="00A56D97">
        <w:rPr>
          <w:rFonts w:cstheme="minorHAnsi"/>
          <w:color w:val="000000"/>
          <w:shd w:val="clear" w:color="auto" w:fill="FFFFFF"/>
        </w:rPr>
        <w:t xml:space="preserve">differently </w:t>
      </w:r>
      <w:r w:rsidR="00D3596D">
        <w:rPr>
          <w:rFonts w:cstheme="minorHAnsi"/>
          <w:color w:val="000000"/>
          <w:shd w:val="clear" w:color="auto" w:fill="FFFFFF"/>
        </w:rPr>
        <w:t>highlighted in</w:t>
      </w:r>
      <w:r w:rsidR="00423B3D">
        <w:rPr>
          <w:rFonts w:cstheme="minorHAnsi"/>
          <w:color w:val="000000"/>
          <w:shd w:val="clear" w:color="auto" w:fill="FFFFFF"/>
        </w:rPr>
        <w:t xml:space="preserve"> the dashboard.</w:t>
      </w:r>
      <w:r w:rsidR="0091308E">
        <w:rPr>
          <w:rFonts w:cstheme="minorHAnsi"/>
          <w:color w:val="000000"/>
          <w:shd w:val="clear" w:color="auto" w:fill="FFFFFF"/>
        </w:rPr>
        <w:t xml:space="preserve"> This would make even more accurate visualizations like the correlation between the arena capacity and the total of points scored, which aimed for the points from the whole season, instead of the home points.</w:t>
      </w:r>
    </w:p>
    <w:p w14:paraId="6AE2FBAE" w14:textId="71028D69" w:rsidR="00395CB8" w:rsidRPr="00A6651A" w:rsidRDefault="00AB18F8" w:rsidP="00A6651A">
      <w:pPr>
        <w:rPr>
          <w:rFonts w:cstheme="minorHAnsi"/>
          <w:color w:val="000000"/>
          <w:shd w:val="clear" w:color="auto" w:fill="FFFFFF"/>
        </w:rPr>
      </w:pPr>
      <w:r>
        <w:rPr>
          <w:rFonts w:cstheme="minorHAnsi"/>
          <w:color w:val="000000"/>
          <w:shd w:val="clear" w:color="auto" w:fill="FFFFFF"/>
        </w:rPr>
        <w:t>Finally</w:t>
      </w:r>
      <w:r w:rsidR="006240EB">
        <w:rPr>
          <w:rFonts w:cstheme="minorHAnsi"/>
          <w:color w:val="000000"/>
          <w:shd w:val="clear" w:color="auto" w:fill="FFFFFF"/>
        </w:rPr>
        <w:t>, more information regarding the players it</w:t>
      </w:r>
      <w:r w:rsidR="005352F6">
        <w:rPr>
          <w:rFonts w:cstheme="minorHAnsi"/>
          <w:color w:val="000000"/>
          <w:shd w:val="clear" w:color="auto" w:fill="FFFFFF"/>
        </w:rPr>
        <w:t xml:space="preserve">self (Age, </w:t>
      </w:r>
      <w:r w:rsidR="00211BB2">
        <w:rPr>
          <w:rFonts w:cstheme="minorHAnsi"/>
          <w:color w:val="000000"/>
          <w:shd w:val="clear" w:color="auto" w:fill="FFFFFF"/>
        </w:rPr>
        <w:t>Height</w:t>
      </w:r>
      <w:r w:rsidR="004C64DC">
        <w:rPr>
          <w:rFonts w:cstheme="minorHAnsi"/>
          <w:color w:val="000000"/>
          <w:shd w:val="clear" w:color="auto" w:fill="FFFFFF"/>
        </w:rPr>
        <w:t xml:space="preserve">, etc) and more indicators on their performances could led to deeper analysis. For instance, having access to statistics like Post-Ups, </w:t>
      </w:r>
      <w:r w:rsidR="008D0930">
        <w:rPr>
          <w:rFonts w:cstheme="minorHAnsi"/>
          <w:color w:val="000000"/>
          <w:shd w:val="clear" w:color="auto" w:fill="FFFFFF"/>
        </w:rPr>
        <w:t>Isolation</w:t>
      </w:r>
      <w:r w:rsidR="002D5D74">
        <w:rPr>
          <w:rFonts w:cstheme="minorHAnsi"/>
          <w:color w:val="000000"/>
          <w:shd w:val="clear" w:color="auto" w:fill="FFFFFF"/>
        </w:rPr>
        <w:t xml:space="preserve">, Hand-off, among others, would allow to characterize </w:t>
      </w:r>
      <w:r w:rsidR="00B755DA">
        <w:rPr>
          <w:rFonts w:cstheme="minorHAnsi"/>
          <w:color w:val="000000"/>
          <w:shd w:val="clear" w:color="auto" w:fill="FFFFFF"/>
        </w:rPr>
        <w:t xml:space="preserve">the players and create </w:t>
      </w:r>
      <w:r>
        <w:rPr>
          <w:rFonts w:cstheme="minorHAnsi"/>
          <w:color w:val="000000"/>
          <w:shd w:val="clear" w:color="auto" w:fill="FFFFFF"/>
        </w:rPr>
        <w:t xml:space="preserve">a </w:t>
      </w:r>
      <w:r w:rsidR="00B755DA">
        <w:rPr>
          <w:rFonts w:cstheme="minorHAnsi"/>
          <w:color w:val="000000"/>
          <w:shd w:val="clear" w:color="auto" w:fill="FFFFFF"/>
        </w:rPr>
        <w:t xml:space="preserve">more powerful </w:t>
      </w:r>
      <w:r>
        <w:rPr>
          <w:rFonts w:cstheme="minorHAnsi"/>
          <w:color w:val="000000"/>
          <w:shd w:val="clear" w:color="auto" w:fill="FFFFFF"/>
        </w:rPr>
        <w:t>clustering analysis</w:t>
      </w:r>
      <w:r w:rsidR="00C51A0A">
        <w:rPr>
          <w:rFonts w:cstheme="minorHAnsi"/>
          <w:color w:val="000000"/>
          <w:shd w:val="clear" w:color="auto" w:fill="FFFFFF"/>
        </w:rPr>
        <w:t xml:space="preserve">, with clusters that would distinguish players </w:t>
      </w:r>
      <w:r w:rsidR="00A6651A">
        <w:rPr>
          <w:rFonts w:cstheme="minorHAnsi"/>
          <w:color w:val="000000"/>
          <w:shd w:val="clear" w:color="auto" w:fill="FFFFFF"/>
        </w:rPr>
        <w:t xml:space="preserve">based on their quality and position on the field, for instance. </w:t>
      </w:r>
    </w:p>
    <w:p w14:paraId="57729CF3" w14:textId="63426A6D" w:rsidR="0B8C1390" w:rsidRDefault="00FA49B7" w:rsidP="003C5333">
      <w:pPr>
        <w:pStyle w:val="Ttulo1"/>
        <w:numPr>
          <w:ilvl w:val="0"/>
          <w:numId w:val="4"/>
        </w:numPr>
        <w:spacing w:line="360" w:lineRule="auto"/>
      </w:pPr>
      <w:bookmarkStart w:id="22" w:name="_Toc67659869"/>
      <w:bookmarkStart w:id="23" w:name="_Toc73741816"/>
      <w:r>
        <w:t>Conclusion</w:t>
      </w:r>
      <w:bookmarkEnd w:id="22"/>
      <w:bookmarkEnd w:id="23"/>
    </w:p>
    <w:p w14:paraId="2E09B590" w14:textId="63538A58" w:rsidR="005D7A76" w:rsidRPr="005D7A76" w:rsidRDefault="00CA4161" w:rsidP="003C5333">
      <w:pPr>
        <w:spacing w:line="360" w:lineRule="auto"/>
      </w:pPr>
      <w:r>
        <w:t xml:space="preserve">This report </w:t>
      </w:r>
      <w:r w:rsidR="00C70A5D">
        <w:t>is primarily</w:t>
      </w:r>
      <w:r w:rsidR="1BB4E8F5">
        <w:t xml:space="preserve"> a</w:t>
      </w:r>
      <w:r w:rsidR="009143CA">
        <w:t xml:space="preserve"> preparation </w:t>
      </w:r>
      <w:r w:rsidR="00EE75C4">
        <w:t xml:space="preserve">for a more complete and </w:t>
      </w:r>
      <w:r w:rsidR="00C70A5D">
        <w:t>detailed</w:t>
      </w:r>
      <w:r w:rsidR="00EE75C4">
        <w:t xml:space="preserve"> report which will </w:t>
      </w:r>
      <w:r w:rsidR="00480A16">
        <w:t xml:space="preserve">focus on </w:t>
      </w:r>
      <w:r w:rsidR="00082E85">
        <w:t>data integration</w:t>
      </w:r>
      <w:r w:rsidR="00BE2B24">
        <w:t xml:space="preserve"> and </w:t>
      </w:r>
      <w:r w:rsidR="004A0952">
        <w:t>creation of a Power</w:t>
      </w:r>
      <w:r w:rsidR="00C70A5D">
        <w:t xml:space="preserve"> </w:t>
      </w:r>
      <w:r w:rsidR="004A0952">
        <w:t xml:space="preserve">Bi </w:t>
      </w:r>
      <w:r w:rsidR="00952386">
        <w:t xml:space="preserve">dashboard, </w:t>
      </w:r>
      <w:r w:rsidR="00924E5A">
        <w:t>formerly</w:t>
      </w:r>
      <w:r w:rsidR="005A1285">
        <w:t>, it</w:t>
      </w:r>
      <w:r w:rsidR="00952386">
        <w:t xml:space="preserve"> will culminate on </w:t>
      </w:r>
      <w:r w:rsidR="00C70A5D">
        <w:t>a</w:t>
      </w:r>
      <w:r w:rsidR="00952386">
        <w:t xml:space="preserve"> powerful analysis and discussion</w:t>
      </w:r>
      <w:r w:rsidR="00082E85">
        <w:t xml:space="preserve"> </w:t>
      </w:r>
      <w:r w:rsidR="002519AA">
        <w:t>alongside a critical assessment.</w:t>
      </w:r>
      <w:r w:rsidR="00B239BC">
        <w:t xml:space="preserve"> An initial assessment of the data</w:t>
      </w:r>
      <w:r w:rsidR="00F5545A">
        <w:t xml:space="preserve"> to be used was performed, to </w:t>
      </w:r>
      <w:r w:rsidR="00202E4E">
        <w:t>make sure</w:t>
      </w:r>
      <w:r w:rsidR="00F5545A">
        <w:t xml:space="preserve"> this one </w:t>
      </w:r>
      <w:r w:rsidR="00961AB9">
        <w:t xml:space="preserve">is </w:t>
      </w:r>
      <w:r w:rsidR="00173F22">
        <w:t>adequate</w:t>
      </w:r>
      <w:r w:rsidR="00202E4E">
        <w:t xml:space="preserve"> to do a business intelligence analysis. </w:t>
      </w:r>
    </w:p>
    <w:p w14:paraId="03F67152" w14:textId="26DEC721" w:rsidR="00923BC1" w:rsidRDefault="00923BC1" w:rsidP="003C5333">
      <w:pPr>
        <w:spacing w:line="360" w:lineRule="auto"/>
      </w:pPr>
      <w:r>
        <w:t xml:space="preserve">Thus, the </w:t>
      </w:r>
      <w:r w:rsidR="00B07E1B">
        <w:t xml:space="preserve">current report focused on critical aspects </w:t>
      </w:r>
      <w:r w:rsidR="00D22C75">
        <w:t>such as the</w:t>
      </w:r>
      <w:r w:rsidR="00B07E1B">
        <w:t xml:space="preserve"> data sources</w:t>
      </w:r>
      <w:r w:rsidR="00DF2D2F">
        <w:t xml:space="preserve">, which will allow </w:t>
      </w:r>
      <w:r w:rsidR="000E4301">
        <w:t>a further</w:t>
      </w:r>
      <w:r w:rsidR="00DF2D2F">
        <w:t xml:space="preserve"> analysis on two perspectives</w:t>
      </w:r>
      <w:r w:rsidR="00B33940">
        <w:t>:</w:t>
      </w:r>
      <w:r w:rsidR="00DF2D2F">
        <w:t xml:space="preserve"> Operational Analysis, </w:t>
      </w:r>
      <w:r w:rsidR="00D066D6">
        <w:t xml:space="preserve">based </w:t>
      </w:r>
      <w:r w:rsidR="002127BB">
        <w:t xml:space="preserve">on the </w:t>
      </w:r>
      <w:r w:rsidR="00B33940">
        <w:t>study</w:t>
      </w:r>
      <w:r w:rsidR="002127BB">
        <w:t xml:space="preserve"> of the variables </w:t>
      </w:r>
      <w:r w:rsidR="005B27CF">
        <w:t>that impact a teams’ performance</w:t>
      </w:r>
      <w:r w:rsidR="00B33940">
        <w:t>;</w:t>
      </w:r>
      <w:r w:rsidR="000910EF">
        <w:t xml:space="preserve"> </w:t>
      </w:r>
      <w:r w:rsidR="0026434B">
        <w:t>Competitive analysis, which</w:t>
      </w:r>
      <w:r w:rsidR="00B33940">
        <w:t>,</w:t>
      </w:r>
      <w:r w:rsidR="0026434B">
        <w:t xml:space="preserve"> in the mainstream business language</w:t>
      </w:r>
      <w:r w:rsidR="00B33940">
        <w:t>,</w:t>
      </w:r>
      <w:r w:rsidR="0026434B">
        <w:t xml:space="preserve"> would be the market competitive analysis but, instead of companies, </w:t>
      </w:r>
      <w:r w:rsidR="006662A2">
        <w:t>the</w:t>
      </w:r>
      <w:r w:rsidR="0026434B">
        <w:t xml:space="preserve"> focus </w:t>
      </w:r>
      <w:r w:rsidR="006662A2">
        <w:t>relies</w:t>
      </w:r>
      <w:r w:rsidR="0026434B">
        <w:t xml:space="preserve"> on NBA teams.</w:t>
      </w:r>
    </w:p>
    <w:p w14:paraId="7720F031" w14:textId="78958A00" w:rsidR="00C03F8E" w:rsidRDefault="0026434B" w:rsidP="003C5333">
      <w:pPr>
        <w:spacing w:line="360" w:lineRule="auto"/>
      </w:pPr>
      <w:r>
        <w:t>Finally, as previously stated on chapter 6, a Star Schema</w:t>
      </w:r>
      <w:r w:rsidR="004012F1">
        <w:t xml:space="preserve"> </w:t>
      </w:r>
      <w:r w:rsidR="1BB4E8F5">
        <w:t xml:space="preserve">was used </w:t>
      </w:r>
      <w:r w:rsidR="006057D0">
        <w:t>for</w:t>
      </w:r>
      <w:r w:rsidR="0063483F">
        <w:t xml:space="preserve"> data warehousing, which is </w:t>
      </w:r>
      <w:r w:rsidR="004012F1">
        <w:t xml:space="preserve">typically </w:t>
      </w:r>
      <w:r w:rsidR="0063483F">
        <w:t xml:space="preserve">easier to understand and </w:t>
      </w:r>
      <w:r w:rsidR="004012F1">
        <w:t>perform this type of analysis.</w:t>
      </w:r>
    </w:p>
    <w:p w14:paraId="67D66CAD" w14:textId="77777777" w:rsidR="00E11B90" w:rsidRDefault="00E11B90">
      <w:pPr>
        <w:spacing w:line="259" w:lineRule="auto"/>
        <w:jc w:val="left"/>
        <w:rPr>
          <w:rFonts w:asciiTheme="majorHAnsi" w:eastAsiaTheme="majorEastAsia" w:hAnsiTheme="majorHAnsi" w:cstheme="majorBidi"/>
          <w:color w:val="2F5496" w:themeColor="accent1" w:themeShade="BF"/>
          <w:sz w:val="32"/>
          <w:szCs w:val="32"/>
        </w:rPr>
      </w:pPr>
      <w:bookmarkStart w:id="24" w:name="_Toc73741817"/>
      <w:r>
        <w:br w:type="page"/>
      </w:r>
    </w:p>
    <w:p w14:paraId="35DDE77C" w14:textId="438F344E" w:rsidR="0011781E" w:rsidRDefault="0011781E" w:rsidP="0011781E">
      <w:pPr>
        <w:pStyle w:val="Ttulo1"/>
        <w:numPr>
          <w:ilvl w:val="0"/>
          <w:numId w:val="4"/>
        </w:numPr>
      </w:pPr>
      <w:r>
        <w:lastRenderedPageBreak/>
        <w:t xml:space="preserve">Extra </w:t>
      </w:r>
      <w:r w:rsidR="00BA5442">
        <w:t>–</w:t>
      </w:r>
      <w:r>
        <w:t xml:space="preserve"> Work</w:t>
      </w:r>
      <w:bookmarkEnd w:id="24"/>
      <w:r w:rsidR="00BA5442">
        <w:t xml:space="preserve"> </w:t>
      </w:r>
    </w:p>
    <w:p w14:paraId="43ED2998" w14:textId="4A2390C8" w:rsidR="0011781E" w:rsidRPr="0008514F" w:rsidRDefault="0011781E" w:rsidP="0011781E">
      <w:r>
        <w:t xml:space="preserve">This chapter, as stated in the Introduction, aims to </w:t>
      </w:r>
      <w:r w:rsidR="007E00F9">
        <w:t>simplify</w:t>
      </w:r>
      <w:r>
        <w:t xml:space="preserve"> the process of identifying which of the data processes </w:t>
      </w:r>
      <w:proofErr w:type="gramStart"/>
      <w:r>
        <w:t>is considered to be</w:t>
      </w:r>
      <w:proofErr w:type="gramEnd"/>
      <w:r>
        <w:t xml:space="preserve"> extra work. As such, these </w:t>
      </w:r>
      <w:r w:rsidR="00F45AA9">
        <w:t xml:space="preserve">were some extra </w:t>
      </w:r>
      <w:r>
        <w:t>steps:</w:t>
      </w:r>
    </w:p>
    <w:p w14:paraId="7C617D83" w14:textId="7E1AB4FC" w:rsidR="0011781E" w:rsidRDefault="00C502FD" w:rsidP="0011781E">
      <w:pPr>
        <w:pStyle w:val="PargrafodaLista"/>
        <w:numPr>
          <w:ilvl w:val="0"/>
          <w:numId w:val="21"/>
        </w:numPr>
      </w:pPr>
      <w:r>
        <w:t>Dynamic scatter plot visualization of the clusters’ behaviour regarding points</w:t>
      </w:r>
      <w:r w:rsidR="00EF6665">
        <w:t xml:space="preserve"> and</w:t>
      </w:r>
      <w:r>
        <w:t xml:space="preserve"> assists</w:t>
      </w:r>
      <w:r w:rsidR="00A04FC6">
        <w:t xml:space="preserve">, </w:t>
      </w:r>
      <w:r w:rsidR="00EF6665">
        <w:t>th</w:t>
      </w:r>
      <w:r w:rsidR="00480F2E">
        <w:t>r</w:t>
      </w:r>
      <w:r w:rsidR="00EF6665">
        <w:t>ough</w:t>
      </w:r>
      <w:r w:rsidR="00A04FC6">
        <w:t xml:space="preserve"> a</w:t>
      </w:r>
      <w:r w:rsidR="00480F2E">
        <w:t xml:space="preserve"> play axis </w:t>
      </w:r>
      <w:proofErr w:type="gramStart"/>
      <w:r w:rsidR="00480F2E">
        <w:t>in order to</w:t>
      </w:r>
      <w:proofErr w:type="gramEnd"/>
      <w:r w:rsidR="00480F2E">
        <w:t xml:space="preserve"> show how each player’s </w:t>
      </w:r>
      <w:r w:rsidR="009910FF">
        <w:t xml:space="preserve">and cluster’s </w:t>
      </w:r>
      <w:r w:rsidR="00480F2E">
        <w:t>performance changed over the years</w:t>
      </w:r>
      <w:r w:rsidR="009910FF">
        <w:t>.</w:t>
      </w:r>
    </w:p>
    <w:p w14:paraId="43190DDD" w14:textId="7CC53ED0" w:rsidR="0011781E" w:rsidRDefault="0011781E" w:rsidP="0011781E">
      <w:pPr>
        <w:pStyle w:val="PargrafodaLista"/>
        <w:numPr>
          <w:ilvl w:val="0"/>
          <w:numId w:val="21"/>
        </w:numPr>
      </w:pPr>
      <w:r>
        <w:t>Violin Plot – used for describing total Rebounds per player in each season</w:t>
      </w:r>
      <w:r w:rsidR="00152DF7">
        <w:t>. Uploaded from the marketplace.</w:t>
      </w:r>
    </w:p>
    <w:p w14:paraId="3335BA1E" w14:textId="2B16D0E0" w:rsidR="0011781E" w:rsidRDefault="0011781E" w:rsidP="0011781E">
      <w:pPr>
        <w:pStyle w:val="PargrafodaLista"/>
        <w:numPr>
          <w:ilvl w:val="0"/>
          <w:numId w:val="21"/>
        </w:numPr>
      </w:pPr>
      <w:r>
        <w:t xml:space="preserve">Horizontal Bar Chart – used for </w:t>
      </w:r>
      <w:r w:rsidR="00BB31C6">
        <w:t>differentiating</w:t>
      </w:r>
      <w:r>
        <w:t xml:space="preserve"> players of each team by total of ball interactions. Uploaded from marketplace.</w:t>
      </w:r>
    </w:p>
    <w:p w14:paraId="27DE4CD1" w14:textId="5575370E" w:rsidR="00716914" w:rsidRDefault="00F007FB" w:rsidP="0011781E">
      <w:pPr>
        <w:pStyle w:val="PargrafodaLista"/>
        <w:numPr>
          <w:ilvl w:val="0"/>
          <w:numId w:val="21"/>
        </w:numPr>
      </w:pPr>
      <w:r>
        <w:t xml:space="preserve">KPI </w:t>
      </w:r>
      <w:r w:rsidR="005155FE">
        <w:t>–</w:t>
      </w:r>
      <w:r>
        <w:t xml:space="preserve"> </w:t>
      </w:r>
      <w:r w:rsidR="005155FE">
        <w:t>It was defined 1 KPI for each perspective</w:t>
      </w:r>
      <w:r w:rsidR="00A37333">
        <w:t>, being that competitive analysis (Players and Teams) had a total of 3 KPIs (2 being extra).</w:t>
      </w:r>
    </w:p>
    <w:p w14:paraId="6B5BB4BC" w14:textId="20B6CDA1" w:rsidR="0081433D" w:rsidRPr="00610E35" w:rsidRDefault="0081433D" w:rsidP="0011781E">
      <w:pPr>
        <w:pStyle w:val="PargrafodaLista"/>
        <w:numPr>
          <w:ilvl w:val="0"/>
          <w:numId w:val="21"/>
        </w:numPr>
      </w:pPr>
      <w:r>
        <w:t xml:space="preserve">Dax Measures Time Intelligence – there </w:t>
      </w:r>
      <w:r w:rsidR="00EF3914">
        <w:t xml:space="preserve">are a total of </w:t>
      </w:r>
      <w:r w:rsidR="00BF2C22">
        <w:t>4</w:t>
      </w:r>
      <w:r w:rsidR="00DC2418">
        <w:t>-time</w:t>
      </w:r>
      <w:r w:rsidR="00EF3914">
        <w:t xml:space="preserve"> intelligence measures, </w:t>
      </w:r>
      <w:r w:rsidR="00BF2C22">
        <w:t xml:space="preserve">2 </w:t>
      </w:r>
      <w:r w:rsidR="00EF3914">
        <w:t>extra.</w:t>
      </w:r>
    </w:p>
    <w:p w14:paraId="0DC1DDD3" w14:textId="55CD1AF4" w:rsidR="00253FB4" w:rsidRPr="00253FB4" w:rsidRDefault="00D57A8F" w:rsidP="00253FB4">
      <w:pPr>
        <w:pStyle w:val="Ttulo1"/>
      </w:pPr>
      <w:bookmarkStart w:id="25" w:name="_Toc73741818"/>
      <w:r>
        <w:t>References</w:t>
      </w:r>
      <w:bookmarkEnd w:id="25"/>
    </w:p>
    <w:p w14:paraId="389213BB" w14:textId="77777777" w:rsidR="005E6E0C" w:rsidRPr="005E6E0C" w:rsidRDefault="005E6E0C" w:rsidP="005E6E0C"/>
    <w:p w14:paraId="6206D689" w14:textId="48ED160D" w:rsidR="00253FB4" w:rsidRDefault="005E6E0C" w:rsidP="00791365">
      <w:pPr>
        <w:pStyle w:val="Textodenotaderodap"/>
        <w:numPr>
          <w:ilvl w:val="0"/>
          <w:numId w:val="24"/>
        </w:numPr>
        <w:spacing w:line="216" w:lineRule="auto"/>
        <w:rPr>
          <w:sz w:val="22"/>
          <w:szCs w:val="22"/>
        </w:rPr>
      </w:pPr>
      <w:r w:rsidRPr="00D52D23">
        <w:rPr>
          <w:sz w:val="22"/>
          <w:szCs w:val="22"/>
        </w:rPr>
        <w:t xml:space="preserve">Bridgman, P. (1938). Operational Analysis. Philosophy of Science, 5(2), 114-131. Retrieved March 26, 2021, from </w:t>
      </w:r>
      <w:hyperlink r:id="rId23" w:history="1">
        <w:r w:rsidRPr="00D52D23">
          <w:rPr>
            <w:sz w:val="22"/>
            <w:szCs w:val="22"/>
          </w:rPr>
          <w:t>http://www.jstor.org/stable/184626</w:t>
        </w:r>
      </w:hyperlink>
    </w:p>
    <w:p w14:paraId="68C7A28F" w14:textId="77777777" w:rsidR="005E6E0C" w:rsidRDefault="005E6E0C" w:rsidP="005E6E0C">
      <w:pPr>
        <w:pStyle w:val="Textodenotaderodap"/>
        <w:spacing w:line="216" w:lineRule="auto"/>
        <w:rPr>
          <w:sz w:val="22"/>
          <w:szCs w:val="22"/>
        </w:rPr>
      </w:pPr>
    </w:p>
    <w:p w14:paraId="7A0B698E" w14:textId="77777777" w:rsidR="005E6E0C" w:rsidRPr="00D52D23" w:rsidRDefault="005E6E0C" w:rsidP="00791365">
      <w:pPr>
        <w:pStyle w:val="PargrafodaLista"/>
        <w:numPr>
          <w:ilvl w:val="0"/>
          <w:numId w:val="24"/>
        </w:numPr>
        <w:spacing w:line="216" w:lineRule="auto"/>
      </w:pPr>
      <w:r w:rsidRPr="005E6E0C">
        <w:rPr>
          <w:lang w:val="pt-PT"/>
        </w:rPr>
        <w:t xml:space="preserve">Cares.nba.com. 2021. NBA Cares. </w:t>
      </w:r>
      <w:r w:rsidRPr="00D52D23">
        <w:t>[online] Available at: &lt;https://cares.nba.com/&gt; [Accessed 23 March 2021].</w:t>
      </w:r>
    </w:p>
    <w:p w14:paraId="17F05577" w14:textId="77777777" w:rsidR="005E6E0C" w:rsidRDefault="005E6E0C" w:rsidP="005E6E0C">
      <w:pPr>
        <w:pStyle w:val="Textodenotaderodap"/>
        <w:spacing w:line="216" w:lineRule="auto"/>
        <w:rPr>
          <w:sz w:val="22"/>
          <w:szCs w:val="22"/>
        </w:rPr>
      </w:pPr>
    </w:p>
    <w:p w14:paraId="23DF5A7C" w14:textId="77777777" w:rsidR="005E6E0C" w:rsidRPr="00D52D23" w:rsidRDefault="005E6E0C" w:rsidP="00791365">
      <w:pPr>
        <w:pStyle w:val="Textodenotaderodap"/>
        <w:numPr>
          <w:ilvl w:val="0"/>
          <w:numId w:val="24"/>
        </w:numPr>
        <w:spacing w:line="216" w:lineRule="auto"/>
        <w:rPr>
          <w:sz w:val="22"/>
          <w:szCs w:val="22"/>
        </w:rPr>
      </w:pPr>
      <w:r w:rsidRPr="00D52D23">
        <w:rPr>
          <w:sz w:val="22"/>
          <w:szCs w:val="22"/>
        </w:rPr>
        <w:t xml:space="preserve">Entrepreneur. 2021. Competitive Analysis Definition - Entrepreneur Small Business </w:t>
      </w:r>
      <w:proofErr w:type="spellStart"/>
      <w:r w:rsidRPr="00D52D23">
        <w:rPr>
          <w:sz w:val="22"/>
          <w:szCs w:val="22"/>
        </w:rPr>
        <w:t>Encyclopedia</w:t>
      </w:r>
      <w:proofErr w:type="spellEnd"/>
      <w:r w:rsidRPr="00D52D23">
        <w:rPr>
          <w:sz w:val="22"/>
          <w:szCs w:val="22"/>
        </w:rPr>
        <w:t>. [online] Available at: &lt;https://www.entrepreneur.com/encyclopedia/competitive-analysis&gt; [Accessed 23 March 2021].</w:t>
      </w:r>
    </w:p>
    <w:p w14:paraId="05B473E7" w14:textId="77777777" w:rsidR="005E6E0C" w:rsidRPr="005E6E0C" w:rsidRDefault="005E6E0C" w:rsidP="005E6E0C">
      <w:pPr>
        <w:pStyle w:val="Textodenotaderodap"/>
        <w:spacing w:line="216" w:lineRule="auto"/>
        <w:rPr>
          <w:sz w:val="22"/>
          <w:szCs w:val="22"/>
        </w:rPr>
      </w:pPr>
    </w:p>
    <w:p w14:paraId="1A4F6D4B" w14:textId="77777777" w:rsidR="00D57A8F" w:rsidRPr="00D52D23" w:rsidRDefault="00D57A8F" w:rsidP="00791365">
      <w:pPr>
        <w:pStyle w:val="PargrafodaLista"/>
        <w:numPr>
          <w:ilvl w:val="0"/>
          <w:numId w:val="24"/>
        </w:numPr>
        <w:spacing w:line="216" w:lineRule="auto"/>
      </w:pPr>
      <w:r w:rsidRPr="00D52D23">
        <w:t>Gough, C., 2021. Average sports salaries by league 2019/20 | Statista. [online] Statista. Available at: &lt;https://www.statista.com/statistics/675120/average-sports-salaries-by-league/&gt; [Accessed 21 March 2021].</w:t>
      </w:r>
    </w:p>
    <w:p w14:paraId="39C923F4" w14:textId="77777777" w:rsidR="00D52D23" w:rsidRPr="00D52D23" w:rsidRDefault="00D52D23" w:rsidP="00D57A8F">
      <w:pPr>
        <w:pStyle w:val="Textodenotaderodap"/>
        <w:spacing w:line="216" w:lineRule="auto"/>
        <w:rPr>
          <w:sz w:val="22"/>
          <w:szCs w:val="22"/>
        </w:rPr>
      </w:pPr>
    </w:p>
    <w:p w14:paraId="79F643BD" w14:textId="77777777" w:rsidR="007B56E2" w:rsidRDefault="00D57A8F" w:rsidP="00791365">
      <w:pPr>
        <w:pStyle w:val="Textodenotaderodap"/>
        <w:numPr>
          <w:ilvl w:val="0"/>
          <w:numId w:val="24"/>
        </w:numPr>
        <w:spacing w:line="216" w:lineRule="auto"/>
        <w:rPr>
          <w:sz w:val="22"/>
          <w:szCs w:val="22"/>
        </w:rPr>
      </w:pPr>
      <w:r w:rsidRPr="00D52D23">
        <w:rPr>
          <w:sz w:val="22"/>
          <w:szCs w:val="22"/>
        </w:rPr>
        <w:t>Nba.com. 2020. NBA rosters feature 107 international players from 41 countries. [online] Available at: &lt;https://www.nba.com/news/nba-rosters-feature-107-international-players-from-41-countries&gt; [Accessed 22 March 2021].</w:t>
      </w:r>
    </w:p>
    <w:p w14:paraId="49874067" w14:textId="77777777" w:rsidR="00D52D23" w:rsidRPr="00D52D23" w:rsidRDefault="00D52D23" w:rsidP="00D57A8F">
      <w:pPr>
        <w:pStyle w:val="Textodenotaderodap"/>
        <w:spacing w:line="216" w:lineRule="auto"/>
        <w:rPr>
          <w:sz w:val="22"/>
          <w:szCs w:val="22"/>
        </w:rPr>
      </w:pPr>
    </w:p>
    <w:p w14:paraId="2AC0EE83" w14:textId="301DEE3F" w:rsidR="00253FB4" w:rsidRPr="00253FB4" w:rsidRDefault="00D57A8F" w:rsidP="00791365">
      <w:pPr>
        <w:pStyle w:val="PargrafodaLista"/>
        <w:numPr>
          <w:ilvl w:val="0"/>
          <w:numId w:val="24"/>
        </w:numPr>
        <w:spacing w:line="216" w:lineRule="auto"/>
      </w:pPr>
      <w:r w:rsidRPr="00D52D23">
        <w:t>NBA Stats. 2021. NBA Stats. [online] Available at: &lt;https://www.nba.com/stats/&gt; [Accessed 23 March 2021].</w:t>
      </w:r>
    </w:p>
    <w:p w14:paraId="6C5D26CD" w14:textId="133351C9" w:rsidR="005E6E0C" w:rsidRPr="00D52D23" w:rsidRDefault="005E6E0C" w:rsidP="00791365">
      <w:pPr>
        <w:pStyle w:val="Textodenotaderodap"/>
        <w:numPr>
          <w:ilvl w:val="0"/>
          <w:numId w:val="24"/>
        </w:numPr>
        <w:spacing w:line="216" w:lineRule="auto"/>
        <w:rPr>
          <w:sz w:val="22"/>
          <w:szCs w:val="22"/>
        </w:rPr>
      </w:pPr>
      <w:proofErr w:type="spellStart"/>
      <w:r w:rsidRPr="00D52D23">
        <w:rPr>
          <w:sz w:val="22"/>
          <w:szCs w:val="22"/>
        </w:rPr>
        <w:t>Reiff</w:t>
      </w:r>
      <w:proofErr w:type="spellEnd"/>
      <w:r w:rsidRPr="00D52D23">
        <w:rPr>
          <w:sz w:val="22"/>
          <w:szCs w:val="22"/>
        </w:rPr>
        <w:t>, N., 2020. How The NBA Makes Money: The Second-Largest Sport in the Country. [online] Investopedia. Available at: &lt;https://www.investopedia.com/articles/personal-finance/071415/how-nba-makes-money.asp&gt; [Accessed 22 March 2021].</w:t>
      </w:r>
    </w:p>
    <w:p w14:paraId="5AA4E2E9" w14:textId="77777777" w:rsidR="00D57A8F" w:rsidRPr="00D52D23" w:rsidRDefault="00D57A8F" w:rsidP="00D57A8F">
      <w:pPr>
        <w:pStyle w:val="Textodenotaderodap"/>
        <w:spacing w:line="216" w:lineRule="auto"/>
        <w:rPr>
          <w:sz w:val="22"/>
          <w:szCs w:val="22"/>
        </w:rPr>
      </w:pPr>
    </w:p>
    <w:p w14:paraId="02A1D93E" w14:textId="227D9CD5" w:rsidR="00D57A8F" w:rsidRPr="00D52D23" w:rsidRDefault="00D57A8F" w:rsidP="00791365">
      <w:pPr>
        <w:pStyle w:val="Textodenotaderodap"/>
        <w:numPr>
          <w:ilvl w:val="0"/>
          <w:numId w:val="24"/>
        </w:numPr>
        <w:spacing w:line="216" w:lineRule="auto"/>
        <w:rPr>
          <w:sz w:val="22"/>
          <w:szCs w:val="22"/>
        </w:rPr>
      </w:pPr>
      <w:r w:rsidRPr="00D52D23">
        <w:rPr>
          <w:sz w:val="22"/>
          <w:szCs w:val="22"/>
        </w:rPr>
        <w:t>Voices.nba.com. 2021. NBA Voices – NBA Voices. [online] Available at: &lt;https://voices.nba.com/&gt; [Accessed 23 March 2021].</w:t>
      </w:r>
    </w:p>
    <w:p w14:paraId="490C5A70" w14:textId="77777777" w:rsidR="00D57A8F" w:rsidRPr="00D52D23" w:rsidRDefault="00D57A8F" w:rsidP="00D57A8F">
      <w:pPr>
        <w:pStyle w:val="Textodenotaderodap"/>
        <w:spacing w:line="216" w:lineRule="auto"/>
        <w:rPr>
          <w:sz w:val="22"/>
          <w:szCs w:val="22"/>
        </w:rPr>
      </w:pPr>
    </w:p>
    <w:p w14:paraId="476707BF" w14:textId="77777777" w:rsidR="00D57A8F" w:rsidRPr="00D52D23" w:rsidRDefault="00D57A8F" w:rsidP="00D57A8F">
      <w:pPr>
        <w:pStyle w:val="Textodenotaderodap"/>
        <w:spacing w:line="216" w:lineRule="auto"/>
        <w:rPr>
          <w:sz w:val="22"/>
          <w:szCs w:val="22"/>
        </w:rPr>
      </w:pPr>
    </w:p>
    <w:p w14:paraId="1DD89EC3" w14:textId="77777777" w:rsidR="00903A02" w:rsidRPr="00903A02" w:rsidRDefault="00903A02" w:rsidP="00D57A8F"/>
    <w:sectPr w:rsidR="00903A02" w:rsidRPr="00903A02" w:rsidSect="00EE096D">
      <w:headerReference w:type="default" r:id="rId24"/>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4FAB7" w14:textId="77777777" w:rsidR="00EB4995" w:rsidRDefault="00EB4995" w:rsidP="00CC6072">
      <w:pPr>
        <w:spacing w:after="0" w:line="240" w:lineRule="auto"/>
      </w:pPr>
      <w:r>
        <w:separator/>
      </w:r>
    </w:p>
  </w:endnote>
  <w:endnote w:type="continuationSeparator" w:id="0">
    <w:p w14:paraId="63330D91" w14:textId="77777777" w:rsidR="00EB4995" w:rsidRDefault="00EB4995" w:rsidP="00CC6072">
      <w:pPr>
        <w:spacing w:after="0" w:line="240" w:lineRule="auto"/>
      </w:pPr>
      <w:r>
        <w:continuationSeparator/>
      </w:r>
    </w:p>
  </w:endnote>
  <w:endnote w:type="continuationNotice" w:id="1">
    <w:p w14:paraId="624A909C" w14:textId="77777777" w:rsidR="00EB4995" w:rsidRDefault="00EB49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1271346"/>
      <w:docPartObj>
        <w:docPartGallery w:val="Page Numbers (Bottom of Page)"/>
        <w:docPartUnique/>
      </w:docPartObj>
    </w:sdtPr>
    <w:sdtEndPr/>
    <w:sdtContent>
      <w:p w14:paraId="0B2ECD9B" w14:textId="13EE4529" w:rsidR="00060603" w:rsidRDefault="00060603">
        <w:pPr>
          <w:pStyle w:val="Rodap"/>
          <w:jc w:val="right"/>
        </w:pPr>
        <w:r>
          <w:fldChar w:fldCharType="begin"/>
        </w:r>
        <w:r>
          <w:instrText>PAGE   \* MERGEFORMAT</w:instrText>
        </w:r>
        <w:r>
          <w:fldChar w:fldCharType="separate"/>
        </w:r>
        <w:r>
          <w:rPr>
            <w:lang w:val="pt-PT"/>
          </w:rPr>
          <w:t>2</w:t>
        </w:r>
        <w:r>
          <w:fldChar w:fldCharType="end"/>
        </w:r>
      </w:p>
    </w:sdtContent>
  </w:sdt>
  <w:p w14:paraId="264DC622" w14:textId="31FB27B3" w:rsidR="00656E64" w:rsidRDefault="00656E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AF0DE" w14:textId="77777777" w:rsidR="00EB4995" w:rsidRDefault="00EB4995" w:rsidP="00CC6072">
      <w:pPr>
        <w:spacing w:after="0" w:line="240" w:lineRule="auto"/>
      </w:pPr>
      <w:r>
        <w:separator/>
      </w:r>
    </w:p>
  </w:footnote>
  <w:footnote w:type="continuationSeparator" w:id="0">
    <w:p w14:paraId="4A0C4990" w14:textId="77777777" w:rsidR="00EB4995" w:rsidRDefault="00EB4995" w:rsidP="00CC6072">
      <w:pPr>
        <w:spacing w:after="0" w:line="240" w:lineRule="auto"/>
      </w:pPr>
      <w:r>
        <w:continuationSeparator/>
      </w:r>
    </w:p>
  </w:footnote>
  <w:footnote w:type="continuationNotice" w:id="1">
    <w:p w14:paraId="4283AD89" w14:textId="77777777" w:rsidR="00EB4995" w:rsidRDefault="00EB4995">
      <w:pPr>
        <w:spacing w:after="0" w:line="240" w:lineRule="auto"/>
      </w:pPr>
    </w:p>
  </w:footnote>
  <w:footnote w:id="2">
    <w:p w14:paraId="74E2A54A" w14:textId="78A67BD2" w:rsidR="00CC6072" w:rsidRPr="008A2B05" w:rsidRDefault="00CC6072" w:rsidP="00A60C35">
      <w:pPr>
        <w:spacing w:line="216" w:lineRule="auto"/>
        <w:rPr>
          <w:sz w:val="18"/>
          <w:szCs w:val="18"/>
        </w:rPr>
      </w:pPr>
      <w:r w:rsidRPr="008A2B05">
        <w:rPr>
          <w:rStyle w:val="Refdenotaderodap"/>
          <w:sz w:val="18"/>
          <w:szCs w:val="18"/>
        </w:rPr>
        <w:footnoteRef/>
      </w:r>
      <w:r w:rsidRPr="008A2B05">
        <w:rPr>
          <w:sz w:val="18"/>
          <w:szCs w:val="18"/>
        </w:rPr>
        <w:t xml:space="preserve"> </w:t>
      </w:r>
      <w:r w:rsidR="00BB31F9" w:rsidRPr="008A2B05">
        <w:rPr>
          <w:sz w:val="18"/>
          <w:szCs w:val="18"/>
          <w:shd w:val="clear" w:color="auto" w:fill="FFFFFF"/>
        </w:rPr>
        <w:t>Gough, C., 2021. </w:t>
      </w:r>
      <w:r w:rsidR="00BB31F9" w:rsidRPr="008A2B05">
        <w:rPr>
          <w:i/>
          <w:sz w:val="18"/>
          <w:szCs w:val="18"/>
          <w:shd w:val="clear" w:color="auto" w:fill="FFFFFF"/>
        </w:rPr>
        <w:t>Average sports salaries by league 2019/20 | Statista</w:t>
      </w:r>
      <w:r w:rsidR="00BB31F9" w:rsidRPr="008A2B05">
        <w:rPr>
          <w:sz w:val="18"/>
          <w:szCs w:val="18"/>
          <w:shd w:val="clear" w:color="auto" w:fill="FFFFFF"/>
        </w:rPr>
        <w:t>. [online] Statista. Available at: &lt;https://www.statista.com/statistics/675120/average-sports-salaries-by-league/&gt; [Accessed 21 March 2021].</w:t>
      </w:r>
    </w:p>
  </w:footnote>
  <w:footnote w:id="3">
    <w:p w14:paraId="2F216B97" w14:textId="77777777" w:rsidR="00AB2AA1" w:rsidRPr="008A2B05" w:rsidRDefault="00AB2AA1" w:rsidP="00A60C35">
      <w:pPr>
        <w:pStyle w:val="Textodenotaderodap"/>
        <w:spacing w:line="216" w:lineRule="auto"/>
        <w:rPr>
          <w:sz w:val="18"/>
          <w:szCs w:val="18"/>
        </w:rPr>
      </w:pPr>
      <w:r w:rsidRPr="008A2B05">
        <w:rPr>
          <w:rStyle w:val="Refdenotaderodap"/>
          <w:sz w:val="18"/>
          <w:szCs w:val="18"/>
        </w:rPr>
        <w:footnoteRef/>
      </w:r>
      <w:r w:rsidRPr="008A2B05">
        <w:rPr>
          <w:sz w:val="18"/>
          <w:szCs w:val="18"/>
        </w:rPr>
        <w:t xml:space="preserve"> </w:t>
      </w:r>
      <w:proofErr w:type="spellStart"/>
      <w:r w:rsidRPr="008A2B05">
        <w:rPr>
          <w:sz w:val="18"/>
          <w:szCs w:val="18"/>
        </w:rPr>
        <w:t>Reiff</w:t>
      </w:r>
      <w:proofErr w:type="spellEnd"/>
      <w:r w:rsidRPr="008A2B05">
        <w:rPr>
          <w:sz w:val="18"/>
          <w:szCs w:val="18"/>
        </w:rPr>
        <w:t>, N., 2020. </w:t>
      </w:r>
      <w:r w:rsidRPr="008A2B05">
        <w:rPr>
          <w:i/>
          <w:iCs/>
          <w:sz w:val="18"/>
          <w:szCs w:val="18"/>
        </w:rPr>
        <w:t>How The NBA Makes Money: The Second-Largest Sport in the Country</w:t>
      </w:r>
      <w:r w:rsidRPr="008A2B05">
        <w:rPr>
          <w:sz w:val="18"/>
          <w:szCs w:val="18"/>
        </w:rPr>
        <w:t>. [online] Investopedia. Available at: &lt;https://www.investopedia.com/articles/personal-finance/071415/how-nba-makes-money.asp&gt; [Accessed 22 March 2021].</w:t>
      </w:r>
    </w:p>
    <w:p w14:paraId="6E398518" w14:textId="30295E44" w:rsidR="00AB2AA1" w:rsidRPr="008A2B05" w:rsidRDefault="00AB2AA1" w:rsidP="00A60C35">
      <w:pPr>
        <w:pStyle w:val="Textodenotaderodap"/>
        <w:spacing w:line="216" w:lineRule="auto"/>
        <w:rPr>
          <w:sz w:val="18"/>
          <w:szCs w:val="18"/>
        </w:rPr>
      </w:pPr>
    </w:p>
  </w:footnote>
  <w:footnote w:id="4">
    <w:p w14:paraId="3611C5D7" w14:textId="1C56377B" w:rsidR="00AA390C" w:rsidRDefault="00AA390C" w:rsidP="00A60C35">
      <w:pPr>
        <w:pStyle w:val="Textodenotaderodap"/>
        <w:spacing w:line="216" w:lineRule="auto"/>
      </w:pPr>
      <w:r w:rsidRPr="008A2B05">
        <w:rPr>
          <w:rStyle w:val="Refdenotaderodap"/>
          <w:sz w:val="18"/>
          <w:szCs w:val="18"/>
        </w:rPr>
        <w:footnoteRef/>
      </w:r>
      <w:r w:rsidRPr="008A2B05">
        <w:rPr>
          <w:sz w:val="18"/>
          <w:szCs w:val="18"/>
        </w:rPr>
        <w:t xml:space="preserve"> Nba.com. 2020. </w:t>
      </w:r>
      <w:r w:rsidRPr="008A2B05">
        <w:rPr>
          <w:i/>
          <w:iCs/>
          <w:sz w:val="18"/>
          <w:szCs w:val="18"/>
        </w:rPr>
        <w:t>NBA rosters feature 107 international players from 41 countries</w:t>
      </w:r>
      <w:r w:rsidRPr="008A2B05">
        <w:rPr>
          <w:sz w:val="18"/>
          <w:szCs w:val="18"/>
        </w:rPr>
        <w:t>. [online] Available at: &lt;https://www.nba.com/news/nba-rosters-feature-107-international-players-from-41-countries&gt; [Accessed 22 March 2021].</w:t>
      </w:r>
    </w:p>
  </w:footnote>
  <w:footnote w:id="5">
    <w:p w14:paraId="470EBABD" w14:textId="77777777" w:rsidR="00D70403" w:rsidRPr="00D70403" w:rsidRDefault="00D70403" w:rsidP="00A60C35">
      <w:pPr>
        <w:spacing w:line="216" w:lineRule="auto"/>
        <w:rPr>
          <w:sz w:val="18"/>
          <w:szCs w:val="18"/>
        </w:rPr>
      </w:pPr>
      <w:r w:rsidRPr="00D70403">
        <w:rPr>
          <w:rStyle w:val="Refdenotaderodap"/>
          <w:sz w:val="18"/>
          <w:szCs w:val="18"/>
        </w:rPr>
        <w:footnoteRef/>
      </w:r>
      <w:r w:rsidRPr="00D70403">
        <w:rPr>
          <w:sz w:val="18"/>
          <w:szCs w:val="18"/>
        </w:rPr>
        <w:t xml:space="preserve"> NBA Stats. 2021. </w:t>
      </w:r>
      <w:r w:rsidRPr="00D70403">
        <w:rPr>
          <w:i/>
          <w:iCs/>
          <w:sz w:val="18"/>
          <w:szCs w:val="18"/>
        </w:rPr>
        <w:t>NBA Stats</w:t>
      </w:r>
      <w:r w:rsidRPr="00D70403">
        <w:rPr>
          <w:sz w:val="18"/>
          <w:szCs w:val="18"/>
        </w:rPr>
        <w:t>. [online] Available at: &lt;https://www.nba.com/stats/&gt; [Accessed 23 March 2021].</w:t>
      </w:r>
    </w:p>
    <w:p w14:paraId="5D851E90" w14:textId="1B1EB0B7" w:rsidR="00D70403" w:rsidRPr="00D70403" w:rsidRDefault="00D70403" w:rsidP="00A60C35">
      <w:pPr>
        <w:pStyle w:val="Textodenotaderodap"/>
        <w:spacing w:line="216" w:lineRule="auto"/>
        <w:rPr>
          <w:sz w:val="16"/>
          <w:szCs w:val="16"/>
        </w:rPr>
      </w:pPr>
    </w:p>
  </w:footnote>
  <w:footnote w:id="6">
    <w:p w14:paraId="6BA16BFE" w14:textId="77777777" w:rsidR="00D70403" w:rsidRPr="00A60C35" w:rsidRDefault="00D70403" w:rsidP="00A60C35">
      <w:pPr>
        <w:spacing w:line="216" w:lineRule="auto"/>
        <w:rPr>
          <w:sz w:val="18"/>
          <w:szCs w:val="18"/>
        </w:rPr>
      </w:pPr>
      <w:r w:rsidRPr="00A60C35">
        <w:rPr>
          <w:rStyle w:val="Refdenotaderodap"/>
          <w:sz w:val="18"/>
          <w:szCs w:val="18"/>
        </w:rPr>
        <w:footnoteRef/>
      </w:r>
      <w:r w:rsidRPr="00A60C35">
        <w:rPr>
          <w:sz w:val="18"/>
          <w:szCs w:val="18"/>
          <w:lang w:val="pt-PT"/>
        </w:rPr>
        <w:t xml:space="preserve"> Cares.nba.com. 2021. </w:t>
      </w:r>
      <w:r w:rsidRPr="00A60C35">
        <w:rPr>
          <w:i/>
          <w:iCs/>
          <w:sz w:val="18"/>
          <w:szCs w:val="18"/>
          <w:lang w:val="pt-PT"/>
        </w:rPr>
        <w:t>NBA Cares</w:t>
      </w:r>
      <w:r w:rsidRPr="00A60C35">
        <w:rPr>
          <w:sz w:val="18"/>
          <w:szCs w:val="18"/>
          <w:lang w:val="pt-PT"/>
        </w:rPr>
        <w:t xml:space="preserve">. </w:t>
      </w:r>
      <w:r w:rsidRPr="00A60C35">
        <w:rPr>
          <w:sz w:val="18"/>
          <w:szCs w:val="18"/>
        </w:rPr>
        <w:t>[online] Available at: &lt;https://cares.nba.com/&gt; [Accessed 23 March 2021].</w:t>
      </w:r>
    </w:p>
    <w:p w14:paraId="4E31867A" w14:textId="2AB8F326" w:rsidR="00D70403" w:rsidRPr="00A60C35" w:rsidRDefault="00D70403" w:rsidP="00A60C35">
      <w:pPr>
        <w:pStyle w:val="Textodenotaderodap"/>
        <w:spacing w:line="216" w:lineRule="auto"/>
        <w:rPr>
          <w:sz w:val="18"/>
          <w:szCs w:val="18"/>
        </w:rPr>
      </w:pPr>
    </w:p>
  </w:footnote>
  <w:footnote w:id="7">
    <w:p w14:paraId="47A51DE7" w14:textId="1E03BB00" w:rsidR="00A60C35" w:rsidRDefault="00A60C35" w:rsidP="00A60C35">
      <w:pPr>
        <w:pStyle w:val="Textodenotaderodap"/>
        <w:spacing w:line="216" w:lineRule="auto"/>
      </w:pPr>
      <w:r w:rsidRPr="00A60C35">
        <w:rPr>
          <w:rStyle w:val="Refdenotaderodap"/>
          <w:sz w:val="18"/>
          <w:szCs w:val="18"/>
        </w:rPr>
        <w:footnoteRef/>
      </w:r>
      <w:r w:rsidRPr="00A60C35">
        <w:rPr>
          <w:sz w:val="18"/>
          <w:szCs w:val="18"/>
        </w:rPr>
        <w:t xml:space="preserve"> Voices.nba.com. 2021. </w:t>
      </w:r>
      <w:r w:rsidRPr="00A60C35">
        <w:rPr>
          <w:i/>
          <w:iCs/>
          <w:sz w:val="18"/>
          <w:szCs w:val="18"/>
        </w:rPr>
        <w:t>NBA Voices – NBA Voices</w:t>
      </w:r>
      <w:r w:rsidRPr="00A60C35">
        <w:rPr>
          <w:sz w:val="18"/>
          <w:szCs w:val="18"/>
        </w:rPr>
        <w:t>. [online] Available at: &lt;https://voices.nba.com/&gt; [Accessed 23 March 2021].</w:t>
      </w:r>
    </w:p>
  </w:footnote>
  <w:footnote w:id="8">
    <w:p w14:paraId="76C60FA7" w14:textId="25F32E83" w:rsidR="00734267" w:rsidRPr="00B71901" w:rsidRDefault="00734267" w:rsidP="008555F9">
      <w:pPr>
        <w:rPr>
          <w:rFonts w:cstheme="minorHAnsi"/>
          <w:sz w:val="18"/>
          <w:szCs w:val="18"/>
        </w:rPr>
      </w:pPr>
      <w:r w:rsidRPr="008555F9">
        <w:rPr>
          <w:rStyle w:val="Refdenotaderodap"/>
          <w:rFonts w:cstheme="minorHAnsi"/>
          <w:sz w:val="18"/>
          <w:szCs w:val="18"/>
        </w:rPr>
        <w:footnoteRef/>
      </w:r>
      <w:r w:rsidRPr="008555F9">
        <w:rPr>
          <w:rFonts w:cstheme="minorHAnsi"/>
          <w:sz w:val="18"/>
          <w:szCs w:val="18"/>
        </w:rPr>
        <w:t xml:space="preserve"> </w:t>
      </w:r>
      <w:r w:rsidRPr="008555F9">
        <w:rPr>
          <w:rFonts w:cstheme="minorHAnsi"/>
          <w:sz w:val="18"/>
          <w:szCs w:val="18"/>
          <w:shd w:val="clear" w:color="auto" w:fill="FFFFFF"/>
        </w:rPr>
        <w:t>Bridgman, P. (1938). Operational Analysis. </w:t>
      </w:r>
      <w:r w:rsidRPr="008555F9">
        <w:rPr>
          <w:rFonts w:cstheme="minorHAnsi"/>
          <w:i/>
          <w:sz w:val="18"/>
          <w:szCs w:val="18"/>
          <w:shd w:val="clear" w:color="auto" w:fill="FFFFFF"/>
        </w:rPr>
        <w:t>Philosophy of Science,</w:t>
      </w:r>
      <w:r w:rsidRPr="008555F9">
        <w:rPr>
          <w:rFonts w:cstheme="minorHAnsi"/>
          <w:sz w:val="18"/>
          <w:szCs w:val="18"/>
          <w:shd w:val="clear" w:color="auto" w:fill="FFFFFF"/>
        </w:rPr>
        <w:t> </w:t>
      </w:r>
      <w:r w:rsidRPr="008555F9">
        <w:rPr>
          <w:rFonts w:cstheme="minorHAnsi"/>
          <w:i/>
          <w:sz w:val="18"/>
          <w:szCs w:val="18"/>
          <w:shd w:val="clear" w:color="auto" w:fill="FFFFFF"/>
        </w:rPr>
        <w:t>5</w:t>
      </w:r>
      <w:r w:rsidRPr="008555F9">
        <w:rPr>
          <w:rFonts w:cstheme="minorHAnsi"/>
          <w:sz w:val="18"/>
          <w:szCs w:val="18"/>
          <w:shd w:val="clear" w:color="auto" w:fill="FFFFFF"/>
        </w:rPr>
        <w:t xml:space="preserve">(2), 114-131. Retrieved March 26, 2021, from </w:t>
      </w:r>
      <w:proofErr w:type="gramStart"/>
      <w:r w:rsidRPr="008555F9">
        <w:rPr>
          <w:rFonts w:cstheme="minorHAnsi"/>
          <w:sz w:val="18"/>
          <w:szCs w:val="18"/>
          <w:shd w:val="clear" w:color="auto" w:fill="FFFFFF"/>
        </w:rPr>
        <w:t>http://www.jstor.org/stable/184626</w:t>
      </w:r>
      <w:proofErr w:type="gramEnd"/>
    </w:p>
  </w:footnote>
  <w:footnote w:id="9">
    <w:p w14:paraId="75F1D0D4" w14:textId="2D90F31B" w:rsidR="00FE6FE4" w:rsidRPr="00FE6FE4" w:rsidRDefault="00FE6FE4" w:rsidP="008555F9">
      <w:r w:rsidRPr="008555F9">
        <w:rPr>
          <w:rStyle w:val="Refdenotaderodap"/>
          <w:rFonts w:cstheme="minorHAnsi"/>
          <w:sz w:val="18"/>
          <w:szCs w:val="18"/>
        </w:rPr>
        <w:footnoteRef/>
      </w:r>
      <w:r w:rsidRPr="008555F9">
        <w:rPr>
          <w:rFonts w:cstheme="minorHAnsi"/>
          <w:sz w:val="18"/>
          <w:szCs w:val="18"/>
        </w:rPr>
        <w:t xml:space="preserve"> </w:t>
      </w:r>
      <w:r w:rsidR="004156C5" w:rsidRPr="008555F9">
        <w:rPr>
          <w:rFonts w:cstheme="minorHAnsi"/>
          <w:sz w:val="18"/>
          <w:szCs w:val="18"/>
          <w:shd w:val="clear" w:color="auto" w:fill="FFFFFF"/>
        </w:rPr>
        <w:t>Entrepreneur. 2021. </w:t>
      </w:r>
      <w:r w:rsidR="004156C5" w:rsidRPr="008555F9">
        <w:rPr>
          <w:rFonts w:cstheme="minorHAnsi"/>
          <w:i/>
          <w:sz w:val="18"/>
          <w:szCs w:val="18"/>
          <w:shd w:val="clear" w:color="auto" w:fill="FFFFFF"/>
        </w:rPr>
        <w:t xml:space="preserve">Competitive Analysis Definition - Entrepreneur Small Business </w:t>
      </w:r>
      <w:proofErr w:type="spellStart"/>
      <w:r w:rsidR="004156C5" w:rsidRPr="008555F9">
        <w:rPr>
          <w:rFonts w:cstheme="minorHAnsi"/>
          <w:i/>
          <w:sz w:val="18"/>
          <w:szCs w:val="18"/>
          <w:shd w:val="clear" w:color="auto" w:fill="FFFFFF"/>
        </w:rPr>
        <w:t>Encyclopedia</w:t>
      </w:r>
      <w:proofErr w:type="spellEnd"/>
      <w:r w:rsidR="004156C5" w:rsidRPr="008555F9">
        <w:rPr>
          <w:rFonts w:cstheme="minorHAnsi"/>
          <w:sz w:val="18"/>
          <w:szCs w:val="18"/>
          <w:shd w:val="clear" w:color="auto" w:fill="FFFFFF"/>
        </w:rPr>
        <w:t>. [online] Available at: &lt;https://www.entrepreneur.com/encyclopedia/competitive-analysis&gt; [Accessed 23 March 2021].</w:t>
      </w:r>
    </w:p>
  </w:footnote>
  <w:footnote w:id="10">
    <w:p w14:paraId="6C42E121" w14:textId="378F7674" w:rsidR="00AF1EDF" w:rsidRDefault="00AF1EDF">
      <w:pPr>
        <w:pStyle w:val="Textodenotaderodap"/>
      </w:pPr>
      <w:r w:rsidRPr="00AF1EDF">
        <w:rPr>
          <w:rStyle w:val="Refdenotaderodap"/>
          <w:sz w:val="18"/>
          <w:szCs w:val="18"/>
        </w:rPr>
        <w:footnoteRef/>
      </w:r>
      <w:r w:rsidRPr="00AF1EDF">
        <w:rPr>
          <w:sz w:val="18"/>
          <w:szCs w:val="18"/>
        </w:rPr>
        <w:t xml:space="preserve"> There are two Conferences in the NBA: Western Conference and Eastern Conference, both of which can be divided in 3 divisions: Atlantic, Southeast, Central for East and Southwest, </w:t>
      </w:r>
      <w:proofErr w:type="gramStart"/>
      <w:r w:rsidRPr="00AF1EDF">
        <w:rPr>
          <w:sz w:val="18"/>
          <w:szCs w:val="18"/>
        </w:rPr>
        <w:t>Northwest</w:t>
      </w:r>
      <w:proofErr w:type="gramEnd"/>
      <w:r w:rsidRPr="00AF1EDF">
        <w:rPr>
          <w:sz w:val="18"/>
          <w:szCs w:val="18"/>
        </w:rPr>
        <w:t xml:space="preserve"> and Pacific for West.</w:t>
      </w:r>
    </w:p>
  </w:footnote>
  <w:footnote w:id="11">
    <w:p w14:paraId="26CEEF01" w14:textId="637F6CBA" w:rsidR="00545E6B" w:rsidRPr="00545E6B" w:rsidRDefault="00545E6B" w:rsidP="00545E6B">
      <w:pPr>
        <w:pStyle w:val="Textodenotaderodap"/>
        <w:rPr>
          <w:lang w:val="en-US"/>
        </w:rPr>
      </w:pPr>
      <w:r>
        <w:rPr>
          <w:rStyle w:val="Refdenotaderodap"/>
        </w:rPr>
        <w:footnoteRef/>
      </w:r>
      <w:r>
        <w:t xml:space="preserve"> </w:t>
      </w:r>
      <w:r w:rsidRPr="00545E6B">
        <w:t xml:space="preserve">For example, </w:t>
      </w:r>
      <w:r w:rsidRPr="00545E6B">
        <w:rPr>
          <w:b/>
        </w:rPr>
        <w:t>choosing the Philadelphia 76ers</w:t>
      </w:r>
      <w:r w:rsidRPr="00545E6B">
        <w:t xml:space="preserve"> and hovering over Andre Iguodala, one can quickly see that his total ball interactions are made up of 58,8% Points he scored, 18,65% his number of assists and 22,55% Rebounds. These values can be contextualized through the indication of the total minutes he played, given the reasonable assumption that, the more minutes a player has been on the pitch, the higher his total ball interactions will be.</w:t>
      </w:r>
    </w:p>
  </w:footnote>
  <w:footnote w:id="12">
    <w:p w14:paraId="3A04E6F2" w14:textId="77777777" w:rsidR="001845A1" w:rsidRPr="00FA0F00" w:rsidRDefault="001845A1" w:rsidP="001845A1">
      <w:pPr>
        <w:pStyle w:val="Textodenotaderodap"/>
        <w:rPr>
          <w:lang w:val="en-US"/>
        </w:rPr>
      </w:pPr>
      <w:r>
        <w:rPr>
          <w:rStyle w:val="Refdenotaderodap"/>
        </w:rPr>
        <w:footnoteRef/>
      </w:r>
      <w:r>
        <w:t xml:space="preserve"> Example: </w:t>
      </w:r>
      <w:r w:rsidRPr="00FA0F00">
        <w:t>Having scored 18.087 points in 2019, the 76ers decreased sharply their total points scored in 2020, through a reduction of 36,36% to 11.510 points</w:t>
      </w:r>
    </w:p>
  </w:footnote>
  <w:footnote w:id="13">
    <w:p w14:paraId="4752FC50" w14:textId="78E8DC3D" w:rsidR="0034295C" w:rsidRPr="0034295C" w:rsidRDefault="0034295C">
      <w:pPr>
        <w:pStyle w:val="Textodenotaderodap"/>
        <w:rPr>
          <w:lang w:val="en-US"/>
        </w:rPr>
      </w:pPr>
      <w:r>
        <w:rPr>
          <w:rStyle w:val="Refdenotaderodap"/>
        </w:rPr>
        <w:footnoteRef/>
      </w:r>
      <w:r>
        <w:t xml:space="preserve"> For the 76ers, t</w:t>
      </w:r>
      <w:r w:rsidRPr="0034295C">
        <w:t>he player that is more distinguished in seniority is Andre Iguodala, despite not having played for the team since 2012. One interesting conclusion to be immediately retained is that the player named Joel Embiid, third on the ball interactions chart, has played considerably less minutes than the top 3 most senior players by total minutes played, an indication of talent and high-quality performance, by having scored more with less minutes on the pitch.</w:t>
      </w:r>
    </w:p>
  </w:footnote>
  <w:footnote w:id="14">
    <w:p w14:paraId="3D1D1C15" w14:textId="2531D283" w:rsidR="00B64AB7" w:rsidRPr="00B64AB7" w:rsidRDefault="00B64AB7">
      <w:pPr>
        <w:pStyle w:val="Textodenotaderodap"/>
        <w:rPr>
          <w:lang w:val="en-US"/>
        </w:rPr>
      </w:pPr>
      <w:r>
        <w:rPr>
          <w:rStyle w:val="Refdenotaderodap"/>
        </w:rPr>
        <w:footnoteRef/>
      </w:r>
      <w:r>
        <w:t xml:space="preserve"> </w:t>
      </w:r>
      <w:r w:rsidRPr="00B64AB7">
        <w:t>For example, if James Harden is sliced for the time interval 2019-2020, we can see he scored an average of 36.99 points per game, an extremely positive result. By comparison, Carmelo scored an average of 15.90 in that same season. This disparity could only be seen by filtering through the slicer, as initially, considering the entire time interval, both players’ averages of points per game seemed relatively similar.</w:t>
      </w:r>
    </w:p>
  </w:footnote>
  <w:footnote w:id="15">
    <w:p w14:paraId="609A5A52" w14:textId="7337A250" w:rsidR="00E0497C" w:rsidRDefault="00E0497C" w:rsidP="00391841">
      <w:r>
        <w:rPr>
          <w:rStyle w:val="Refdenotaderodap"/>
        </w:rPr>
        <w:footnoteRef/>
      </w:r>
      <w:r>
        <w:t xml:space="preserve"> </w:t>
      </w:r>
      <w:r w:rsidRPr="00E0497C">
        <w:rPr>
          <w:sz w:val="20"/>
          <w:szCs w:val="20"/>
        </w:rPr>
        <w:t>Example:</w:t>
      </w:r>
      <w:r>
        <w:t xml:space="preserve"> </w:t>
      </w:r>
      <w:r w:rsidRPr="00E0497C">
        <w:rPr>
          <w:sz w:val="20"/>
          <w:szCs w:val="20"/>
        </w:rPr>
        <w:t>James Harden seems to be on a growing part of his career, possibly reaching his prime, very evidently improving after moving to the Houston Rockets from the Oklahoma City Thunder, in 2012. On the opposite side, Carmelo has been on a downward path of both points and assists, having performed at the highest level in the earlier stages of his career, under the Denver Nuggets, slowly decreasing until 2020, where he now plays for the Portland Trailblazers.</w:t>
      </w:r>
      <w:r>
        <w:t xml:space="preserve"> </w:t>
      </w:r>
    </w:p>
    <w:p w14:paraId="44987EB7" w14:textId="1C87F45A" w:rsidR="00E0497C" w:rsidRPr="00E0497C" w:rsidRDefault="00E0497C">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B8C1390" w14:paraId="10A80FC5" w14:textId="77777777" w:rsidTr="0B8C1390">
      <w:tc>
        <w:tcPr>
          <w:tcW w:w="3005" w:type="dxa"/>
        </w:tcPr>
        <w:p w14:paraId="57D7D5E6" w14:textId="4473C906" w:rsidR="0B8C1390" w:rsidRDefault="0B8C1390" w:rsidP="0B8C1390">
          <w:pPr>
            <w:pStyle w:val="Cabealho"/>
            <w:ind w:left="-115"/>
            <w:jc w:val="left"/>
          </w:pPr>
        </w:p>
      </w:tc>
      <w:tc>
        <w:tcPr>
          <w:tcW w:w="3005" w:type="dxa"/>
        </w:tcPr>
        <w:p w14:paraId="4D4ACF1A" w14:textId="7B236364" w:rsidR="0B8C1390" w:rsidRDefault="0B8C1390" w:rsidP="0B8C1390">
          <w:pPr>
            <w:pStyle w:val="Cabealho"/>
            <w:jc w:val="center"/>
          </w:pPr>
        </w:p>
      </w:tc>
      <w:tc>
        <w:tcPr>
          <w:tcW w:w="3005" w:type="dxa"/>
        </w:tcPr>
        <w:p w14:paraId="522267C6" w14:textId="0ECE072E" w:rsidR="0B8C1390" w:rsidRDefault="0B8C1390" w:rsidP="0B8C1390">
          <w:pPr>
            <w:pStyle w:val="Cabealho"/>
            <w:ind w:right="-115"/>
            <w:jc w:val="right"/>
          </w:pPr>
        </w:p>
      </w:tc>
    </w:tr>
  </w:tbl>
  <w:p w14:paraId="0B9A4995" w14:textId="54182816" w:rsidR="00656E64" w:rsidRDefault="00D93686">
    <w:pPr>
      <w:pStyle w:val="Cabealho"/>
    </w:pPr>
    <w:r>
      <w:rPr>
        <w:noProof/>
      </w:rPr>
      <w:drawing>
        <wp:anchor distT="0" distB="0" distL="114300" distR="114300" simplePos="0" relativeHeight="251658240" behindDoc="1" locked="0" layoutInCell="1" allowOverlap="1" wp14:anchorId="7A9E4B89" wp14:editId="58E01A21">
          <wp:simplePos x="0" y="0"/>
          <wp:positionH relativeFrom="column">
            <wp:posOffset>-604520</wp:posOffset>
          </wp:positionH>
          <wp:positionV relativeFrom="paragraph">
            <wp:posOffset>-467678</wp:posOffset>
          </wp:positionV>
          <wp:extent cx="885825" cy="885825"/>
          <wp:effectExtent l="0" t="0" r="9525" b="9525"/>
          <wp:wrapNone/>
          <wp:docPr id="5" name="Imagem 5" descr="NOVA IMS (@NOVAIM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VA IMS (@NOVAIMS) | Twi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7F3"/>
    <w:multiLevelType w:val="hybridMultilevel"/>
    <w:tmpl w:val="A4E8C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2547289"/>
    <w:multiLevelType w:val="hybridMultilevel"/>
    <w:tmpl w:val="6C1624AE"/>
    <w:lvl w:ilvl="0" w:tplc="E6CA95A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4C6BBD"/>
    <w:multiLevelType w:val="hybridMultilevel"/>
    <w:tmpl w:val="18387384"/>
    <w:lvl w:ilvl="0" w:tplc="08090003">
      <w:start w:val="1"/>
      <w:numFmt w:val="bullet"/>
      <w:lvlText w:val="o"/>
      <w:lvlJc w:val="left"/>
      <w:pPr>
        <w:ind w:left="927" w:hanging="360"/>
      </w:pPr>
      <w:rPr>
        <w:rFonts w:ascii="Courier New" w:hAnsi="Courier New" w:cs="Courier New" w:hint="default"/>
      </w:rPr>
    </w:lvl>
    <w:lvl w:ilvl="1" w:tplc="8E3E4E9A">
      <w:start w:val="1"/>
      <w:numFmt w:val="bullet"/>
      <w:lvlText w:val="o"/>
      <w:lvlJc w:val="left"/>
      <w:pPr>
        <w:ind w:left="1647" w:hanging="360"/>
      </w:pPr>
      <w:rPr>
        <w:rFonts w:ascii="Courier New" w:hAnsi="Courier New" w:hint="default"/>
      </w:rPr>
    </w:lvl>
    <w:lvl w:ilvl="2" w:tplc="F8405834">
      <w:start w:val="1"/>
      <w:numFmt w:val="bullet"/>
      <w:lvlText w:val=""/>
      <w:lvlJc w:val="left"/>
      <w:pPr>
        <w:ind w:left="2367" w:hanging="360"/>
      </w:pPr>
      <w:rPr>
        <w:rFonts w:ascii="Wingdings" w:hAnsi="Wingdings" w:hint="default"/>
      </w:rPr>
    </w:lvl>
    <w:lvl w:ilvl="3" w:tplc="5C1C1964">
      <w:start w:val="1"/>
      <w:numFmt w:val="bullet"/>
      <w:lvlText w:val=""/>
      <w:lvlJc w:val="left"/>
      <w:pPr>
        <w:ind w:left="3087" w:hanging="360"/>
      </w:pPr>
      <w:rPr>
        <w:rFonts w:ascii="Symbol" w:hAnsi="Symbol" w:hint="default"/>
      </w:rPr>
    </w:lvl>
    <w:lvl w:ilvl="4" w:tplc="890C316A">
      <w:start w:val="1"/>
      <w:numFmt w:val="bullet"/>
      <w:lvlText w:val="o"/>
      <w:lvlJc w:val="left"/>
      <w:pPr>
        <w:ind w:left="3807" w:hanging="360"/>
      </w:pPr>
      <w:rPr>
        <w:rFonts w:ascii="Courier New" w:hAnsi="Courier New" w:hint="default"/>
      </w:rPr>
    </w:lvl>
    <w:lvl w:ilvl="5" w:tplc="2668ECDC">
      <w:start w:val="1"/>
      <w:numFmt w:val="bullet"/>
      <w:lvlText w:val=""/>
      <w:lvlJc w:val="left"/>
      <w:pPr>
        <w:ind w:left="4527" w:hanging="360"/>
      </w:pPr>
      <w:rPr>
        <w:rFonts w:ascii="Wingdings" w:hAnsi="Wingdings" w:hint="default"/>
      </w:rPr>
    </w:lvl>
    <w:lvl w:ilvl="6" w:tplc="50E61424">
      <w:start w:val="1"/>
      <w:numFmt w:val="bullet"/>
      <w:lvlText w:val=""/>
      <w:lvlJc w:val="left"/>
      <w:pPr>
        <w:ind w:left="5247" w:hanging="360"/>
      </w:pPr>
      <w:rPr>
        <w:rFonts w:ascii="Symbol" w:hAnsi="Symbol" w:hint="default"/>
      </w:rPr>
    </w:lvl>
    <w:lvl w:ilvl="7" w:tplc="06680A2A">
      <w:start w:val="1"/>
      <w:numFmt w:val="bullet"/>
      <w:lvlText w:val="o"/>
      <w:lvlJc w:val="left"/>
      <w:pPr>
        <w:ind w:left="5967" w:hanging="360"/>
      </w:pPr>
      <w:rPr>
        <w:rFonts w:ascii="Courier New" w:hAnsi="Courier New" w:hint="default"/>
      </w:rPr>
    </w:lvl>
    <w:lvl w:ilvl="8" w:tplc="6854E802">
      <w:start w:val="1"/>
      <w:numFmt w:val="bullet"/>
      <w:lvlText w:val=""/>
      <w:lvlJc w:val="left"/>
      <w:pPr>
        <w:ind w:left="6687" w:hanging="360"/>
      </w:pPr>
      <w:rPr>
        <w:rFonts w:ascii="Wingdings" w:hAnsi="Wingdings" w:hint="default"/>
      </w:rPr>
    </w:lvl>
  </w:abstractNum>
  <w:abstractNum w:abstractNumId="3" w15:restartNumberingAfterBreak="0">
    <w:nsid w:val="05C51471"/>
    <w:multiLevelType w:val="hybridMultilevel"/>
    <w:tmpl w:val="F482ABDE"/>
    <w:lvl w:ilvl="0" w:tplc="EF5C391A">
      <w:start w:val="1"/>
      <w:numFmt w:val="decimal"/>
      <w:lvlText w:val="%1."/>
      <w:lvlJc w:val="left"/>
      <w:pPr>
        <w:ind w:left="720" w:hanging="360"/>
      </w:pPr>
    </w:lvl>
    <w:lvl w:ilvl="1" w:tplc="11A66658">
      <w:start w:val="1"/>
      <w:numFmt w:val="lowerLetter"/>
      <w:lvlText w:val="%2."/>
      <w:lvlJc w:val="left"/>
      <w:pPr>
        <w:ind w:left="1440" w:hanging="360"/>
      </w:pPr>
    </w:lvl>
    <w:lvl w:ilvl="2" w:tplc="A2B4591A">
      <w:start w:val="1"/>
      <w:numFmt w:val="lowerRoman"/>
      <w:lvlText w:val="%3."/>
      <w:lvlJc w:val="right"/>
      <w:pPr>
        <w:ind w:left="2160" w:hanging="180"/>
      </w:pPr>
    </w:lvl>
    <w:lvl w:ilvl="3" w:tplc="9F065630">
      <w:start w:val="1"/>
      <w:numFmt w:val="decimal"/>
      <w:lvlText w:val="%4."/>
      <w:lvlJc w:val="left"/>
      <w:pPr>
        <w:ind w:left="2880" w:hanging="360"/>
      </w:pPr>
    </w:lvl>
    <w:lvl w:ilvl="4" w:tplc="F19E008C">
      <w:start w:val="1"/>
      <w:numFmt w:val="lowerLetter"/>
      <w:lvlText w:val="%5."/>
      <w:lvlJc w:val="left"/>
      <w:pPr>
        <w:ind w:left="3600" w:hanging="360"/>
      </w:pPr>
    </w:lvl>
    <w:lvl w:ilvl="5" w:tplc="4E1E2C02">
      <w:start w:val="1"/>
      <w:numFmt w:val="lowerRoman"/>
      <w:lvlText w:val="%6."/>
      <w:lvlJc w:val="right"/>
      <w:pPr>
        <w:ind w:left="4320" w:hanging="180"/>
      </w:pPr>
    </w:lvl>
    <w:lvl w:ilvl="6" w:tplc="C826CE62">
      <w:start w:val="1"/>
      <w:numFmt w:val="decimal"/>
      <w:lvlText w:val="%7."/>
      <w:lvlJc w:val="left"/>
      <w:pPr>
        <w:ind w:left="5040" w:hanging="360"/>
      </w:pPr>
    </w:lvl>
    <w:lvl w:ilvl="7" w:tplc="07C0D2FE">
      <w:start w:val="1"/>
      <w:numFmt w:val="lowerLetter"/>
      <w:lvlText w:val="%8."/>
      <w:lvlJc w:val="left"/>
      <w:pPr>
        <w:ind w:left="5760" w:hanging="360"/>
      </w:pPr>
    </w:lvl>
    <w:lvl w:ilvl="8" w:tplc="E1CE604A">
      <w:start w:val="1"/>
      <w:numFmt w:val="lowerRoman"/>
      <w:lvlText w:val="%9."/>
      <w:lvlJc w:val="right"/>
      <w:pPr>
        <w:ind w:left="6480" w:hanging="180"/>
      </w:pPr>
    </w:lvl>
  </w:abstractNum>
  <w:abstractNum w:abstractNumId="4" w15:restartNumberingAfterBreak="0">
    <w:nsid w:val="079E6031"/>
    <w:multiLevelType w:val="hybridMultilevel"/>
    <w:tmpl w:val="09DECC3E"/>
    <w:lvl w:ilvl="0" w:tplc="E7184586">
      <w:start w:val="1"/>
      <w:numFmt w:val="bullet"/>
      <w:lvlText w:val=""/>
      <w:lvlJc w:val="left"/>
      <w:pPr>
        <w:ind w:left="720" w:hanging="360"/>
      </w:pPr>
      <w:rPr>
        <w:rFonts w:ascii="Symbol" w:hAnsi="Symbol" w:hint="default"/>
      </w:rPr>
    </w:lvl>
    <w:lvl w:ilvl="1" w:tplc="8E3E4E9A">
      <w:start w:val="1"/>
      <w:numFmt w:val="bullet"/>
      <w:lvlText w:val="o"/>
      <w:lvlJc w:val="left"/>
      <w:pPr>
        <w:ind w:left="1440" w:hanging="360"/>
      </w:pPr>
      <w:rPr>
        <w:rFonts w:ascii="Courier New" w:hAnsi="Courier New" w:hint="default"/>
      </w:rPr>
    </w:lvl>
    <w:lvl w:ilvl="2" w:tplc="F8405834">
      <w:start w:val="1"/>
      <w:numFmt w:val="bullet"/>
      <w:lvlText w:val=""/>
      <w:lvlJc w:val="left"/>
      <w:pPr>
        <w:ind w:left="2160" w:hanging="360"/>
      </w:pPr>
      <w:rPr>
        <w:rFonts w:ascii="Wingdings" w:hAnsi="Wingdings" w:hint="default"/>
      </w:rPr>
    </w:lvl>
    <w:lvl w:ilvl="3" w:tplc="5C1C1964">
      <w:start w:val="1"/>
      <w:numFmt w:val="bullet"/>
      <w:lvlText w:val=""/>
      <w:lvlJc w:val="left"/>
      <w:pPr>
        <w:ind w:left="2880" w:hanging="360"/>
      </w:pPr>
      <w:rPr>
        <w:rFonts w:ascii="Symbol" w:hAnsi="Symbol" w:hint="default"/>
      </w:rPr>
    </w:lvl>
    <w:lvl w:ilvl="4" w:tplc="890C316A">
      <w:start w:val="1"/>
      <w:numFmt w:val="bullet"/>
      <w:lvlText w:val="o"/>
      <w:lvlJc w:val="left"/>
      <w:pPr>
        <w:ind w:left="3600" w:hanging="360"/>
      </w:pPr>
      <w:rPr>
        <w:rFonts w:ascii="Courier New" w:hAnsi="Courier New" w:hint="default"/>
      </w:rPr>
    </w:lvl>
    <w:lvl w:ilvl="5" w:tplc="2668ECDC">
      <w:start w:val="1"/>
      <w:numFmt w:val="bullet"/>
      <w:lvlText w:val=""/>
      <w:lvlJc w:val="left"/>
      <w:pPr>
        <w:ind w:left="4320" w:hanging="360"/>
      </w:pPr>
      <w:rPr>
        <w:rFonts w:ascii="Wingdings" w:hAnsi="Wingdings" w:hint="default"/>
      </w:rPr>
    </w:lvl>
    <w:lvl w:ilvl="6" w:tplc="50E61424">
      <w:start w:val="1"/>
      <w:numFmt w:val="bullet"/>
      <w:lvlText w:val=""/>
      <w:lvlJc w:val="left"/>
      <w:pPr>
        <w:ind w:left="5040" w:hanging="360"/>
      </w:pPr>
      <w:rPr>
        <w:rFonts w:ascii="Symbol" w:hAnsi="Symbol" w:hint="default"/>
      </w:rPr>
    </w:lvl>
    <w:lvl w:ilvl="7" w:tplc="06680A2A">
      <w:start w:val="1"/>
      <w:numFmt w:val="bullet"/>
      <w:lvlText w:val="o"/>
      <w:lvlJc w:val="left"/>
      <w:pPr>
        <w:ind w:left="5760" w:hanging="360"/>
      </w:pPr>
      <w:rPr>
        <w:rFonts w:ascii="Courier New" w:hAnsi="Courier New" w:hint="default"/>
      </w:rPr>
    </w:lvl>
    <w:lvl w:ilvl="8" w:tplc="6854E802">
      <w:start w:val="1"/>
      <w:numFmt w:val="bullet"/>
      <w:lvlText w:val=""/>
      <w:lvlJc w:val="left"/>
      <w:pPr>
        <w:ind w:left="6480" w:hanging="360"/>
      </w:pPr>
      <w:rPr>
        <w:rFonts w:ascii="Wingdings" w:hAnsi="Wingdings" w:hint="default"/>
      </w:rPr>
    </w:lvl>
  </w:abstractNum>
  <w:abstractNum w:abstractNumId="5" w15:restartNumberingAfterBreak="0">
    <w:nsid w:val="0D7D286F"/>
    <w:multiLevelType w:val="hybridMultilevel"/>
    <w:tmpl w:val="FFFFFFFF"/>
    <w:lvl w:ilvl="0" w:tplc="CF00D59A">
      <w:start w:val="1"/>
      <w:numFmt w:val="bullet"/>
      <w:lvlText w:val=""/>
      <w:lvlJc w:val="left"/>
      <w:pPr>
        <w:ind w:left="720" w:hanging="360"/>
      </w:pPr>
      <w:rPr>
        <w:rFonts w:ascii="Symbol" w:hAnsi="Symbol" w:hint="default"/>
      </w:rPr>
    </w:lvl>
    <w:lvl w:ilvl="1" w:tplc="27DC83C4">
      <w:start w:val="1"/>
      <w:numFmt w:val="bullet"/>
      <w:lvlText w:val="o"/>
      <w:lvlJc w:val="left"/>
      <w:pPr>
        <w:ind w:left="1440" w:hanging="360"/>
      </w:pPr>
      <w:rPr>
        <w:rFonts w:ascii="Courier New" w:hAnsi="Courier New" w:hint="default"/>
      </w:rPr>
    </w:lvl>
    <w:lvl w:ilvl="2" w:tplc="5E3452B6">
      <w:start w:val="1"/>
      <w:numFmt w:val="bullet"/>
      <w:lvlText w:val=""/>
      <w:lvlJc w:val="left"/>
      <w:pPr>
        <w:ind w:left="2160" w:hanging="360"/>
      </w:pPr>
      <w:rPr>
        <w:rFonts w:ascii="Wingdings" w:hAnsi="Wingdings" w:hint="default"/>
      </w:rPr>
    </w:lvl>
    <w:lvl w:ilvl="3" w:tplc="ABA6A1AC">
      <w:start w:val="1"/>
      <w:numFmt w:val="bullet"/>
      <w:lvlText w:val=""/>
      <w:lvlJc w:val="left"/>
      <w:pPr>
        <w:ind w:left="2880" w:hanging="360"/>
      </w:pPr>
      <w:rPr>
        <w:rFonts w:ascii="Symbol" w:hAnsi="Symbol" w:hint="default"/>
      </w:rPr>
    </w:lvl>
    <w:lvl w:ilvl="4" w:tplc="C2DAD7B0">
      <w:start w:val="1"/>
      <w:numFmt w:val="bullet"/>
      <w:lvlText w:val="o"/>
      <w:lvlJc w:val="left"/>
      <w:pPr>
        <w:ind w:left="3600" w:hanging="360"/>
      </w:pPr>
      <w:rPr>
        <w:rFonts w:ascii="Courier New" w:hAnsi="Courier New" w:hint="default"/>
      </w:rPr>
    </w:lvl>
    <w:lvl w:ilvl="5" w:tplc="285E17D8">
      <w:start w:val="1"/>
      <w:numFmt w:val="bullet"/>
      <w:lvlText w:val=""/>
      <w:lvlJc w:val="left"/>
      <w:pPr>
        <w:ind w:left="4320" w:hanging="360"/>
      </w:pPr>
      <w:rPr>
        <w:rFonts w:ascii="Wingdings" w:hAnsi="Wingdings" w:hint="default"/>
      </w:rPr>
    </w:lvl>
    <w:lvl w:ilvl="6" w:tplc="F860059E">
      <w:start w:val="1"/>
      <w:numFmt w:val="bullet"/>
      <w:lvlText w:val=""/>
      <w:lvlJc w:val="left"/>
      <w:pPr>
        <w:ind w:left="5040" w:hanging="360"/>
      </w:pPr>
      <w:rPr>
        <w:rFonts w:ascii="Symbol" w:hAnsi="Symbol" w:hint="default"/>
      </w:rPr>
    </w:lvl>
    <w:lvl w:ilvl="7" w:tplc="BF0267BE">
      <w:start w:val="1"/>
      <w:numFmt w:val="bullet"/>
      <w:lvlText w:val="o"/>
      <w:lvlJc w:val="left"/>
      <w:pPr>
        <w:ind w:left="5760" w:hanging="360"/>
      </w:pPr>
      <w:rPr>
        <w:rFonts w:ascii="Courier New" w:hAnsi="Courier New" w:hint="default"/>
      </w:rPr>
    </w:lvl>
    <w:lvl w:ilvl="8" w:tplc="3EB0767E">
      <w:start w:val="1"/>
      <w:numFmt w:val="bullet"/>
      <w:lvlText w:val=""/>
      <w:lvlJc w:val="left"/>
      <w:pPr>
        <w:ind w:left="6480" w:hanging="360"/>
      </w:pPr>
      <w:rPr>
        <w:rFonts w:ascii="Wingdings" w:hAnsi="Wingdings" w:hint="default"/>
      </w:rPr>
    </w:lvl>
  </w:abstractNum>
  <w:abstractNum w:abstractNumId="6" w15:restartNumberingAfterBreak="0">
    <w:nsid w:val="14E42B45"/>
    <w:multiLevelType w:val="hybridMultilevel"/>
    <w:tmpl w:val="FFFFFFFF"/>
    <w:lvl w:ilvl="0" w:tplc="77EC088C">
      <w:start w:val="1"/>
      <w:numFmt w:val="decimal"/>
      <w:lvlText w:val="%1."/>
      <w:lvlJc w:val="left"/>
      <w:pPr>
        <w:ind w:left="720" w:hanging="360"/>
      </w:pPr>
    </w:lvl>
    <w:lvl w:ilvl="1" w:tplc="46D6CB34">
      <w:start w:val="1"/>
      <w:numFmt w:val="lowerLetter"/>
      <w:lvlText w:val="%2."/>
      <w:lvlJc w:val="left"/>
      <w:pPr>
        <w:ind w:left="1440" w:hanging="360"/>
      </w:pPr>
    </w:lvl>
    <w:lvl w:ilvl="2" w:tplc="00449A42">
      <w:start w:val="1"/>
      <w:numFmt w:val="lowerRoman"/>
      <w:lvlText w:val="%3."/>
      <w:lvlJc w:val="right"/>
      <w:pPr>
        <w:ind w:left="2160" w:hanging="180"/>
      </w:pPr>
    </w:lvl>
    <w:lvl w:ilvl="3" w:tplc="67827E34">
      <w:start w:val="1"/>
      <w:numFmt w:val="decimal"/>
      <w:lvlText w:val="%4."/>
      <w:lvlJc w:val="left"/>
      <w:pPr>
        <w:ind w:left="2880" w:hanging="360"/>
      </w:pPr>
    </w:lvl>
    <w:lvl w:ilvl="4" w:tplc="31F038A2">
      <w:start w:val="1"/>
      <w:numFmt w:val="lowerLetter"/>
      <w:lvlText w:val="%5."/>
      <w:lvlJc w:val="left"/>
      <w:pPr>
        <w:ind w:left="3600" w:hanging="360"/>
      </w:pPr>
    </w:lvl>
    <w:lvl w:ilvl="5" w:tplc="264EFE78">
      <w:start w:val="1"/>
      <w:numFmt w:val="lowerRoman"/>
      <w:lvlText w:val="%6."/>
      <w:lvlJc w:val="right"/>
      <w:pPr>
        <w:ind w:left="4320" w:hanging="180"/>
      </w:pPr>
    </w:lvl>
    <w:lvl w:ilvl="6" w:tplc="0A16309A">
      <w:start w:val="1"/>
      <w:numFmt w:val="decimal"/>
      <w:lvlText w:val="%7."/>
      <w:lvlJc w:val="left"/>
      <w:pPr>
        <w:ind w:left="5040" w:hanging="360"/>
      </w:pPr>
    </w:lvl>
    <w:lvl w:ilvl="7" w:tplc="10DACB80">
      <w:start w:val="1"/>
      <w:numFmt w:val="lowerLetter"/>
      <w:lvlText w:val="%8."/>
      <w:lvlJc w:val="left"/>
      <w:pPr>
        <w:ind w:left="5760" w:hanging="360"/>
      </w:pPr>
    </w:lvl>
    <w:lvl w:ilvl="8" w:tplc="7916E670">
      <w:start w:val="1"/>
      <w:numFmt w:val="lowerRoman"/>
      <w:lvlText w:val="%9."/>
      <w:lvlJc w:val="right"/>
      <w:pPr>
        <w:ind w:left="6480" w:hanging="180"/>
      </w:pPr>
    </w:lvl>
  </w:abstractNum>
  <w:abstractNum w:abstractNumId="7" w15:restartNumberingAfterBreak="0">
    <w:nsid w:val="1ABB32B4"/>
    <w:multiLevelType w:val="hybridMultilevel"/>
    <w:tmpl w:val="359CF0D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2D26B1"/>
    <w:multiLevelType w:val="hybridMultilevel"/>
    <w:tmpl w:val="FC4A4670"/>
    <w:lvl w:ilvl="0" w:tplc="A10E2B8A">
      <w:start w:val="1"/>
      <w:numFmt w:val="decimal"/>
      <w:lvlText w:val="%1."/>
      <w:lvlJc w:val="left"/>
      <w:pPr>
        <w:ind w:left="720" w:hanging="360"/>
      </w:pPr>
    </w:lvl>
    <w:lvl w:ilvl="1" w:tplc="D47C2664">
      <w:start w:val="1"/>
      <w:numFmt w:val="lowerLetter"/>
      <w:lvlText w:val="%2."/>
      <w:lvlJc w:val="left"/>
      <w:pPr>
        <w:ind w:left="1440" w:hanging="360"/>
      </w:pPr>
    </w:lvl>
    <w:lvl w:ilvl="2" w:tplc="2A8C8DDC">
      <w:start w:val="1"/>
      <w:numFmt w:val="lowerRoman"/>
      <w:lvlText w:val="%3."/>
      <w:lvlJc w:val="right"/>
      <w:pPr>
        <w:ind w:left="2160" w:hanging="180"/>
      </w:pPr>
    </w:lvl>
    <w:lvl w:ilvl="3" w:tplc="C08A20AE">
      <w:start w:val="1"/>
      <w:numFmt w:val="decimal"/>
      <w:lvlText w:val="%4."/>
      <w:lvlJc w:val="left"/>
      <w:pPr>
        <w:ind w:left="2880" w:hanging="360"/>
      </w:pPr>
    </w:lvl>
    <w:lvl w:ilvl="4" w:tplc="3E64EDB4">
      <w:start w:val="1"/>
      <w:numFmt w:val="lowerLetter"/>
      <w:lvlText w:val="%5."/>
      <w:lvlJc w:val="left"/>
      <w:pPr>
        <w:ind w:left="3600" w:hanging="360"/>
      </w:pPr>
    </w:lvl>
    <w:lvl w:ilvl="5" w:tplc="D4869D76">
      <w:start w:val="1"/>
      <w:numFmt w:val="lowerRoman"/>
      <w:lvlText w:val="%6."/>
      <w:lvlJc w:val="right"/>
      <w:pPr>
        <w:ind w:left="4320" w:hanging="180"/>
      </w:pPr>
    </w:lvl>
    <w:lvl w:ilvl="6" w:tplc="55C6EB98">
      <w:start w:val="1"/>
      <w:numFmt w:val="decimal"/>
      <w:lvlText w:val="%7."/>
      <w:lvlJc w:val="left"/>
      <w:pPr>
        <w:ind w:left="5040" w:hanging="360"/>
      </w:pPr>
    </w:lvl>
    <w:lvl w:ilvl="7" w:tplc="E4869FC0">
      <w:start w:val="1"/>
      <w:numFmt w:val="lowerLetter"/>
      <w:lvlText w:val="%8."/>
      <w:lvlJc w:val="left"/>
      <w:pPr>
        <w:ind w:left="5760" w:hanging="360"/>
      </w:pPr>
    </w:lvl>
    <w:lvl w:ilvl="8" w:tplc="FEE4158A">
      <w:start w:val="1"/>
      <w:numFmt w:val="lowerRoman"/>
      <w:lvlText w:val="%9."/>
      <w:lvlJc w:val="right"/>
      <w:pPr>
        <w:ind w:left="6480" w:hanging="180"/>
      </w:pPr>
    </w:lvl>
  </w:abstractNum>
  <w:abstractNum w:abstractNumId="9" w15:restartNumberingAfterBreak="0">
    <w:nsid w:val="38666C9D"/>
    <w:multiLevelType w:val="hybridMultilevel"/>
    <w:tmpl w:val="198ECA7A"/>
    <w:lvl w:ilvl="0" w:tplc="4316F0EE">
      <w:start w:val="1"/>
      <w:numFmt w:val="bullet"/>
      <w:lvlText w:val=""/>
      <w:lvlJc w:val="left"/>
      <w:pPr>
        <w:ind w:left="720" w:hanging="360"/>
      </w:pPr>
      <w:rPr>
        <w:rFonts w:ascii="Symbol" w:hAnsi="Symbol" w:hint="default"/>
      </w:rPr>
    </w:lvl>
    <w:lvl w:ilvl="1" w:tplc="78A4C252">
      <w:start w:val="1"/>
      <w:numFmt w:val="bullet"/>
      <w:lvlText w:val="o"/>
      <w:lvlJc w:val="left"/>
      <w:pPr>
        <w:ind w:left="1440" w:hanging="360"/>
      </w:pPr>
      <w:rPr>
        <w:rFonts w:ascii="Courier New" w:hAnsi="Courier New" w:hint="default"/>
      </w:rPr>
    </w:lvl>
    <w:lvl w:ilvl="2" w:tplc="61D2486E">
      <w:start w:val="1"/>
      <w:numFmt w:val="bullet"/>
      <w:lvlText w:val=""/>
      <w:lvlJc w:val="left"/>
      <w:pPr>
        <w:ind w:left="2160" w:hanging="360"/>
      </w:pPr>
      <w:rPr>
        <w:rFonts w:ascii="Wingdings" w:hAnsi="Wingdings" w:hint="default"/>
      </w:rPr>
    </w:lvl>
    <w:lvl w:ilvl="3" w:tplc="1200F7D0">
      <w:start w:val="1"/>
      <w:numFmt w:val="bullet"/>
      <w:lvlText w:val=""/>
      <w:lvlJc w:val="left"/>
      <w:pPr>
        <w:ind w:left="2880" w:hanging="360"/>
      </w:pPr>
      <w:rPr>
        <w:rFonts w:ascii="Symbol" w:hAnsi="Symbol" w:hint="default"/>
      </w:rPr>
    </w:lvl>
    <w:lvl w:ilvl="4" w:tplc="71AC39C2">
      <w:start w:val="1"/>
      <w:numFmt w:val="bullet"/>
      <w:lvlText w:val="o"/>
      <w:lvlJc w:val="left"/>
      <w:pPr>
        <w:ind w:left="3600" w:hanging="360"/>
      </w:pPr>
      <w:rPr>
        <w:rFonts w:ascii="Courier New" w:hAnsi="Courier New" w:hint="default"/>
      </w:rPr>
    </w:lvl>
    <w:lvl w:ilvl="5" w:tplc="2B967CE8">
      <w:start w:val="1"/>
      <w:numFmt w:val="bullet"/>
      <w:lvlText w:val=""/>
      <w:lvlJc w:val="left"/>
      <w:pPr>
        <w:ind w:left="4320" w:hanging="360"/>
      </w:pPr>
      <w:rPr>
        <w:rFonts w:ascii="Wingdings" w:hAnsi="Wingdings" w:hint="default"/>
      </w:rPr>
    </w:lvl>
    <w:lvl w:ilvl="6" w:tplc="6C928FD6">
      <w:start w:val="1"/>
      <w:numFmt w:val="bullet"/>
      <w:lvlText w:val=""/>
      <w:lvlJc w:val="left"/>
      <w:pPr>
        <w:ind w:left="5040" w:hanging="360"/>
      </w:pPr>
      <w:rPr>
        <w:rFonts w:ascii="Symbol" w:hAnsi="Symbol" w:hint="default"/>
      </w:rPr>
    </w:lvl>
    <w:lvl w:ilvl="7" w:tplc="8F82139E">
      <w:start w:val="1"/>
      <w:numFmt w:val="bullet"/>
      <w:lvlText w:val="o"/>
      <w:lvlJc w:val="left"/>
      <w:pPr>
        <w:ind w:left="5760" w:hanging="360"/>
      </w:pPr>
      <w:rPr>
        <w:rFonts w:ascii="Courier New" w:hAnsi="Courier New" w:hint="default"/>
      </w:rPr>
    </w:lvl>
    <w:lvl w:ilvl="8" w:tplc="D3F03BA4">
      <w:start w:val="1"/>
      <w:numFmt w:val="bullet"/>
      <w:lvlText w:val=""/>
      <w:lvlJc w:val="left"/>
      <w:pPr>
        <w:ind w:left="6480" w:hanging="360"/>
      </w:pPr>
      <w:rPr>
        <w:rFonts w:ascii="Wingdings" w:hAnsi="Wingdings" w:hint="default"/>
      </w:rPr>
    </w:lvl>
  </w:abstractNum>
  <w:abstractNum w:abstractNumId="10" w15:restartNumberingAfterBreak="0">
    <w:nsid w:val="483E25FA"/>
    <w:multiLevelType w:val="hybridMultilevel"/>
    <w:tmpl w:val="FF6C7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B84A5B"/>
    <w:multiLevelType w:val="hybridMultilevel"/>
    <w:tmpl w:val="841EFC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9AF4520"/>
    <w:multiLevelType w:val="hybridMultilevel"/>
    <w:tmpl w:val="63AE65D2"/>
    <w:lvl w:ilvl="0" w:tplc="08090003">
      <w:start w:val="1"/>
      <w:numFmt w:val="bullet"/>
      <w:lvlText w:val="o"/>
      <w:lvlJc w:val="left"/>
      <w:pPr>
        <w:ind w:left="720" w:hanging="360"/>
      </w:pPr>
      <w:rPr>
        <w:rFonts w:ascii="Courier New" w:hAnsi="Courier New" w:cs="Courier New" w:hint="default"/>
      </w:rPr>
    </w:lvl>
    <w:lvl w:ilvl="1" w:tplc="27DC83C4">
      <w:start w:val="1"/>
      <w:numFmt w:val="bullet"/>
      <w:lvlText w:val="o"/>
      <w:lvlJc w:val="left"/>
      <w:pPr>
        <w:ind w:left="1440" w:hanging="360"/>
      </w:pPr>
      <w:rPr>
        <w:rFonts w:ascii="Courier New" w:hAnsi="Courier New" w:hint="default"/>
      </w:rPr>
    </w:lvl>
    <w:lvl w:ilvl="2" w:tplc="5E3452B6">
      <w:start w:val="1"/>
      <w:numFmt w:val="bullet"/>
      <w:lvlText w:val=""/>
      <w:lvlJc w:val="left"/>
      <w:pPr>
        <w:ind w:left="2160" w:hanging="360"/>
      </w:pPr>
      <w:rPr>
        <w:rFonts w:ascii="Wingdings" w:hAnsi="Wingdings" w:hint="default"/>
      </w:rPr>
    </w:lvl>
    <w:lvl w:ilvl="3" w:tplc="ABA6A1AC">
      <w:start w:val="1"/>
      <w:numFmt w:val="bullet"/>
      <w:lvlText w:val=""/>
      <w:lvlJc w:val="left"/>
      <w:pPr>
        <w:ind w:left="2880" w:hanging="360"/>
      </w:pPr>
      <w:rPr>
        <w:rFonts w:ascii="Symbol" w:hAnsi="Symbol" w:hint="default"/>
      </w:rPr>
    </w:lvl>
    <w:lvl w:ilvl="4" w:tplc="C2DAD7B0">
      <w:start w:val="1"/>
      <w:numFmt w:val="bullet"/>
      <w:lvlText w:val="o"/>
      <w:lvlJc w:val="left"/>
      <w:pPr>
        <w:ind w:left="3600" w:hanging="360"/>
      </w:pPr>
      <w:rPr>
        <w:rFonts w:ascii="Courier New" w:hAnsi="Courier New" w:hint="default"/>
      </w:rPr>
    </w:lvl>
    <w:lvl w:ilvl="5" w:tplc="285E17D8">
      <w:start w:val="1"/>
      <w:numFmt w:val="bullet"/>
      <w:lvlText w:val=""/>
      <w:lvlJc w:val="left"/>
      <w:pPr>
        <w:ind w:left="4320" w:hanging="360"/>
      </w:pPr>
      <w:rPr>
        <w:rFonts w:ascii="Wingdings" w:hAnsi="Wingdings" w:hint="default"/>
      </w:rPr>
    </w:lvl>
    <w:lvl w:ilvl="6" w:tplc="F860059E">
      <w:start w:val="1"/>
      <w:numFmt w:val="bullet"/>
      <w:lvlText w:val=""/>
      <w:lvlJc w:val="left"/>
      <w:pPr>
        <w:ind w:left="5040" w:hanging="360"/>
      </w:pPr>
      <w:rPr>
        <w:rFonts w:ascii="Symbol" w:hAnsi="Symbol" w:hint="default"/>
      </w:rPr>
    </w:lvl>
    <w:lvl w:ilvl="7" w:tplc="BF0267BE">
      <w:start w:val="1"/>
      <w:numFmt w:val="bullet"/>
      <w:lvlText w:val="o"/>
      <w:lvlJc w:val="left"/>
      <w:pPr>
        <w:ind w:left="5760" w:hanging="360"/>
      </w:pPr>
      <w:rPr>
        <w:rFonts w:ascii="Courier New" w:hAnsi="Courier New" w:hint="default"/>
      </w:rPr>
    </w:lvl>
    <w:lvl w:ilvl="8" w:tplc="3EB0767E">
      <w:start w:val="1"/>
      <w:numFmt w:val="bullet"/>
      <w:lvlText w:val=""/>
      <w:lvlJc w:val="left"/>
      <w:pPr>
        <w:ind w:left="6480" w:hanging="360"/>
      </w:pPr>
      <w:rPr>
        <w:rFonts w:ascii="Wingdings" w:hAnsi="Wingdings" w:hint="default"/>
      </w:rPr>
    </w:lvl>
  </w:abstractNum>
  <w:abstractNum w:abstractNumId="13" w15:restartNumberingAfterBreak="0">
    <w:nsid w:val="5A1D5768"/>
    <w:multiLevelType w:val="hybridMultilevel"/>
    <w:tmpl w:val="F51E0F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BFE715F"/>
    <w:multiLevelType w:val="hybridMultilevel"/>
    <w:tmpl w:val="579A062C"/>
    <w:lvl w:ilvl="0" w:tplc="108055DA">
      <w:start w:val="1"/>
      <w:numFmt w:val="bullet"/>
      <w:lvlText w:val=""/>
      <w:lvlJc w:val="left"/>
      <w:pPr>
        <w:ind w:left="720" w:hanging="360"/>
      </w:pPr>
      <w:rPr>
        <w:rFonts w:ascii="Symbol" w:hAnsi="Symbol" w:hint="default"/>
      </w:rPr>
    </w:lvl>
    <w:lvl w:ilvl="1" w:tplc="0C4298D0">
      <w:start w:val="1"/>
      <w:numFmt w:val="bullet"/>
      <w:lvlText w:val="o"/>
      <w:lvlJc w:val="left"/>
      <w:pPr>
        <w:ind w:left="1440" w:hanging="360"/>
      </w:pPr>
      <w:rPr>
        <w:rFonts w:ascii="Courier New" w:hAnsi="Courier New" w:hint="default"/>
      </w:rPr>
    </w:lvl>
    <w:lvl w:ilvl="2" w:tplc="E46A4A18">
      <w:start w:val="1"/>
      <w:numFmt w:val="bullet"/>
      <w:lvlText w:val=""/>
      <w:lvlJc w:val="left"/>
      <w:pPr>
        <w:ind w:left="2160" w:hanging="360"/>
      </w:pPr>
      <w:rPr>
        <w:rFonts w:ascii="Wingdings" w:hAnsi="Wingdings" w:hint="default"/>
      </w:rPr>
    </w:lvl>
    <w:lvl w:ilvl="3" w:tplc="E0B04E58">
      <w:start w:val="1"/>
      <w:numFmt w:val="bullet"/>
      <w:lvlText w:val=""/>
      <w:lvlJc w:val="left"/>
      <w:pPr>
        <w:ind w:left="2880" w:hanging="360"/>
      </w:pPr>
      <w:rPr>
        <w:rFonts w:ascii="Symbol" w:hAnsi="Symbol" w:hint="default"/>
      </w:rPr>
    </w:lvl>
    <w:lvl w:ilvl="4" w:tplc="DED2C9E2">
      <w:start w:val="1"/>
      <w:numFmt w:val="bullet"/>
      <w:lvlText w:val="o"/>
      <w:lvlJc w:val="left"/>
      <w:pPr>
        <w:ind w:left="3600" w:hanging="360"/>
      </w:pPr>
      <w:rPr>
        <w:rFonts w:ascii="Courier New" w:hAnsi="Courier New" w:hint="default"/>
      </w:rPr>
    </w:lvl>
    <w:lvl w:ilvl="5" w:tplc="78864A64">
      <w:start w:val="1"/>
      <w:numFmt w:val="bullet"/>
      <w:lvlText w:val=""/>
      <w:lvlJc w:val="left"/>
      <w:pPr>
        <w:ind w:left="4320" w:hanging="360"/>
      </w:pPr>
      <w:rPr>
        <w:rFonts w:ascii="Wingdings" w:hAnsi="Wingdings" w:hint="default"/>
      </w:rPr>
    </w:lvl>
    <w:lvl w:ilvl="6" w:tplc="34224F34">
      <w:start w:val="1"/>
      <w:numFmt w:val="bullet"/>
      <w:lvlText w:val=""/>
      <w:lvlJc w:val="left"/>
      <w:pPr>
        <w:ind w:left="5040" w:hanging="360"/>
      </w:pPr>
      <w:rPr>
        <w:rFonts w:ascii="Symbol" w:hAnsi="Symbol" w:hint="default"/>
      </w:rPr>
    </w:lvl>
    <w:lvl w:ilvl="7" w:tplc="E418022E">
      <w:start w:val="1"/>
      <w:numFmt w:val="bullet"/>
      <w:lvlText w:val="o"/>
      <w:lvlJc w:val="left"/>
      <w:pPr>
        <w:ind w:left="5760" w:hanging="360"/>
      </w:pPr>
      <w:rPr>
        <w:rFonts w:ascii="Courier New" w:hAnsi="Courier New" w:hint="default"/>
      </w:rPr>
    </w:lvl>
    <w:lvl w:ilvl="8" w:tplc="D5EC5204">
      <w:start w:val="1"/>
      <w:numFmt w:val="bullet"/>
      <w:lvlText w:val=""/>
      <w:lvlJc w:val="left"/>
      <w:pPr>
        <w:ind w:left="6480" w:hanging="360"/>
      </w:pPr>
      <w:rPr>
        <w:rFonts w:ascii="Wingdings" w:hAnsi="Wingdings" w:hint="default"/>
      </w:rPr>
    </w:lvl>
  </w:abstractNum>
  <w:abstractNum w:abstractNumId="15" w15:restartNumberingAfterBreak="0">
    <w:nsid w:val="60B664A6"/>
    <w:multiLevelType w:val="hybridMultilevel"/>
    <w:tmpl w:val="57ACFE3E"/>
    <w:lvl w:ilvl="0" w:tplc="8710156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D96591"/>
    <w:multiLevelType w:val="hybridMultilevel"/>
    <w:tmpl w:val="63461000"/>
    <w:lvl w:ilvl="0" w:tplc="25967254">
      <w:start w:val="1"/>
      <w:numFmt w:val="decimal"/>
      <w:lvlText w:val="%1."/>
      <w:lvlJc w:val="left"/>
      <w:pPr>
        <w:ind w:left="720" w:hanging="360"/>
      </w:pPr>
      <w:rPr>
        <w:b w:val="0"/>
        <w:bCs w:val="0"/>
        <w:color w:val="2F5496" w:themeColor="accent1" w:themeShade="BF"/>
        <w:sz w:val="36"/>
        <w:szCs w:val="36"/>
      </w:rPr>
    </w:lvl>
    <w:lvl w:ilvl="1" w:tplc="CC4E7522">
      <w:start w:val="1"/>
      <w:numFmt w:val="lowerLetter"/>
      <w:lvlText w:val="%2."/>
      <w:lvlJc w:val="left"/>
      <w:pPr>
        <w:ind w:left="1440" w:hanging="360"/>
      </w:pPr>
    </w:lvl>
    <w:lvl w:ilvl="2" w:tplc="38129A90">
      <w:start w:val="1"/>
      <w:numFmt w:val="lowerRoman"/>
      <w:lvlText w:val="%3."/>
      <w:lvlJc w:val="right"/>
      <w:pPr>
        <w:ind w:left="2160" w:hanging="180"/>
      </w:pPr>
    </w:lvl>
    <w:lvl w:ilvl="3" w:tplc="EF2C0220">
      <w:start w:val="1"/>
      <w:numFmt w:val="decimal"/>
      <w:lvlText w:val="%4."/>
      <w:lvlJc w:val="left"/>
      <w:pPr>
        <w:ind w:left="2880" w:hanging="360"/>
      </w:pPr>
    </w:lvl>
    <w:lvl w:ilvl="4" w:tplc="CFEC2C2C">
      <w:start w:val="1"/>
      <w:numFmt w:val="lowerLetter"/>
      <w:lvlText w:val="%5."/>
      <w:lvlJc w:val="left"/>
      <w:pPr>
        <w:ind w:left="3600" w:hanging="360"/>
      </w:pPr>
    </w:lvl>
    <w:lvl w:ilvl="5" w:tplc="0E02A1FC">
      <w:start w:val="1"/>
      <w:numFmt w:val="lowerRoman"/>
      <w:lvlText w:val="%6."/>
      <w:lvlJc w:val="right"/>
      <w:pPr>
        <w:ind w:left="4320" w:hanging="180"/>
      </w:pPr>
    </w:lvl>
    <w:lvl w:ilvl="6" w:tplc="E8128C4C">
      <w:start w:val="1"/>
      <w:numFmt w:val="decimal"/>
      <w:lvlText w:val="%7."/>
      <w:lvlJc w:val="left"/>
      <w:pPr>
        <w:ind w:left="5040" w:hanging="360"/>
      </w:pPr>
    </w:lvl>
    <w:lvl w:ilvl="7" w:tplc="CFEC103C">
      <w:start w:val="1"/>
      <w:numFmt w:val="lowerLetter"/>
      <w:lvlText w:val="%8."/>
      <w:lvlJc w:val="left"/>
      <w:pPr>
        <w:ind w:left="5760" w:hanging="360"/>
      </w:pPr>
    </w:lvl>
    <w:lvl w:ilvl="8" w:tplc="0EEE1DF8">
      <w:start w:val="1"/>
      <w:numFmt w:val="lowerRoman"/>
      <w:lvlText w:val="%9."/>
      <w:lvlJc w:val="right"/>
      <w:pPr>
        <w:ind w:left="6480" w:hanging="180"/>
      </w:pPr>
    </w:lvl>
  </w:abstractNum>
  <w:abstractNum w:abstractNumId="17" w15:restartNumberingAfterBreak="0">
    <w:nsid w:val="64D04E4C"/>
    <w:multiLevelType w:val="hybridMultilevel"/>
    <w:tmpl w:val="06B6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72F59"/>
    <w:multiLevelType w:val="hybridMultilevel"/>
    <w:tmpl w:val="8ED04A5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137E8A"/>
    <w:multiLevelType w:val="hybridMultilevel"/>
    <w:tmpl w:val="8090A09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76545520"/>
    <w:multiLevelType w:val="hybridMultilevel"/>
    <w:tmpl w:val="F23451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9B27635"/>
    <w:multiLevelType w:val="hybridMultilevel"/>
    <w:tmpl w:val="FFFFFFFF"/>
    <w:lvl w:ilvl="0" w:tplc="5A82A884">
      <w:start w:val="1"/>
      <w:numFmt w:val="bullet"/>
      <w:lvlText w:val=""/>
      <w:lvlJc w:val="left"/>
      <w:pPr>
        <w:ind w:left="720" w:hanging="360"/>
      </w:pPr>
      <w:rPr>
        <w:rFonts w:ascii="Symbol" w:hAnsi="Symbol" w:hint="default"/>
      </w:rPr>
    </w:lvl>
    <w:lvl w:ilvl="1" w:tplc="63E0EB90">
      <w:start w:val="1"/>
      <w:numFmt w:val="bullet"/>
      <w:lvlText w:val="o"/>
      <w:lvlJc w:val="left"/>
      <w:pPr>
        <w:ind w:left="1440" w:hanging="360"/>
      </w:pPr>
      <w:rPr>
        <w:rFonts w:ascii="Courier New" w:hAnsi="Courier New" w:hint="default"/>
      </w:rPr>
    </w:lvl>
    <w:lvl w:ilvl="2" w:tplc="88FCADE4">
      <w:start w:val="1"/>
      <w:numFmt w:val="bullet"/>
      <w:lvlText w:val=""/>
      <w:lvlJc w:val="left"/>
      <w:pPr>
        <w:ind w:left="2160" w:hanging="360"/>
      </w:pPr>
      <w:rPr>
        <w:rFonts w:ascii="Wingdings" w:hAnsi="Wingdings" w:hint="default"/>
      </w:rPr>
    </w:lvl>
    <w:lvl w:ilvl="3" w:tplc="BA327EF8">
      <w:start w:val="1"/>
      <w:numFmt w:val="bullet"/>
      <w:lvlText w:val=""/>
      <w:lvlJc w:val="left"/>
      <w:pPr>
        <w:ind w:left="2880" w:hanging="360"/>
      </w:pPr>
      <w:rPr>
        <w:rFonts w:ascii="Symbol" w:hAnsi="Symbol" w:hint="default"/>
      </w:rPr>
    </w:lvl>
    <w:lvl w:ilvl="4" w:tplc="5202A176">
      <w:start w:val="1"/>
      <w:numFmt w:val="bullet"/>
      <w:lvlText w:val="o"/>
      <w:lvlJc w:val="left"/>
      <w:pPr>
        <w:ind w:left="3600" w:hanging="360"/>
      </w:pPr>
      <w:rPr>
        <w:rFonts w:ascii="Courier New" w:hAnsi="Courier New" w:hint="default"/>
      </w:rPr>
    </w:lvl>
    <w:lvl w:ilvl="5" w:tplc="97D67E6C">
      <w:start w:val="1"/>
      <w:numFmt w:val="bullet"/>
      <w:lvlText w:val=""/>
      <w:lvlJc w:val="left"/>
      <w:pPr>
        <w:ind w:left="4320" w:hanging="360"/>
      </w:pPr>
      <w:rPr>
        <w:rFonts w:ascii="Wingdings" w:hAnsi="Wingdings" w:hint="default"/>
      </w:rPr>
    </w:lvl>
    <w:lvl w:ilvl="6" w:tplc="737268B6">
      <w:start w:val="1"/>
      <w:numFmt w:val="bullet"/>
      <w:lvlText w:val=""/>
      <w:lvlJc w:val="left"/>
      <w:pPr>
        <w:ind w:left="5040" w:hanging="360"/>
      </w:pPr>
      <w:rPr>
        <w:rFonts w:ascii="Symbol" w:hAnsi="Symbol" w:hint="default"/>
      </w:rPr>
    </w:lvl>
    <w:lvl w:ilvl="7" w:tplc="732CC6F8">
      <w:start w:val="1"/>
      <w:numFmt w:val="bullet"/>
      <w:lvlText w:val="o"/>
      <w:lvlJc w:val="left"/>
      <w:pPr>
        <w:ind w:left="5760" w:hanging="360"/>
      </w:pPr>
      <w:rPr>
        <w:rFonts w:ascii="Courier New" w:hAnsi="Courier New" w:hint="default"/>
      </w:rPr>
    </w:lvl>
    <w:lvl w:ilvl="8" w:tplc="91FE5B86">
      <w:start w:val="1"/>
      <w:numFmt w:val="bullet"/>
      <w:lvlText w:val=""/>
      <w:lvlJc w:val="left"/>
      <w:pPr>
        <w:ind w:left="6480" w:hanging="360"/>
      </w:pPr>
      <w:rPr>
        <w:rFonts w:ascii="Wingdings" w:hAnsi="Wingdings" w:hint="default"/>
      </w:rPr>
    </w:lvl>
  </w:abstractNum>
  <w:abstractNum w:abstractNumId="22" w15:restartNumberingAfterBreak="0">
    <w:nsid w:val="7CFF28EC"/>
    <w:multiLevelType w:val="hybridMultilevel"/>
    <w:tmpl w:val="4164E3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D091A6D"/>
    <w:multiLevelType w:val="hybridMultilevel"/>
    <w:tmpl w:val="0CB252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8"/>
  </w:num>
  <w:num w:numId="4">
    <w:abstractNumId w:val="16"/>
  </w:num>
  <w:num w:numId="5">
    <w:abstractNumId w:val="3"/>
  </w:num>
  <w:num w:numId="6">
    <w:abstractNumId w:val="6"/>
  </w:num>
  <w:num w:numId="7">
    <w:abstractNumId w:val="10"/>
  </w:num>
  <w:num w:numId="8">
    <w:abstractNumId w:val="18"/>
  </w:num>
  <w:num w:numId="9">
    <w:abstractNumId w:val="5"/>
  </w:num>
  <w:num w:numId="10">
    <w:abstractNumId w:val="9"/>
  </w:num>
  <w:num w:numId="11">
    <w:abstractNumId w:val="21"/>
  </w:num>
  <w:num w:numId="12">
    <w:abstractNumId w:val="4"/>
  </w:num>
  <w:num w:numId="13">
    <w:abstractNumId w:val="7"/>
  </w:num>
  <w:num w:numId="14">
    <w:abstractNumId w:val="12"/>
  </w:num>
  <w:num w:numId="15">
    <w:abstractNumId w:val="2"/>
  </w:num>
  <w:num w:numId="16">
    <w:abstractNumId w:val="19"/>
  </w:num>
  <w:num w:numId="17">
    <w:abstractNumId w:val="22"/>
  </w:num>
  <w:num w:numId="18">
    <w:abstractNumId w:val="11"/>
  </w:num>
  <w:num w:numId="19">
    <w:abstractNumId w:val="20"/>
  </w:num>
  <w:num w:numId="20">
    <w:abstractNumId w:val="23"/>
  </w:num>
  <w:num w:numId="21">
    <w:abstractNumId w:val="13"/>
  </w:num>
  <w:num w:numId="22">
    <w:abstractNumId w:val="1"/>
  </w:num>
  <w:num w:numId="23">
    <w:abstractNumId w:val="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8B"/>
    <w:rsid w:val="000003DF"/>
    <w:rsid w:val="00000622"/>
    <w:rsid w:val="0000207F"/>
    <w:rsid w:val="00003455"/>
    <w:rsid w:val="00004397"/>
    <w:rsid w:val="00004484"/>
    <w:rsid w:val="00004E4C"/>
    <w:rsid w:val="00005205"/>
    <w:rsid w:val="00005B3C"/>
    <w:rsid w:val="000071D2"/>
    <w:rsid w:val="0000751F"/>
    <w:rsid w:val="00007A4F"/>
    <w:rsid w:val="00007D9C"/>
    <w:rsid w:val="00007DEA"/>
    <w:rsid w:val="000105B0"/>
    <w:rsid w:val="00011010"/>
    <w:rsid w:val="00012809"/>
    <w:rsid w:val="00012900"/>
    <w:rsid w:val="00012C2D"/>
    <w:rsid w:val="000138AC"/>
    <w:rsid w:val="00015310"/>
    <w:rsid w:val="00015BF5"/>
    <w:rsid w:val="000160EA"/>
    <w:rsid w:val="00016823"/>
    <w:rsid w:val="00017239"/>
    <w:rsid w:val="00017F71"/>
    <w:rsid w:val="0002125A"/>
    <w:rsid w:val="000221A0"/>
    <w:rsid w:val="0002229D"/>
    <w:rsid w:val="00022FFE"/>
    <w:rsid w:val="00023521"/>
    <w:rsid w:val="00025CC9"/>
    <w:rsid w:val="00026341"/>
    <w:rsid w:val="00026379"/>
    <w:rsid w:val="00027942"/>
    <w:rsid w:val="0003059A"/>
    <w:rsid w:val="000307DE"/>
    <w:rsid w:val="00031D23"/>
    <w:rsid w:val="0003309A"/>
    <w:rsid w:val="00033198"/>
    <w:rsid w:val="00033FE6"/>
    <w:rsid w:val="00034E60"/>
    <w:rsid w:val="0003558A"/>
    <w:rsid w:val="00036269"/>
    <w:rsid w:val="0003706E"/>
    <w:rsid w:val="00037145"/>
    <w:rsid w:val="000400FD"/>
    <w:rsid w:val="00040C59"/>
    <w:rsid w:val="000423CA"/>
    <w:rsid w:val="000426E8"/>
    <w:rsid w:val="00045F6C"/>
    <w:rsid w:val="0004676E"/>
    <w:rsid w:val="00047079"/>
    <w:rsid w:val="00047E51"/>
    <w:rsid w:val="00050D06"/>
    <w:rsid w:val="000515D5"/>
    <w:rsid w:val="0005167F"/>
    <w:rsid w:val="00051888"/>
    <w:rsid w:val="00051C9C"/>
    <w:rsid w:val="00052E9D"/>
    <w:rsid w:val="000532E9"/>
    <w:rsid w:val="00060603"/>
    <w:rsid w:val="00060D37"/>
    <w:rsid w:val="00061F28"/>
    <w:rsid w:val="00062331"/>
    <w:rsid w:val="00062343"/>
    <w:rsid w:val="0006296B"/>
    <w:rsid w:val="00062EFB"/>
    <w:rsid w:val="0006452B"/>
    <w:rsid w:val="00064973"/>
    <w:rsid w:val="00065919"/>
    <w:rsid w:val="000665D1"/>
    <w:rsid w:val="00066C35"/>
    <w:rsid w:val="00066D85"/>
    <w:rsid w:val="0006740B"/>
    <w:rsid w:val="00070472"/>
    <w:rsid w:val="00070DED"/>
    <w:rsid w:val="000718D6"/>
    <w:rsid w:val="00071D7D"/>
    <w:rsid w:val="00072884"/>
    <w:rsid w:val="000736C0"/>
    <w:rsid w:val="00073824"/>
    <w:rsid w:val="00073C6F"/>
    <w:rsid w:val="00074349"/>
    <w:rsid w:val="0007463C"/>
    <w:rsid w:val="000750B8"/>
    <w:rsid w:val="000755A5"/>
    <w:rsid w:val="00076E81"/>
    <w:rsid w:val="000771D1"/>
    <w:rsid w:val="00082A62"/>
    <w:rsid w:val="00082E85"/>
    <w:rsid w:val="00084FBE"/>
    <w:rsid w:val="0008514F"/>
    <w:rsid w:val="0008529A"/>
    <w:rsid w:val="000856FE"/>
    <w:rsid w:val="00087309"/>
    <w:rsid w:val="0008797B"/>
    <w:rsid w:val="00087FE0"/>
    <w:rsid w:val="00090261"/>
    <w:rsid w:val="00090B66"/>
    <w:rsid w:val="000910EF"/>
    <w:rsid w:val="0009118F"/>
    <w:rsid w:val="0009369C"/>
    <w:rsid w:val="00093E75"/>
    <w:rsid w:val="00093EBE"/>
    <w:rsid w:val="000955B4"/>
    <w:rsid w:val="00096174"/>
    <w:rsid w:val="00096209"/>
    <w:rsid w:val="00096E2F"/>
    <w:rsid w:val="0009722A"/>
    <w:rsid w:val="000974A0"/>
    <w:rsid w:val="00097F4A"/>
    <w:rsid w:val="000A04A0"/>
    <w:rsid w:val="000A04A7"/>
    <w:rsid w:val="000A085B"/>
    <w:rsid w:val="000A0FCB"/>
    <w:rsid w:val="000A152F"/>
    <w:rsid w:val="000A20E5"/>
    <w:rsid w:val="000A42EB"/>
    <w:rsid w:val="000A4691"/>
    <w:rsid w:val="000A48C5"/>
    <w:rsid w:val="000A4CC9"/>
    <w:rsid w:val="000A5E02"/>
    <w:rsid w:val="000A7AAC"/>
    <w:rsid w:val="000B0990"/>
    <w:rsid w:val="000B1181"/>
    <w:rsid w:val="000B2851"/>
    <w:rsid w:val="000B2C08"/>
    <w:rsid w:val="000B2ECA"/>
    <w:rsid w:val="000B332E"/>
    <w:rsid w:val="000B3B5B"/>
    <w:rsid w:val="000B47EF"/>
    <w:rsid w:val="000B5113"/>
    <w:rsid w:val="000B5487"/>
    <w:rsid w:val="000B54F1"/>
    <w:rsid w:val="000B5660"/>
    <w:rsid w:val="000B6DA2"/>
    <w:rsid w:val="000B7143"/>
    <w:rsid w:val="000B75D0"/>
    <w:rsid w:val="000B75F4"/>
    <w:rsid w:val="000C0CE6"/>
    <w:rsid w:val="000C156F"/>
    <w:rsid w:val="000C1AF2"/>
    <w:rsid w:val="000C1B50"/>
    <w:rsid w:val="000C360F"/>
    <w:rsid w:val="000C40A2"/>
    <w:rsid w:val="000C46B5"/>
    <w:rsid w:val="000C48D7"/>
    <w:rsid w:val="000C52B6"/>
    <w:rsid w:val="000C5498"/>
    <w:rsid w:val="000C59E9"/>
    <w:rsid w:val="000C5D88"/>
    <w:rsid w:val="000C696F"/>
    <w:rsid w:val="000C73BE"/>
    <w:rsid w:val="000D10B3"/>
    <w:rsid w:val="000D1D6D"/>
    <w:rsid w:val="000D2286"/>
    <w:rsid w:val="000D2AFB"/>
    <w:rsid w:val="000D2B5C"/>
    <w:rsid w:val="000D2C25"/>
    <w:rsid w:val="000D34E7"/>
    <w:rsid w:val="000D39FF"/>
    <w:rsid w:val="000D4B91"/>
    <w:rsid w:val="000D58FD"/>
    <w:rsid w:val="000D65FC"/>
    <w:rsid w:val="000D6694"/>
    <w:rsid w:val="000D6A80"/>
    <w:rsid w:val="000E00E7"/>
    <w:rsid w:val="000E0EA1"/>
    <w:rsid w:val="000E1478"/>
    <w:rsid w:val="000E224E"/>
    <w:rsid w:val="000E2871"/>
    <w:rsid w:val="000E39AC"/>
    <w:rsid w:val="000E3C22"/>
    <w:rsid w:val="000E4301"/>
    <w:rsid w:val="000E5264"/>
    <w:rsid w:val="000E565D"/>
    <w:rsid w:val="000E5F62"/>
    <w:rsid w:val="000E662D"/>
    <w:rsid w:val="000E7279"/>
    <w:rsid w:val="000F0EA0"/>
    <w:rsid w:val="000F11C7"/>
    <w:rsid w:val="000F12BB"/>
    <w:rsid w:val="000F1331"/>
    <w:rsid w:val="000F1DE5"/>
    <w:rsid w:val="000F2719"/>
    <w:rsid w:val="000F2790"/>
    <w:rsid w:val="000F27DE"/>
    <w:rsid w:val="000F4EDE"/>
    <w:rsid w:val="000F6E1B"/>
    <w:rsid w:val="00101262"/>
    <w:rsid w:val="00101B18"/>
    <w:rsid w:val="001020DF"/>
    <w:rsid w:val="00103FAD"/>
    <w:rsid w:val="00104853"/>
    <w:rsid w:val="00106E89"/>
    <w:rsid w:val="00111503"/>
    <w:rsid w:val="00111E8F"/>
    <w:rsid w:val="0011299D"/>
    <w:rsid w:val="001133A0"/>
    <w:rsid w:val="001154E9"/>
    <w:rsid w:val="0011578A"/>
    <w:rsid w:val="00115C3B"/>
    <w:rsid w:val="0011781E"/>
    <w:rsid w:val="00117B40"/>
    <w:rsid w:val="00117F49"/>
    <w:rsid w:val="001207A2"/>
    <w:rsid w:val="00121173"/>
    <w:rsid w:val="0012118B"/>
    <w:rsid w:val="00122AEE"/>
    <w:rsid w:val="001247B7"/>
    <w:rsid w:val="0012502F"/>
    <w:rsid w:val="00125A56"/>
    <w:rsid w:val="00125B09"/>
    <w:rsid w:val="00125D75"/>
    <w:rsid w:val="001260B7"/>
    <w:rsid w:val="00126B95"/>
    <w:rsid w:val="001272D1"/>
    <w:rsid w:val="00127D6F"/>
    <w:rsid w:val="00131847"/>
    <w:rsid w:val="001326EB"/>
    <w:rsid w:val="00132D74"/>
    <w:rsid w:val="00132FB5"/>
    <w:rsid w:val="00134C60"/>
    <w:rsid w:val="0013556E"/>
    <w:rsid w:val="0013783E"/>
    <w:rsid w:val="001402A2"/>
    <w:rsid w:val="00140EFD"/>
    <w:rsid w:val="0014284E"/>
    <w:rsid w:val="00142E37"/>
    <w:rsid w:val="0014365D"/>
    <w:rsid w:val="00144C5A"/>
    <w:rsid w:val="0014546C"/>
    <w:rsid w:val="00145669"/>
    <w:rsid w:val="00151651"/>
    <w:rsid w:val="001516AE"/>
    <w:rsid w:val="00151EF9"/>
    <w:rsid w:val="001521E8"/>
    <w:rsid w:val="00152DF7"/>
    <w:rsid w:val="00152F18"/>
    <w:rsid w:val="00153B6A"/>
    <w:rsid w:val="001541E7"/>
    <w:rsid w:val="00154310"/>
    <w:rsid w:val="00154D2D"/>
    <w:rsid w:val="001550FA"/>
    <w:rsid w:val="0015655D"/>
    <w:rsid w:val="001573E0"/>
    <w:rsid w:val="00160B9F"/>
    <w:rsid w:val="00160EDE"/>
    <w:rsid w:val="00161491"/>
    <w:rsid w:val="00161E30"/>
    <w:rsid w:val="00161FAA"/>
    <w:rsid w:val="00162B60"/>
    <w:rsid w:val="0016458E"/>
    <w:rsid w:val="001655FA"/>
    <w:rsid w:val="001656E6"/>
    <w:rsid w:val="00166278"/>
    <w:rsid w:val="001662DC"/>
    <w:rsid w:val="00166608"/>
    <w:rsid w:val="00170D12"/>
    <w:rsid w:val="00171B0A"/>
    <w:rsid w:val="00171C3A"/>
    <w:rsid w:val="0017210F"/>
    <w:rsid w:val="00172368"/>
    <w:rsid w:val="00172A88"/>
    <w:rsid w:val="00172ABA"/>
    <w:rsid w:val="0017328B"/>
    <w:rsid w:val="0017367A"/>
    <w:rsid w:val="00173720"/>
    <w:rsid w:val="00173F22"/>
    <w:rsid w:val="00175BFA"/>
    <w:rsid w:val="00175F73"/>
    <w:rsid w:val="0017669E"/>
    <w:rsid w:val="001775A5"/>
    <w:rsid w:val="00177816"/>
    <w:rsid w:val="00181285"/>
    <w:rsid w:val="00182DC0"/>
    <w:rsid w:val="00183712"/>
    <w:rsid w:val="00183CD5"/>
    <w:rsid w:val="00184362"/>
    <w:rsid w:val="001845A1"/>
    <w:rsid w:val="001847C3"/>
    <w:rsid w:val="001854FF"/>
    <w:rsid w:val="00186F06"/>
    <w:rsid w:val="00187168"/>
    <w:rsid w:val="001877AB"/>
    <w:rsid w:val="001877C5"/>
    <w:rsid w:val="00190499"/>
    <w:rsid w:val="00190E98"/>
    <w:rsid w:val="0019241A"/>
    <w:rsid w:val="00192D76"/>
    <w:rsid w:val="00193B88"/>
    <w:rsid w:val="00193D02"/>
    <w:rsid w:val="00194060"/>
    <w:rsid w:val="00195055"/>
    <w:rsid w:val="001958FE"/>
    <w:rsid w:val="001969D2"/>
    <w:rsid w:val="001971D0"/>
    <w:rsid w:val="001A09C5"/>
    <w:rsid w:val="001A0FF6"/>
    <w:rsid w:val="001A1242"/>
    <w:rsid w:val="001A2274"/>
    <w:rsid w:val="001A3AC8"/>
    <w:rsid w:val="001A4606"/>
    <w:rsid w:val="001A46DD"/>
    <w:rsid w:val="001A6380"/>
    <w:rsid w:val="001A6472"/>
    <w:rsid w:val="001A677F"/>
    <w:rsid w:val="001A76E4"/>
    <w:rsid w:val="001A78AF"/>
    <w:rsid w:val="001A7F0D"/>
    <w:rsid w:val="001B10C6"/>
    <w:rsid w:val="001B3C21"/>
    <w:rsid w:val="001B413A"/>
    <w:rsid w:val="001B443D"/>
    <w:rsid w:val="001B6667"/>
    <w:rsid w:val="001B6AD6"/>
    <w:rsid w:val="001B7FDF"/>
    <w:rsid w:val="001C1693"/>
    <w:rsid w:val="001C179D"/>
    <w:rsid w:val="001C18FE"/>
    <w:rsid w:val="001C31A6"/>
    <w:rsid w:val="001C4B3E"/>
    <w:rsid w:val="001C4C9F"/>
    <w:rsid w:val="001C4EA1"/>
    <w:rsid w:val="001C4F90"/>
    <w:rsid w:val="001C56BC"/>
    <w:rsid w:val="001C5D39"/>
    <w:rsid w:val="001C6AFF"/>
    <w:rsid w:val="001C6BA9"/>
    <w:rsid w:val="001C7182"/>
    <w:rsid w:val="001C7BB7"/>
    <w:rsid w:val="001D0C12"/>
    <w:rsid w:val="001D4613"/>
    <w:rsid w:val="001D48AE"/>
    <w:rsid w:val="001D6FED"/>
    <w:rsid w:val="001E20A5"/>
    <w:rsid w:val="001E2277"/>
    <w:rsid w:val="001E2469"/>
    <w:rsid w:val="001E3355"/>
    <w:rsid w:val="001E3458"/>
    <w:rsid w:val="001E3E0F"/>
    <w:rsid w:val="001E44CB"/>
    <w:rsid w:val="001E4CBF"/>
    <w:rsid w:val="001E6AF4"/>
    <w:rsid w:val="001F07B6"/>
    <w:rsid w:val="001F0EC6"/>
    <w:rsid w:val="001F2A78"/>
    <w:rsid w:val="001F338D"/>
    <w:rsid w:val="001F3789"/>
    <w:rsid w:val="001F3D0E"/>
    <w:rsid w:val="001F4A49"/>
    <w:rsid w:val="001F4E92"/>
    <w:rsid w:val="001F52AB"/>
    <w:rsid w:val="001F5CDE"/>
    <w:rsid w:val="001F7B78"/>
    <w:rsid w:val="00200B8B"/>
    <w:rsid w:val="0020108A"/>
    <w:rsid w:val="00201CDC"/>
    <w:rsid w:val="00201D6D"/>
    <w:rsid w:val="002025A7"/>
    <w:rsid w:val="0020281C"/>
    <w:rsid w:val="00202E4E"/>
    <w:rsid w:val="00202EFC"/>
    <w:rsid w:val="00203394"/>
    <w:rsid w:val="002045E3"/>
    <w:rsid w:val="00204A27"/>
    <w:rsid w:val="00206FAC"/>
    <w:rsid w:val="00207A39"/>
    <w:rsid w:val="00210386"/>
    <w:rsid w:val="002116F5"/>
    <w:rsid w:val="00211758"/>
    <w:rsid w:val="00211924"/>
    <w:rsid w:val="00211BB2"/>
    <w:rsid w:val="00211F2D"/>
    <w:rsid w:val="002127BB"/>
    <w:rsid w:val="00212F69"/>
    <w:rsid w:val="00213617"/>
    <w:rsid w:val="00214D73"/>
    <w:rsid w:val="00216165"/>
    <w:rsid w:val="002172E4"/>
    <w:rsid w:val="00220087"/>
    <w:rsid w:val="00220644"/>
    <w:rsid w:val="00220853"/>
    <w:rsid w:val="002210E3"/>
    <w:rsid w:val="00221905"/>
    <w:rsid w:val="002219CE"/>
    <w:rsid w:val="0022287D"/>
    <w:rsid w:val="00223641"/>
    <w:rsid w:val="0022497D"/>
    <w:rsid w:val="00225AE6"/>
    <w:rsid w:val="00225F6A"/>
    <w:rsid w:val="0022796E"/>
    <w:rsid w:val="002304B3"/>
    <w:rsid w:val="00231246"/>
    <w:rsid w:val="0023177E"/>
    <w:rsid w:val="0023222A"/>
    <w:rsid w:val="00233100"/>
    <w:rsid w:val="00233F52"/>
    <w:rsid w:val="00233FAD"/>
    <w:rsid w:val="00234345"/>
    <w:rsid w:val="00234D7A"/>
    <w:rsid w:val="002371AF"/>
    <w:rsid w:val="002378CF"/>
    <w:rsid w:val="0024033E"/>
    <w:rsid w:val="002412E9"/>
    <w:rsid w:val="00241B96"/>
    <w:rsid w:val="002425B3"/>
    <w:rsid w:val="00243073"/>
    <w:rsid w:val="002431F1"/>
    <w:rsid w:val="00243A21"/>
    <w:rsid w:val="00243DCE"/>
    <w:rsid w:val="0024469D"/>
    <w:rsid w:val="00244C80"/>
    <w:rsid w:val="00246232"/>
    <w:rsid w:val="002469A8"/>
    <w:rsid w:val="00246ACC"/>
    <w:rsid w:val="0024742E"/>
    <w:rsid w:val="00247EE9"/>
    <w:rsid w:val="00250CC5"/>
    <w:rsid w:val="0025102A"/>
    <w:rsid w:val="002519AA"/>
    <w:rsid w:val="00252231"/>
    <w:rsid w:val="00253FB4"/>
    <w:rsid w:val="00254497"/>
    <w:rsid w:val="00254C84"/>
    <w:rsid w:val="00254D15"/>
    <w:rsid w:val="00255249"/>
    <w:rsid w:val="002556BB"/>
    <w:rsid w:val="0025599D"/>
    <w:rsid w:val="002564F2"/>
    <w:rsid w:val="00256711"/>
    <w:rsid w:val="00257200"/>
    <w:rsid w:val="00260511"/>
    <w:rsid w:val="00260D94"/>
    <w:rsid w:val="00261968"/>
    <w:rsid w:val="002621EF"/>
    <w:rsid w:val="00262AD8"/>
    <w:rsid w:val="002639E4"/>
    <w:rsid w:val="0026434B"/>
    <w:rsid w:val="002650E9"/>
    <w:rsid w:val="00265662"/>
    <w:rsid w:val="002656E1"/>
    <w:rsid w:val="00265859"/>
    <w:rsid w:val="002661A4"/>
    <w:rsid w:val="0026717C"/>
    <w:rsid w:val="00267417"/>
    <w:rsid w:val="00267795"/>
    <w:rsid w:val="00270F4F"/>
    <w:rsid w:val="00271913"/>
    <w:rsid w:val="002737F2"/>
    <w:rsid w:val="00275BCA"/>
    <w:rsid w:val="00275E1B"/>
    <w:rsid w:val="00276482"/>
    <w:rsid w:val="00277E40"/>
    <w:rsid w:val="00277F62"/>
    <w:rsid w:val="0028009F"/>
    <w:rsid w:val="0028051F"/>
    <w:rsid w:val="00280703"/>
    <w:rsid w:val="0028138B"/>
    <w:rsid w:val="002818BB"/>
    <w:rsid w:val="002828A0"/>
    <w:rsid w:val="00282C24"/>
    <w:rsid w:val="00283A0F"/>
    <w:rsid w:val="00283E07"/>
    <w:rsid w:val="00284C62"/>
    <w:rsid w:val="00286768"/>
    <w:rsid w:val="0028680B"/>
    <w:rsid w:val="002878E4"/>
    <w:rsid w:val="00287928"/>
    <w:rsid w:val="0029142E"/>
    <w:rsid w:val="00293F5A"/>
    <w:rsid w:val="0029461B"/>
    <w:rsid w:val="00294D6C"/>
    <w:rsid w:val="0029786A"/>
    <w:rsid w:val="00297DEB"/>
    <w:rsid w:val="002A01EA"/>
    <w:rsid w:val="002A29F9"/>
    <w:rsid w:val="002A412F"/>
    <w:rsid w:val="002A44D0"/>
    <w:rsid w:val="002A5096"/>
    <w:rsid w:val="002A60CE"/>
    <w:rsid w:val="002A6323"/>
    <w:rsid w:val="002A6469"/>
    <w:rsid w:val="002A664F"/>
    <w:rsid w:val="002A68C1"/>
    <w:rsid w:val="002A7B99"/>
    <w:rsid w:val="002B0C72"/>
    <w:rsid w:val="002B1453"/>
    <w:rsid w:val="002B18AF"/>
    <w:rsid w:val="002B4DA2"/>
    <w:rsid w:val="002B5581"/>
    <w:rsid w:val="002B5CBB"/>
    <w:rsid w:val="002B5E86"/>
    <w:rsid w:val="002B6046"/>
    <w:rsid w:val="002B60EF"/>
    <w:rsid w:val="002B6202"/>
    <w:rsid w:val="002C2207"/>
    <w:rsid w:val="002C27F8"/>
    <w:rsid w:val="002C32AD"/>
    <w:rsid w:val="002C3710"/>
    <w:rsid w:val="002C4198"/>
    <w:rsid w:val="002C4381"/>
    <w:rsid w:val="002C448A"/>
    <w:rsid w:val="002C45F3"/>
    <w:rsid w:val="002C4E15"/>
    <w:rsid w:val="002C4FB0"/>
    <w:rsid w:val="002C5298"/>
    <w:rsid w:val="002C66BB"/>
    <w:rsid w:val="002C6F88"/>
    <w:rsid w:val="002C716F"/>
    <w:rsid w:val="002C789E"/>
    <w:rsid w:val="002D05AE"/>
    <w:rsid w:val="002D122B"/>
    <w:rsid w:val="002D2BDA"/>
    <w:rsid w:val="002D4244"/>
    <w:rsid w:val="002D5025"/>
    <w:rsid w:val="002D54F7"/>
    <w:rsid w:val="002D5D74"/>
    <w:rsid w:val="002D5E1F"/>
    <w:rsid w:val="002E1239"/>
    <w:rsid w:val="002E2898"/>
    <w:rsid w:val="002E2DCA"/>
    <w:rsid w:val="002E33CD"/>
    <w:rsid w:val="002E3593"/>
    <w:rsid w:val="002E37FE"/>
    <w:rsid w:val="002E43F3"/>
    <w:rsid w:val="002E51B6"/>
    <w:rsid w:val="002E5314"/>
    <w:rsid w:val="002E5E95"/>
    <w:rsid w:val="002E6159"/>
    <w:rsid w:val="002F0816"/>
    <w:rsid w:val="002F0AE7"/>
    <w:rsid w:val="002F107E"/>
    <w:rsid w:val="002F4976"/>
    <w:rsid w:val="002F4B3C"/>
    <w:rsid w:val="002F531F"/>
    <w:rsid w:val="002F69E5"/>
    <w:rsid w:val="0030143A"/>
    <w:rsid w:val="00302436"/>
    <w:rsid w:val="003029FC"/>
    <w:rsid w:val="00302B5C"/>
    <w:rsid w:val="0030350B"/>
    <w:rsid w:val="00303577"/>
    <w:rsid w:val="00303B71"/>
    <w:rsid w:val="00303BCB"/>
    <w:rsid w:val="00304149"/>
    <w:rsid w:val="00305B54"/>
    <w:rsid w:val="003062AB"/>
    <w:rsid w:val="00306BE9"/>
    <w:rsid w:val="00306C51"/>
    <w:rsid w:val="003070E1"/>
    <w:rsid w:val="0030727E"/>
    <w:rsid w:val="00310048"/>
    <w:rsid w:val="00311F5B"/>
    <w:rsid w:val="00312009"/>
    <w:rsid w:val="003135C2"/>
    <w:rsid w:val="00314861"/>
    <w:rsid w:val="0031486D"/>
    <w:rsid w:val="003154A0"/>
    <w:rsid w:val="00316B6E"/>
    <w:rsid w:val="00316CCF"/>
    <w:rsid w:val="00321338"/>
    <w:rsid w:val="00322514"/>
    <w:rsid w:val="00322B5A"/>
    <w:rsid w:val="00324FB3"/>
    <w:rsid w:val="00325969"/>
    <w:rsid w:val="00326A5E"/>
    <w:rsid w:val="00326FCC"/>
    <w:rsid w:val="003275EC"/>
    <w:rsid w:val="00330059"/>
    <w:rsid w:val="00330940"/>
    <w:rsid w:val="00330DE6"/>
    <w:rsid w:val="003310BB"/>
    <w:rsid w:val="003328BE"/>
    <w:rsid w:val="00332E87"/>
    <w:rsid w:val="003342E7"/>
    <w:rsid w:val="00334368"/>
    <w:rsid w:val="00334F2D"/>
    <w:rsid w:val="00335B5E"/>
    <w:rsid w:val="00335F04"/>
    <w:rsid w:val="00337177"/>
    <w:rsid w:val="0033733E"/>
    <w:rsid w:val="00337CF1"/>
    <w:rsid w:val="00340D36"/>
    <w:rsid w:val="00340EDF"/>
    <w:rsid w:val="00341E34"/>
    <w:rsid w:val="00342281"/>
    <w:rsid w:val="0034295C"/>
    <w:rsid w:val="0034350B"/>
    <w:rsid w:val="00345868"/>
    <w:rsid w:val="00345DDA"/>
    <w:rsid w:val="0034656D"/>
    <w:rsid w:val="00346952"/>
    <w:rsid w:val="00346E6B"/>
    <w:rsid w:val="003513F0"/>
    <w:rsid w:val="00351402"/>
    <w:rsid w:val="0035328B"/>
    <w:rsid w:val="0035391B"/>
    <w:rsid w:val="00353AA7"/>
    <w:rsid w:val="00357748"/>
    <w:rsid w:val="00360BDF"/>
    <w:rsid w:val="00361D67"/>
    <w:rsid w:val="003628BB"/>
    <w:rsid w:val="00362A4D"/>
    <w:rsid w:val="00363765"/>
    <w:rsid w:val="00363B7E"/>
    <w:rsid w:val="00364547"/>
    <w:rsid w:val="00365190"/>
    <w:rsid w:val="0036596E"/>
    <w:rsid w:val="0036680C"/>
    <w:rsid w:val="003679D1"/>
    <w:rsid w:val="00367F1B"/>
    <w:rsid w:val="003712CB"/>
    <w:rsid w:val="00371E95"/>
    <w:rsid w:val="0037370A"/>
    <w:rsid w:val="00373D69"/>
    <w:rsid w:val="00373F69"/>
    <w:rsid w:val="00374608"/>
    <w:rsid w:val="00374B9D"/>
    <w:rsid w:val="003771D4"/>
    <w:rsid w:val="003803CD"/>
    <w:rsid w:val="003806C1"/>
    <w:rsid w:val="003808A7"/>
    <w:rsid w:val="00380B53"/>
    <w:rsid w:val="00380DEB"/>
    <w:rsid w:val="00381129"/>
    <w:rsid w:val="00381B87"/>
    <w:rsid w:val="00381E48"/>
    <w:rsid w:val="00382E66"/>
    <w:rsid w:val="0038393E"/>
    <w:rsid w:val="00383FC7"/>
    <w:rsid w:val="00385BED"/>
    <w:rsid w:val="0038620D"/>
    <w:rsid w:val="00386AC5"/>
    <w:rsid w:val="00386CFD"/>
    <w:rsid w:val="00391015"/>
    <w:rsid w:val="00391177"/>
    <w:rsid w:val="00391841"/>
    <w:rsid w:val="00391FFE"/>
    <w:rsid w:val="003927B3"/>
    <w:rsid w:val="00392815"/>
    <w:rsid w:val="003938EE"/>
    <w:rsid w:val="00394E07"/>
    <w:rsid w:val="00395CB8"/>
    <w:rsid w:val="00397700"/>
    <w:rsid w:val="003A0FF8"/>
    <w:rsid w:val="003A1855"/>
    <w:rsid w:val="003A21B9"/>
    <w:rsid w:val="003A2542"/>
    <w:rsid w:val="003A2B89"/>
    <w:rsid w:val="003A3B60"/>
    <w:rsid w:val="003A4A38"/>
    <w:rsid w:val="003A4B73"/>
    <w:rsid w:val="003A6425"/>
    <w:rsid w:val="003A6C07"/>
    <w:rsid w:val="003A72BF"/>
    <w:rsid w:val="003A7DC7"/>
    <w:rsid w:val="003B1808"/>
    <w:rsid w:val="003B2520"/>
    <w:rsid w:val="003B2906"/>
    <w:rsid w:val="003B31AF"/>
    <w:rsid w:val="003B39A6"/>
    <w:rsid w:val="003B3BD5"/>
    <w:rsid w:val="003B4E49"/>
    <w:rsid w:val="003B4FCC"/>
    <w:rsid w:val="003B6D9C"/>
    <w:rsid w:val="003B72F3"/>
    <w:rsid w:val="003B7865"/>
    <w:rsid w:val="003B7BB0"/>
    <w:rsid w:val="003C005A"/>
    <w:rsid w:val="003C2278"/>
    <w:rsid w:val="003C324C"/>
    <w:rsid w:val="003C3D61"/>
    <w:rsid w:val="003C5269"/>
    <w:rsid w:val="003C5333"/>
    <w:rsid w:val="003C76FA"/>
    <w:rsid w:val="003C7B54"/>
    <w:rsid w:val="003D08C3"/>
    <w:rsid w:val="003D0A61"/>
    <w:rsid w:val="003D39D4"/>
    <w:rsid w:val="003D449C"/>
    <w:rsid w:val="003D4C75"/>
    <w:rsid w:val="003D5068"/>
    <w:rsid w:val="003D5E58"/>
    <w:rsid w:val="003D6F9B"/>
    <w:rsid w:val="003D78BA"/>
    <w:rsid w:val="003D7C74"/>
    <w:rsid w:val="003E075C"/>
    <w:rsid w:val="003E1D05"/>
    <w:rsid w:val="003E1D6B"/>
    <w:rsid w:val="003E2086"/>
    <w:rsid w:val="003E2240"/>
    <w:rsid w:val="003E267C"/>
    <w:rsid w:val="003E2757"/>
    <w:rsid w:val="003E29D2"/>
    <w:rsid w:val="003E3739"/>
    <w:rsid w:val="003E6312"/>
    <w:rsid w:val="003E6AAB"/>
    <w:rsid w:val="003E779E"/>
    <w:rsid w:val="003E7AFB"/>
    <w:rsid w:val="003E7C5F"/>
    <w:rsid w:val="003F1DCE"/>
    <w:rsid w:val="003F21EB"/>
    <w:rsid w:val="003F2DC7"/>
    <w:rsid w:val="003F2F45"/>
    <w:rsid w:val="003F4041"/>
    <w:rsid w:val="003F5451"/>
    <w:rsid w:val="004012F1"/>
    <w:rsid w:val="00401AE2"/>
    <w:rsid w:val="00401B25"/>
    <w:rsid w:val="00402FD3"/>
    <w:rsid w:val="00403037"/>
    <w:rsid w:val="00403311"/>
    <w:rsid w:val="004038A5"/>
    <w:rsid w:val="00403BF6"/>
    <w:rsid w:val="00404778"/>
    <w:rsid w:val="00406582"/>
    <w:rsid w:val="004065E5"/>
    <w:rsid w:val="00406882"/>
    <w:rsid w:val="00407095"/>
    <w:rsid w:val="0040735A"/>
    <w:rsid w:val="00407422"/>
    <w:rsid w:val="00410028"/>
    <w:rsid w:val="00410857"/>
    <w:rsid w:val="004113D0"/>
    <w:rsid w:val="00411C5A"/>
    <w:rsid w:val="00412770"/>
    <w:rsid w:val="00412A22"/>
    <w:rsid w:val="00412EEE"/>
    <w:rsid w:val="0041361A"/>
    <w:rsid w:val="004155C3"/>
    <w:rsid w:val="004156C5"/>
    <w:rsid w:val="00415B37"/>
    <w:rsid w:val="004166B3"/>
    <w:rsid w:val="0041783B"/>
    <w:rsid w:val="00417A0F"/>
    <w:rsid w:val="00422606"/>
    <w:rsid w:val="00423336"/>
    <w:rsid w:val="00423B3D"/>
    <w:rsid w:val="00424211"/>
    <w:rsid w:val="004259C4"/>
    <w:rsid w:val="00425F2A"/>
    <w:rsid w:val="00426704"/>
    <w:rsid w:val="00426D27"/>
    <w:rsid w:val="00427656"/>
    <w:rsid w:val="00427CB4"/>
    <w:rsid w:val="00427F14"/>
    <w:rsid w:val="00430216"/>
    <w:rsid w:val="00431535"/>
    <w:rsid w:val="004317E5"/>
    <w:rsid w:val="00431AB7"/>
    <w:rsid w:val="00433405"/>
    <w:rsid w:val="00433503"/>
    <w:rsid w:val="00436249"/>
    <w:rsid w:val="004416C5"/>
    <w:rsid w:val="00441F66"/>
    <w:rsid w:val="004428AE"/>
    <w:rsid w:val="004437EA"/>
    <w:rsid w:val="00443F4D"/>
    <w:rsid w:val="00444162"/>
    <w:rsid w:val="0044449A"/>
    <w:rsid w:val="00444628"/>
    <w:rsid w:val="004451B1"/>
    <w:rsid w:val="00445AF9"/>
    <w:rsid w:val="0044624A"/>
    <w:rsid w:val="00446592"/>
    <w:rsid w:val="00450515"/>
    <w:rsid w:val="00450BB1"/>
    <w:rsid w:val="00450F82"/>
    <w:rsid w:val="0045160C"/>
    <w:rsid w:val="00451889"/>
    <w:rsid w:val="00452464"/>
    <w:rsid w:val="00452533"/>
    <w:rsid w:val="004525A0"/>
    <w:rsid w:val="00452A8F"/>
    <w:rsid w:val="00452D46"/>
    <w:rsid w:val="00453F1C"/>
    <w:rsid w:val="00455890"/>
    <w:rsid w:val="004559E3"/>
    <w:rsid w:val="0045671C"/>
    <w:rsid w:val="0046042F"/>
    <w:rsid w:val="004609BF"/>
    <w:rsid w:val="0046325A"/>
    <w:rsid w:val="0046428F"/>
    <w:rsid w:val="0046487A"/>
    <w:rsid w:val="0046607D"/>
    <w:rsid w:val="004668D5"/>
    <w:rsid w:val="00466904"/>
    <w:rsid w:val="00467673"/>
    <w:rsid w:val="00467F6E"/>
    <w:rsid w:val="00470155"/>
    <w:rsid w:val="004708B1"/>
    <w:rsid w:val="0047276B"/>
    <w:rsid w:val="00472AC0"/>
    <w:rsid w:val="00474CCB"/>
    <w:rsid w:val="004759F7"/>
    <w:rsid w:val="00475D78"/>
    <w:rsid w:val="0047603A"/>
    <w:rsid w:val="00476B9D"/>
    <w:rsid w:val="00476C81"/>
    <w:rsid w:val="004804DF"/>
    <w:rsid w:val="00480A16"/>
    <w:rsid w:val="00480BC0"/>
    <w:rsid w:val="00480F2E"/>
    <w:rsid w:val="00481A66"/>
    <w:rsid w:val="00481B71"/>
    <w:rsid w:val="0048258F"/>
    <w:rsid w:val="004828E4"/>
    <w:rsid w:val="00483A31"/>
    <w:rsid w:val="004847F1"/>
    <w:rsid w:val="00484FFE"/>
    <w:rsid w:val="0048591C"/>
    <w:rsid w:val="004865AC"/>
    <w:rsid w:val="00486CE8"/>
    <w:rsid w:val="00490B91"/>
    <w:rsid w:val="0049170E"/>
    <w:rsid w:val="00493B33"/>
    <w:rsid w:val="00494858"/>
    <w:rsid w:val="00496A1B"/>
    <w:rsid w:val="00497136"/>
    <w:rsid w:val="00497A87"/>
    <w:rsid w:val="004A0952"/>
    <w:rsid w:val="004A1656"/>
    <w:rsid w:val="004A1E76"/>
    <w:rsid w:val="004A23DE"/>
    <w:rsid w:val="004A250E"/>
    <w:rsid w:val="004A332F"/>
    <w:rsid w:val="004A39F9"/>
    <w:rsid w:val="004A656D"/>
    <w:rsid w:val="004A68CE"/>
    <w:rsid w:val="004A6B05"/>
    <w:rsid w:val="004B0E4B"/>
    <w:rsid w:val="004B1B25"/>
    <w:rsid w:val="004B255B"/>
    <w:rsid w:val="004B2E2C"/>
    <w:rsid w:val="004B70F2"/>
    <w:rsid w:val="004B7323"/>
    <w:rsid w:val="004C0EE4"/>
    <w:rsid w:val="004C15AA"/>
    <w:rsid w:val="004C2CF5"/>
    <w:rsid w:val="004C3548"/>
    <w:rsid w:val="004C36E6"/>
    <w:rsid w:val="004C4875"/>
    <w:rsid w:val="004C4987"/>
    <w:rsid w:val="004C5488"/>
    <w:rsid w:val="004C5720"/>
    <w:rsid w:val="004C64DC"/>
    <w:rsid w:val="004C659B"/>
    <w:rsid w:val="004C6BA0"/>
    <w:rsid w:val="004C6BD4"/>
    <w:rsid w:val="004D0DCD"/>
    <w:rsid w:val="004D2C85"/>
    <w:rsid w:val="004D44C6"/>
    <w:rsid w:val="004D47A0"/>
    <w:rsid w:val="004D4C80"/>
    <w:rsid w:val="004D62A7"/>
    <w:rsid w:val="004D66D7"/>
    <w:rsid w:val="004D6FC5"/>
    <w:rsid w:val="004D70EA"/>
    <w:rsid w:val="004E1786"/>
    <w:rsid w:val="004E19B8"/>
    <w:rsid w:val="004E1FEB"/>
    <w:rsid w:val="004E308C"/>
    <w:rsid w:val="004E5FB2"/>
    <w:rsid w:val="004E609E"/>
    <w:rsid w:val="004E67AC"/>
    <w:rsid w:val="004E6A6A"/>
    <w:rsid w:val="004E76DE"/>
    <w:rsid w:val="004F0E3D"/>
    <w:rsid w:val="004F1DA7"/>
    <w:rsid w:val="004F24D6"/>
    <w:rsid w:val="004F2DE9"/>
    <w:rsid w:val="004F3896"/>
    <w:rsid w:val="004F3BAD"/>
    <w:rsid w:val="004F411D"/>
    <w:rsid w:val="004F465E"/>
    <w:rsid w:val="004F58F9"/>
    <w:rsid w:val="004F6342"/>
    <w:rsid w:val="004F6897"/>
    <w:rsid w:val="005003AB"/>
    <w:rsid w:val="00501432"/>
    <w:rsid w:val="00501482"/>
    <w:rsid w:val="00501696"/>
    <w:rsid w:val="005033B1"/>
    <w:rsid w:val="00504F52"/>
    <w:rsid w:val="0050554C"/>
    <w:rsid w:val="005056B4"/>
    <w:rsid w:val="00506BD3"/>
    <w:rsid w:val="00506F3C"/>
    <w:rsid w:val="005070E0"/>
    <w:rsid w:val="00511547"/>
    <w:rsid w:val="00511639"/>
    <w:rsid w:val="00511BFA"/>
    <w:rsid w:val="00512457"/>
    <w:rsid w:val="00514A49"/>
    <w:rsid w:val="005155FE"/>
    <w:rsid w:val="00517C18"/>
    <w:rsid w:val="005222AD"/>
    <w:rsid w:val="00522692"/>
    <w:rsid w:val="00522A22"/>
    <w:rsid w:val="005239C2"/>
    <w:rsid w:val="00523A6A"/>
    <w:rsid w:val="00523FD1"/>
    <w:rsid w:val="00524DCA"/>
    <w:rsid w:val="00525AB3"/>
    <w:rsid w:val="00525D3B"/>
    <w:rsid w:val="0052605F"/>
    <w:rsid w:val="00527797"/>
    <w:rsid w:val="0053004E"/>
    <w:rsid w:val="0053005A"/>
    <w:rsid w:val="00532175"/>
    <w:rsid w:val="0053220D"/>
    <w:rsid w:val="00532F8E"/>
    <w:rsid w:val="00534806"/>
    <w:rsid w:val="00534CF3"/>
    <w:rsid w:val="005352F6"/>
    <w:rsid w:val="00535FCA"/>
    <w:rsid w:val="005374B3"/>
    <w:rsid w:val="00540AA1"/>
    <w:rsid w:val="00540D39"/>
    <w:rsid w:val="00541E6C"/>
    <w:rsid w:val="005422EC"/>
    <w:rsid w:val="00542909"/>
    <w:rsid w:val="00543CD4"/>
    <w:rsid w:val="00544124"/>
    <w:rsid w:val="005454A9"/>
    <w:rsid w:val="00545E6B"/>
    <w:rsid w:val="005464FC"/>
    <w:rsid w:val="005467BE"/>
    <w:rsid w:val="0055112C"/>
    <w:rsid w:val="0055183D"/>
    <w:rsid w:val="005523D1"/>
    <w:rsid w:val="00554666"/>
    <w:rsid w:val="00554EE1"/>
    <w:rsid w:val="0055604F"/>
    <w:rsid w:val="00556B78"/>
    <w:rsid w:val="00556E2B"/>
    <w:rsid w:val="0055772B"/>
    <w:rsid w:val="005611E4"/>
    <w:rsid w:val="00562A61"/>
    <w:rsid w:val="0056309B"/>
    <w:rsid w:val="00563322"/>
    <w:rsid w:val="005638C9"/>
    <w:rsid w:val="00563F20"/>
    <w:rsid w:val="0056409F"/>
    <w:rsid w:val="00564F1E"/>
    <w:rsid w:val="005661A9"/>
    <w:rsid w:val="0056644C"/>
    <w:rsid w:val="005678AF"/>
    <w:rsid w:val="00567C1F"/>
    <w:rsid w:val="005719F6"/>
    <w:rsid w:val="00571AB6"/>
    <w:rsid w:val="00572426"/>
    <w:rsid w:val="00572EBD"/>
    <w:rsid w:val="00573F2B"/>
    <w:rsid w:val="005745CB"/>
    <w:rsid w:val="00575D02"/>
    <w:rsid w:val="0057698D"/>
    <w:rsid w:val="00576CCF"/>
    <w:rsid w:val="00577065"/>
    <w:rsid w:val="005770ED"/>
    <w:rsid w:val="0057779F"/>
    <w:rsid w:val="005779EF"/>
    <w:rsid w:val="00577E44"/>
    <w:rsid w:val="005801F9"/>
    <w:rsid w:val="00581A1A"/>
    <w:rsid w:val="00583A0C"/>
    <w:rsid w:val="0058443C"/>
    <w:rsid w:val="005850FD"/>
    <w:rsid w:val="00585F04"/>
    <w:rsid w:val="0058675F"/>
    <w:rsid w:val="00587B6F"/>
    <w:rsid w:val="00590223"/>
    <w:rsid w:val="0059028B"/>
    <w:rsid w:val="005913B0"/>
    <w:rsid w:val="00591B44"/>
    <w:rsid w:val="005934BF"/>
    <w:rsid w:val="00593701"/>
    <w:rsid w:val="005941E3"/>
    <w:rsid w:val="0059478D"/>
    <w:rsid w:val="00595112"/>
    <w:rsid w:val="00595F87"/>
    <w:rsid w:val="005963EE"/>
    <w:rsid w:val="00596513"/>
    <w:rsid w:val="00596C92"/>
    <w:rsid w:val="00597353"/>
    <w:rsid w:val="005973F9"/>
    <w:rsid w:val="005974A2"/>
    <w:rsid w:val="00597A17"/>
    <w:rsid w:val="00597AF3"/>
    <w:rsid w:val="005A11F7"/>
    <w:rsid w:val="005A1285"/>
    <w:rsid w:val="005A178A"/>
    <w:rsid w:val="005A1FE9"/>
    <w:rsid w:val="005A2189"/>
    <w:rsid w:val="005A44AE"/>
    <w:rsid w:val="005A4882"/>
    <w:rsid w:val="005A5E47"/>
    <w:rsid w:val="005A5F38"/>
    <w:rsid w:val="005A6833"/>
    <w:rsid w:val="005B0415"/>
    <w:rsid w:val="005B04F0"/>
    <w:rsid w:val="005B099C"/>
    <w:rsid w:val="005B0D2A"/>
    <w:rsid w:val="005B0E9A"/>
    <w:rsid w:val="005B2348"/>
    <w:rsid w:val="005B26E2"/>
    <w:rsid w:val="005B27CF"/>
    <w:rsid w:val="005B298B"/>
    <w:rsid w:val="005B2E4B"/>
    <w:rsid w:val="005B40F2"/>
    <w:rsid w:val="005B4703"/>
    <w:rsid w:val="005B536F"/>
    <w:rsid w:val="005B5530"/>
    <w:rsid w:val="005B5847"/>
    <w:rsid w:val="005B5C98"/>
    <w:rsid w:val="005B5DBD"/>
    <w:rsid w:val="005B5EF3"/>
    <w:rsid w:val="005B63ED"/>
    <w:rsid w:val="005B6676"/>
    <w:rsid w:val="005B6711"/>
    <w:rsid w:val="005B69EA"/>
    <w:rsid w:val="005C05D0"/>
    <w:rsid w:val="005C1F95"/>
    <w:rsid w:val="005C234A"/>
    <w:rsid w:val="005C2361"/>
    <w:rsid w:val="005C2971"/>
    <w:rsid w:val="005C2B02"/>
    <w:rsid w:val="005C391F"/>
    <w:rsid w:val="005C3AFB"/>
    <w:rsid w:val="005C476D"/>
    <w:rsid w:val="005C7098"/>
    <w:rsid w:val="005C7E6C"/>
    <w:rsid w:val="005D191C"/>
    <w:rsid w:val="005D1BAC"/>
    <w:rsid w:val="005D1FE7"/>
    <w:rsid w:val="005D24AF"/>
    <w:rsid w:val="005D374C"/>
    <w:rsid w:val="005D37AA"/>
    <w:rsid w:val="005D3CF1"/>
    <w:rsid w:val="005D4198"/>
    <w:rsid w:val="005D42E0"/>
    <w:rsid w:val="005D5560"/>
    <w:rsid w:val="005D6B8D"/>
    <w:rsid w:val="005D73A2"/>
    <w:rsid w:val="005D79C8"/>
    <w:rsid w:val="005D7A76"/>
    <w:rsid w:val="005E1051"/>
    <w:rsid w:val="005E2379"/>
    <w:rsid w:val="005E23EE"/>
    <w:rsid w:val="005E2A52"/>
    <w:rsid w:val="005E2C8E"/>
    <w:rsid w:val="005E35AD"/>
    <w:rsid w:val="005E3A34"/>
    <w:rsid w:val="005E3DF9"/>
    <w:rsid w:val="005E4B08"/>
    <w:rsid w:val="005E55E7"/>
    <w:rsid w:val="005E5656"/>
    <w:rsid w:val="005E5CEA"/>
    <w:rsid w:val="005E6421"/>
    <w:rsid w:val="005E6733"/>
    <w:rsid w:val="005E6C79"/>
    <w:rsid w:val="005E6E0C"/>
    <w:rsid w:val="005E7067"/>
    <w:rsid w:val="005E7865"/>
    <w:rsid w:val="005E7CB1"/>
    <w:rsid w:val="005F0A95"/>
    <w:rsid w:val="005F1770"/>
    <w:rsid w:val="005F1E2A"/>
    <w:rsid w:val="005F21CD"/>
    <w:rsid w:val="005F30AA"/>
    <w:rsid w:val="005F361D"/>
    <w:rsid w:val="005F4DAA"/>
    <w:rsid w:val="005F5135"/>
    <w:rsid w:val="005F53AE"/>
    <w:rsid w:val="005F5DDF"/>
    <w:rsid w:val="00601222"/>
    <w:rsid w:val="006017C1"/>
    <w:rsid w:val="00601C16"/>
    <w:rsid w:val="006022E9"/>
    <w:rsid w:val="006030C3"/>
    <w:rsid w:val="00603308"/>
    <w:rsid w:val="006035E1"/>
    <w:rsid w:val="00603EE6"/>
    <w:rsid w:val="00603FBB"/>
    <w:rsid w:val="00604309"/>
    <w:rsid w:val="00604516"/>
    <w:rsid w:val="00605387"/>
    <w:rsid w:val="006057A5"/>
    <w:rsid w:val="006057D0"/>
    <w:rsid w:val="00605EE8"/>
    <w:rsid w:val="0060626E"/>
    <w:rsid w:val="00606EB3"/>
    <w:rsid w:val="00607523"/>
    <w:rsid w:val="00607C2F"/>
    <w:rsid w:val="00607C7D"/>
    <w:rsid w:val="0061050A"/>
    <w:rsid w:val="00610934"/>
    <w:rsid w:val="00610E35"/>
    <w:rsid w:val="00610FD3"/>
    <w:rsid w:val="006116E9"/>
    <w:rsid w:val="00611CDE"/>
    <w:rsid w:val="00612CFC"/>
    <w:rsid w:val="006139BF"/>
    <w:rsid w:val="0061524B"/>
    <w:rsid w:val="00615513"/>
    <w:rsid w:val="00615BC2"/>
    <w:rsid w:val="0061664C"/>
    <w:rsid w:val="006169ED"/>
    <w:rsid w:val="00617820"/>
    <w:rsid w:val="00617B58"/>
    <w:rsid w:val="00617ECA"/>
    <w:rsid w:val="00620506"/>
    <w:rsid w:val="00620CE4"/>
    <w:rsid w:val="00621450"/>
    <w:rsid w:val="006214FE"/>
    <w:rsid w:val="006240EB"/>
    <w:rsid w:val="006243B5"/>
    <w:rsid w:val="00624763"/>
    <w:rsid w:val="00624E04"/>
    <w:rsid w:val="00625A55"/>
    <w:rsid w:val="00627264"/>
    <w:rsid w:val="006276AE"/>
    <w:rsid w:val="0062785F"/>
    <w:rsid w:val="0063035F"/>
    <w:rsid w:val="00630410"/>
    <w:rsid w:val="00630BF0"/>
    <w:rsid w:val="00631DBF"/>
    <w:rsid w:val="0063226A"/>
    <w:rsid w:val="00632673"/>
    <w:rsid w:val="00633041"/>
    <w:rsid w:val="006336DA"/>
    <w:rsid w:val="00633CBD"/>
    <w:rsid w:val="00633D70"/>
    <w:rsid w:val="00634565"/>
    <w:rsid w:val="0063483F"/>
    <w:rsid w:val="00634A87"/>
    <w:rsid w:val="00635653"/>
    <w:rsid w:val="0063766A"/>
    <w:rsid w:val="006400C6"/>
    <w:rsid w:val="006401C6"/>
    <w:rsid w:val="006425DC"/>
    <w:rsid w:val="0064310C"/>
    <w:rsid w:val="006437BF"/>
    <w:rsid w:val="006438E8"/>
    <w:rsid w:val="00643B38"/>
    <w:rsid w:val="00644E71"/>
    <w:rsid w:val="006465F6"/>
    <w:rsid w:val="00650055"/>
    <w:rsid w:val="00651073"/>
    <w:rsid w:val="00651EDE"/>
    <w:rsid w:val="00651F20"/>
    <w:rsid w:val="00653777"/>
    <w:rsid w:val="0065439A"/>
    <w:rsid w:val="00654827"/>
    <w:rsid w:val="00654B51"/>
    <w:rsid w:val="00654FB4"/>
    <w:rsid w:val="006551EA"/>
    <w:rsid w:val="0065548B"/>
    <w:rsid w:val="00656281"/>
    <w:rsid w:val="006569B5"/>
    <w:rsid w:val="00656A55"/>
    <w:rsid w:val="00656B60"/>
    <w:rsid w:val="00656E64"/>
    <w:rsid w:val="006576DB"/>
    <w:rsid w:val="00657711"/>
    <w:rsid w:val="00660F50"/>
    <w:rsid w:val="00662435"/>
    <w:rsid w:val="006629B1"/>
    <w:rsid w:val="00663BEE"/>
    <w:rsid w:val="00665AE4"/>
    <w:rsid w:val="006662A2"/>
    <w:rsid w:val="00666E69"/>
    <w:rsid w:val="006671EE"/>
    <w:rsid w:val="00670450"/>
    <w:rsid w:val="00670CB2"/>
    <w:rsid w:val="00671013"/>
    <w:rsid w:val="006721AE"/>
    <w:rsid w:val="006733F1"/>
    <w:rsid w:val="0067348E"/>
    <w:rsid w:val="00673FF5"/>
    <w:rsid w:val="0067514A"/>
    <w:rsid w:val="00675158"/>
    <w:rsid w:val="006757F9"/>
    <w:rsid w:val="006758B7"/>
    <w:rsid w:val="00675FC3"/>
    <w:rsid w:val="00677348"/>
    <w:rsid w:val="00677647"/>
    <w:rsid w:val="006777B3"/>
    <w:rsid w:val="0067786D"/>
    <w:rsid w:val="0068040D"/>
    <w:rsid w:val="0068047F"/>
    <w:rsid w:val="006815C7"/>
    <w:rsid w:val="006816E4"/>
    <w:rsid w:val="0068177C"/>
    <w:rsid w:val="00681B3E"/>
    <w:rsid w:val="0068225C"/>
    <w:rsid w:val="00682586"/>
    <w:rsid w:val="00683457"/>
    <w:rsid w:val="00683B5C"/>
    <w:rsid w:val="00683EF4"/>
    <w:rsid w:val="006846E2"/>
    <w:rsid w:val="00684B67"/>
    <w:rsid w:val="00684C82"/>
    <w:rsid w:val="00684E07"/>
    <w:rsid w:val="0069172C"/>
    <w:rsid w:val="006925B6"/>
    <w:rsid w:val="00693447"/>
    <w:rsid w:val="006944AA"/>
    <w:rsid w:val="006967A8"/>
    <w:rsid w:val="00696F95"/>
    <w:rsid w:val="00697414"/>
    <w:rsid w:val="0069797F"/>
    <w:rsid w:val="006A0D99"/>
    <w:rsid w:val="006A1A22"/>
    <w:rsid w:val="006A26CD"/>
    <w:rsid w:val="006A2AEA"/>
    <w:rsid w:val="006A3412"/>
    <w:rsid w:val="006A39C5"/>
    <w:rsid w:val="006A3EC4"/>
    <w:rsid w:val="006A455B"/>
    <w:rsid w:val="006A4794"/>
    <w:rsid w:val="006A51D0"/>
    <w:rsid w:val="006A5D04"/>
    <w:rsid w:val="006A6C26"/>
    <w:rsid w:val="006A7334"/>
    <w:rsid w:val="006A7CB6"/>
    <w:rsid w:val="006B0C8D"/>
    <w:rsid w:val="006B1B59"/>
    <w:rsid w:val="006B355F"/>
    <w:rsid w:val="006B35C9"/>
    <w:rsid w:val="006B3F02"/>
    <w:rsid w:val="006B4104"/>
    <w:rsid w:val="006B4711"/>
    <w:rsid w:val="006B4E2F"/>
    <w:rsid w:val="006B4F16"/>
    <w:rsid w:val="006B6055"/>
    <w:rsid w:val="006B6AF4"/>
    <w:rsid w:val="006B6F94"/>
    <w:rsid w:val="006C00F2"/>
    <w:rsid w:val="006C017D"/>
    <w:rsid w:val="006C206D"/>
    <w:rsid w:val="006C2AFD"/>
    <w:rsid w:val="006C4DAC"/>
    <w:rsid w:val="006C51CB"/>
    <w:rsid w:val="006C5C99"/>
    <w:rsid w:val="006C5E47"/>
    <w:rsid w:val="006C61ED"/>
    <w:rsid w:val="006C6462"/>
    <w:rsid w:val="006C6D5A"/>
    <w:rsid w:val="006C7457"/>
    <w:rsid w:val="006C7C10"/>
    <w:rsid w:val="006D0B0D"/>
    <w:rsid w:val="006D0D45"/>
    <w:rsid w:val="006D1FA9"/>
    <w:rsid w:val="006D20A9"/>
    <w:rsid w:val="006D2B6A"/>
    <w:rsid w:val="006D3261"/>
    <w:rsid w:val="006D3E5C"/>
    <w:rsid w:val="006D41D3"/>
    <w:rsid w:val="006D4F7C"/>
    <w:rsid w:val="006D5317"/>
    <w:rsid w:val="006D56B1"/>
    <w:rsid w:val="006D6938"/>
    <w:rsid w:val="006D6EDB"/>
    <w:rsid w:val="006D7F4A"/>
    <w:rsid w:val="006E12BE"/>
    <w:rsid w:val="006E1CB7"/>
    <w:rsid w:val="006E2D18"/>
    <w:rsid w:val="006E2E5B"/>
    <w:rsid w:val="006E3088"/>
    <w:rsid w:val="006E4392"/>
    <w:rsid w:val="006E47CC"/>
    <w:rsid w:val="006E5512"/>
    <w:rsid w:val="006F0983"/>
    <w:rsid w:val="006F1F8D"/>
    <w:rsid w:val="006F22C5"/>
    <w:rsid w:val="006F33D9"/>
    <w:rsid w:val="006F3C09"/>
    <w:rsid w:val="006F4474"/>
    <w:rsid w:val="006F4880"/>
    <w:rsid w:val="006F6386"/>
    <w:rsid w:val="006F68D3"/>
    <w:rsid w:val="006F74D2"/>
    <w:rsid w:val="0070025F"/>
    <w:rsid w:val="007040EE"/>
    <w:rsid w:val="00704C0D"/>
    <w:rsid w:val="0070608B"/>
    <w:rsid w:val="007065E5"/>
    <w:rsid w:val="0070741D"/>
    <w:rsid w:val="007075A7"/>
    <w:rsid w:val="007075C8"/>
    <w:rsid w:val="00710EA9"/>
    <w:rsid w:val="00710FFE"/>
    <w:rsid w:val="00711697"/>
    <w:rsid w:val="00712DA2"/>
    <w:rsid w:val="007146A7"/>
    <w:rsid w:val="00714AB4"/>
    <w:rsid w:val="00714FA7"/>
    <w:rsid w:val="00715278"/>
    <w:rsid w:val="00715710"/>
    <w:rsid w:val="00715C35"/>
    <w:rsid w:val="007160E6"/>
    <w:rsid w:val="00716906"/>
    <w:rsid w:val="00716914"/>
    <w:rsid w:val="00716A77"/>
    <w:rsid w:val="0071740E"/>
    <w:rsid w:val="00724A67"/>
    <w:rsid w:val="0072712D"/>
    <w:rsid w:val="0072755B"/>
    <w:rsid w:val="00727A8D"/>
    <w:rsid w:val="00727F87"/>
    <w:rsid w:val="00730574"/>
    <w:rsid w:val="007305C2"/>
    <w:rsid w:val="007308D6"/>
    <w:rsid w:val="00731F0E"/>
    <w:rsid w:val="00732BDD"/>
    <w:rsid w:val="00733711"/>
    <w:rsid w:val="00734267"/>
    <w:rsid w:val="007343D8"/>
    <w:rsid w:val="00734A86"/>
    <w:rsid w:val="0073502C"/>
    <w:rsid w:val="00737314"/>
    <w:rsid w:val="00737667"/>
    <w:rsid w:val="00737DA5"/>
    <w:rsid w:val="00740207"/>
    <w:rsid w:val="00741AD6"/>
    <w:rsid w:val="00741CE9"/>
    <w:rsid w:val="00742BF4"/>
    <w:rsid w:val="00742DF1"/>
    <w:rsid w:val="007436DE"/>
    <w:rsid w:val="007439BD"/>
    <w:rsid w:val="00750435"/>
    <w:rsid w:val="00750C25"/>
    <w:rsid w:val="00753059"/>
    <w:rsid w:val="007539D5"/>
    <w:rsid w:val="00753DEA"/>
    <w:rsid w:val="007606AE"/>
    <w:rsid w:val="0076243D"/>
    <w:rsid w:val="00762A80"/>
    <w:rsid w:val="00763ABD"/>
    <w:rsid w:val="00764042"/>
    <w:rsid w:val="00764A38"/>
    <w:rsid w:val="00766522"/>
    <w:rsid w:val="00766FD0"/>
    <w:rsid w:val="007674A9"/>
    <w:rsid w:val="00767571"/>
    <w:rsid w:val="00767B14"/>
    <w:rsid w:val="00770B60"/>
    <w:rsid w:val="00771CD1"/>
    <w:rsid w:val="00771FC1"/>
    <w:rsid w:val="00772431"/>
    <w:rsid w:val="00773E5F"/>
    <w:rsid w:val="00774078"/>
    <w:rsid w:val="0077422F"/>
    <w:rsid w:val="00774DFA"/>
    <w:rsid w:val="00775545"/>
    <w:rsid w:val="007760FB"/>
    <w:rsid w:val="00776B75"/>
    <w:rsid w:val="0078093E"/>
    <w:rsid w:val="00780FA7"/>
    <w:rsid w:val="007820A8"/>
    <w:rsid w:val="00782A40"/>
    <w:rsid w:val="007831D5"/>
    <w:rsid w:val="0078500C"/>
    <w:rsid w:val="00785D69"/>
    <w:rsid w:val="00786C38"/>
    <w:rsid w:val="00787261"/>
    <w:rsid w:val="00787567"/>
    <w:rsid w:val="007908E6"/>
    <w:rsid w:val="00791365"/>
    <w:rsid w:val="0079194D"/>
    <w:rsid w:val="00791BC0"/>
    <w:rsid w:val="00793749"/>
    <w:rsid w:val="007968CF"/>
    <w:rsid w:val="00796D3E"/>
    <w:rsid w:val="00797817"/>
    <w:rsid w:val="007A15F5"/>
    <w:rsid w:val="007A31D7"/>
    <w:rsid w:val="007A37D2"/>
    <w:rsid w:val="007A4BCE"/>
    <w:rsid w:val="007A502E"/>
    <w:rsid w:val="007A5943"/>
    <w:rsid w:val="007A603D"/>
    <w:rsid w:val="007A63AD"/>
    <w:rsid w:val="007A797C"/>
    <w:rsid w:val="007A7D0F"/>
    <w:rsid w:val="007B02B1"/>
    <w:rsid w:val="007B0697"/>
    <w:rsid w:val="007B22BB"/>
    <w:rsid w:val="007B2BC8"/>
    <w:rsid w:val="007B2CA0"/>
    <w:rsid w:val="007B2EF9"/>
    <w:rsid w:val="007B5206"/>
    <w:rsid w:val="007B56E2"/>
    <w:rsid w:val="007B6481"/>
    <w:rsid w:val="007B7AF0"/>
    <w:rsid w:val="007C0331"/>
    <w:rsid w:val="007C05C5"/>
    <w:rsid w:val="007C1DE1"/>
    <w:rsid w:val="007C3EAA"/>
    <w:rsid w:val="007C3ED5"/>
    <w:rsid w:val="007C448F"/>
    <w:rsid w:val="007C460A"/>
    <w:rsid w:val="007C6936"/>
    <w:rsid w:val="007C78DB"/>
    <w:rsid w:val="007C7C20"/>
    <w:rsid w:val="007D0374"/>
    <w:rsid w:val="007D0B0D"/>
    <w:rsid w:val="007D0C54"/>
    <w:rsid w:val="007D1DD7"/>
    <w:rsid w:val="007D2263"/>
    <w:rsid w:val="007D2359"/>
    <w:rsid w:val="007D273D"/>
    <w:rsid w:val="007D2825"/>
    <w:rsid w:val="007D3988"/>
    <w:rsid w:val="007D4306"/>
    <w:rsid w:val="007D4417"/>
    <w:rsid w:val="007D4519"/>
    <w:rsid w:val="007D5657"/>
    <w:rsid w:val="007D5791"/>
    <w:rsid w:val="007D57D3"/>
    <w:rsid w:val="007D5A57"/>
    <w:rsid w:val="007D5C1D"/>
    <w:rsid w:val="007D7D79"/>
    <w:rsid w:val="007E00F9"/>
    <w:rsid w:val="007E0B9D"/>
    <w:rsid w:val="007E0CEE"/>
    <w:rsid w:val="007E18B2"/>
    <w:rsid w:val="007E1DDC"/>
    <w:rsid w:val="007E22C4"/>
    <w:rsid w:val="007E33AC"/>
    <w:rsid w:val="007E4255"/>
    <w:rsid w:val="007E556C"/>
    <w:rsid w:val="007E5630"/>
    <w:rsid w:val="007E5D08"/>
    <w:rsid w:val="007E660C"/>
    <w:rsid w:val="007E6616"/>
    <w:rsid w:val="007E6F56"/>
    <w:rsid w:val="007F02BC"/>
    <w:rsid w:val="007F0672"/>
    <w:rsid w:val="007F1423"/>
    <w:rsid w:val="007F1EA7"/>
    <w:rsid w:val="007F38E6"/>
    <w:rsid w:val="007F4568"/>
    <w:rsid w:val="007F483E"/>
    <w:rsid w:val="007F4BF2"/>
    <w:rsid w:val="007F4F7F"/>
    <w:rsid w:val="007F68CD"/>
    <w:rsid w:val="007F6D2E"/>
    <w:rsid w:val="007F7C95"/>
    <w:rsid w:val="008009A3"/>
    <w:rsid w:val="00801751"/>
    <w:rsid w:val="0080484C"/>
    <w:rsid w:val="008048E5"/>
    <w:rsid w:val="00804F6B"/>
    <w:rsid w:val="008052B9"/>
    <w:rsid w:val="0080541F"/>
    <w:rsid w:val="00807536"/>
    <w:rsid w:val="00807F68"/>
    <w:rsid w:val="0081016F"/>
    <w:rsid w:val="00810CBA"/>
    <w:rsid w:val="00810DF5"/>
    <w:rsid w:val="00812757"/>
    <w:rsid w:val="00812A29"/>
    <w:rsid w:val="00813155"/>
    <w:rsid w:val="008133EA"/>
    <w:rsid w:val="0081433D"/>
    <w:rsid w:val="008152B2"/>
    <w:rsid w:val="008158C8"/>
    <w:rsid w:val="008167B4"/>
    <w:rsid w:val="00816FA8"/>
    <w:rsid w:val="00817FAA"/>
    <w:rsid w:val="00820B89"/>
    <w:rsid w:val="008279E8"/>
    <w:rsid w:val="00827CEB"/>
    <w:rsid w:val="00827FB6"/>
    <w:rsid w:val="00830801"/>
    <w:rsid w:val="00831731"/>
    <w:rsid w:val="008336AF"/>
    <w:rsid w:val="00834596"/>
    <w:rsid w:val="00834CDF"/>
    <w:rsid w:val="008359CA"/>
    <w:rsid w:val="00836607"/>
    <w:rsid w:val="00836863"/>
    <w:rsid w:val="00836F17"/>
    <w:rsid w:val="00836F2E"/>
    <w:rsid w:val="00837298"/>
    <w:rsid w:val="008378E8"/>
    <w:rsid w:val="00840263"/>
    <w:rsid w:val="008409E7"/>
    <w:rsid w:val="00840DD9"/>
    <w:rsid w:val="0084207E"/>
    <w:rsid w:val="00842B38"/>
    <w:rsid w:val="008444AA"/>
    <w:rsid w:val="008448B3"/>
    <w:rsid w:val="00844E43"/>
    <w:rsid w:val="008455A1"/>
    <w:rsid w:val="00845675"/>
    <w:rsid w:val="00846750"/>
    <w:rsid w:val="00846C5B"/>
    <w:rsid w:val="00847E11"/>
    <w:rsid w:val="008507A1"/>
    <w:rsid w:val="00850A96"/>
    <w:rsid w:val="00852CE0"/>
    <w:rsid w:val="008530EF"/>
    <w:rsid w:val="00854B33"/>
    <w:rsid w:val="00854DF7"/>
    <w:rsid w:val="00854EE3"/>
    <w:rsid w:val="00855356"/>
    <w:rsid w:val="008555F9"/>
    <w:rsid w:val="00861D09"/>
    <w:rsid w:val="0086201F"/>
    <w:rsid w:val="0086210C"/>
    <w:rsid w:val="00863CD9"/>
    <w:rsid w:val="0086442B"/>
    <w:rsid w:val="00864C27"/>
    <w:rsid w:val="00864FFA"/>
    <w:rsid w:val="00865033"/>
    <w:rsid w:val="00865560"/>
    <w:rsid w:val="00865998"/>
    <w:rsid w:val="00865BAC"/>
    <w:rsid w:val="00865D6F"/>
    <w:rsid w:val="008660BA"/>
    <w:rsid w:val="00867182"/>
    <w:rsid w:val="008673E0"/>
    <w:rsid w:val="00867A5F"/>
    <w:rsid w:val="00874A56"/>
    <w:rsid w:val="00875E4F"/>
    <w:rsid w:val="00876027"/>
    <w:rsid w:val="008767A5"/>
    <w:rsid w:val="008769DC"/>
    <w:rsid w:val="00877035"/>
    <w:rsid w:val="00880A15"/>
    <w:rsid w:val="00880D52"/>
    <w:rsid w:val="00881772"/>
    <w:rsid w:val="008823BA"/>
    <w:rsid w:val="00882740"/>
    <w:rsid w:val="00882B0F"/>
    <w:rsid w:val="00882E3E"/>
    <w:rsid w:val="008847A5"/>
    <w:rsid w:val="00884AB1"/>
    <w:rsid w:val="008852AA"/>
    <w:rsid w:val="00885561"/>
    <w:rsid w:val="008855FE"/>
    <w:rsid w:val="008858A9"/>
    <w:rsid w:val="00885CB5"/>
    <w:rsid w:val="00886C15"/>
    <w:rsid w:val="00886D53"/>
    <w:rsid w:val="00890D24"/>
    <w:rsid w:val="00891107"/>
    <w:rsid w:val="00891E8D"/>
    <w:rsid w:val="00891F6F"/>
    <w:rsid w:val="00892B53"/>
    <w:rsid w:val="0089349E"/>
    <w:rsid w:val="00894FCB"/>
    <w:rsid w:val="008958EF"/>
    <w:rsid w:val="008969BB"/>
    <w:rsid w:val="00896CD5"/>
    <w:rsid w:val="0089768A"/>
    <w:rsid w:val="008A2B05"/>
    <w:rsid w:val="008A3183"/>
    <w:rsid w:val="008A4CE5"/>
    <w:rsid w:val="008A5850"/>
    <w:rsid w:val="008A715C"/>
    <w:rsid w:val="008A7AFD"/>
    <w:rsid w:val="008B0DB6"/>
    <w:rsid w:val="008B17DB"/>
    <w:rsid w:val="008B22F4"/>
    <w:rsid w:val="008B2AB4"/>
    <w:rsid w:val="008B2B12"/>
    <w:rsid w:val="008B317C"/>
    <w:rsid w:val="008B31F0"/>
    <w:rsid w:val="008B391D"/>
    <w:rsid w:val="008B3A62"/>
    <w:rsid w:val="008B5E52"/>
    <w:rsid w:val="008B5F0F"/>
    <w:rsid w:val="008B617C"/>
    <w:rsid w:val="008C2DD8"/>
    <w:rsid w:val="008C3D98"/>
    <w:rsid w:val="008C4F1D"/>
    <w:rsid w:val="008C5035"/>
    <w:rsid w:val="008C55EC"/>
    <w:rsid w:val="008C6DD5"/>
    <w:rsid w:val="008C7A7E"/>
    <w:rsid w:val="008C7CC8"/>
    <w:rsid w:val="008D00C3"/>
    <w:rsid w:val="008D0440"/>
    <w:rsid w:val="008D0930"/>
    <w:rsid w:val="008D096B"/>
    <w:rsid w:val="008D0976"/>
    <w:rsid w:val="008D1916"/>
    <w:rsid w:val="008D1AAA"/>
    <w:rsid w:val="008D1B3F"/>
    <w:rsid w:val="008D22C9"/>
    <w:rsid w:val="008D2B7E"/>
    <w:rsid w:val="008D36A7"/>
    <w:rsid w:val="008D3E6A"/>
    <w:rsid w:val="008D5180"/>
    <w:rsid w:val="008D54E1"/>
    <w:rsid w:val="008D7414"/>
    <w:rsid w:val="008E1B4F"/>
    <w:rsid w:val="008E2937"/>
    <w:rsid w:val="008E2E11"/>
    <w:rsid w:val="008E40EE"/>
    <w:rsid w:val="008E46D6"/>
    <w:rsid w:val="008E57B0"/>
    <w:rsid w:val="008E5A47"/>
    <w:rsid w:val="008E653C"/>
    <w:rsid w:val="008E6714"/>
    <w:rsid w:val="008E6F1B"/>
    <w:rsid w:val="008F00A5"/>
    <w:rsid w:val="008F03CD"/>
    <w:rsid w:val="008F0EB7"/>
    <w:rsid w:val="008F11D7"/>
    <w:rsid w:val="008F1243"/>
    <w:rsid w:val="008F1D16"/>
    <w:rsid w:val="008F2254"/>
    <w:rsid w:val="008F5C0E"/>
    <w:rsid w:val="008F6327"/>
    <w:rsid w:val="008F6332"/>
    <w:rsid w:val="008F63FC"/>
    <w:rsid w:val="008F6966"/>
    <w:rsid w:val="009000E4"/>
    <w:rsid w:val="0090079B"/>
    <w:rsid w:val="00900AB6"/>
    <w:rsid w:val="00901489"/>
    <w:rsid w:val="0090267A"/>
    <w:rsid w:val="00903A02"/>
    <w:rsid w:val="00904042"/>
    <w:rsid w:val="00905110"/>
    <w:rsid w:val="00905AF4"/>
    <w:rsid w:val="00910237"/>
    <w:rsid w:val="0091063A"/>
    <w:rsid w:val="009109DD"/>
    <w:rsid w:val="00911C59"/>
    <w:rsid w:val="00912890"/>
    <w:rsid w:val="00912D1E"/>
    <w:rsid w:val="0091308E"/>
    <w:rsid w:val="009143CA"/>
    <w:rsid w:val="00915640"/>
    <w:rsid w:val="0091577A"/>
    <w:rsid w:val="009157D2"/>
    <w:rsid w:val="009211DD"/>
    <w:rsid w:val="00921BEF"/>
    <w:rsid w:val="00921F97"/>
    <w:rsid w:val="009230FD"/>
    <w:rsid w:val="009232A0"/>
    <w:rsid w:val="0092358B"/>
    <w:rsid w:val="00923BC1"/>
    <w:rsid w:val="00924E5A"/>
    <w:rsid w:val="00926236"/>
    <w:rsid w:val="00926A09"/>
    <w:rsid w:val="009301A9"/>
    <w:rsid w:val="009301C9"/>
    <w:rsid w:val="00932344"/>
    <w:rsid w:val="00933A51"/>
    <w:rsid w:val="009368FD"/>
    <w:rsid w:val="00940795"/>
    <w:rsid w:val="0094098F"/>
    <w:rsid w:val="00940D7A"/>
    <w:rsid w:val="00940D8E"/>
    <w:rsid w:val="00942B07"/>
    <w:rsid w:val="00944D1D"/>
    <w:rsid w:val="0094530C"/>
    <w:rsid w:val="00945C1C"/>
    <w:rsid w:val="009467C5"/>
    <w:rsid w:val="00946D7B"/>
    <w:rsid w:val="0094777A"/>
    <w:rsid w:val="0095016E"/>
    <w:rsid w:val="00950243"/>
    <w:rsid w:val="009503E4"/>
    <w:rsid w:val="00951F8D"/>
    <w:rsid w:val="00952386"/>
    <w:rsid w:val="00952D53"/>
    <w:rsid w:val="009531E0"/>
    <w:rsid w:val="00953490"/>
    <w:rsid w:val="00953602"/>
    <w:rsid w:val="00954CF3"/>
    <w:rsid w:val="00955627"/>
    <w:rsid w:val="00955743"/>
    <w:rsid w:val="00955DAA"/>
    <w:rsid w:val="009567E7"/>
    <w:rsid w:val="00956FCA"/>
    <w:rsid w:val="009579B6"/>
    <w:rsid w:val="0096177F"/>
    <w:rsid w:val="00961AB9"/>
    <w:rsid w:val="00961AE6"/>
    <w:rsid w:val="00961BBA"/>
    <w:rsid w:val="00962626"/>
    <w:rsid w:val="00963709"/>
    <w:rsid w:val="00963A93"/>
    <w:rsid w:val="00964605"/>
    <w:rsid w:val="0096486D"/>
    <w:rsid w:val="00965233"/>
    <w:rsid w:val="0096631B"/>
    <w:rsid w:val="00967AC7"/>
    <w:rsid w:val="00967D6E"/>
    <w:rsid w:val="0097165A"/>
    <w:rsid w:val="009722CF"/>
    <w:rsid w:val="009726CC"/>
    <w:rsid w:val="00972AF0"/>
    <w:rsid w:val="00973617"/>
    <w:rsid w:val="00973645"/>
    <w:rsid w:val="00973F58"/>
    <w:rsid w:val="009756FB"/>
    <w:rsid w:val="009770D4"/>
    <w:rsid w:val="009775A7"/>
    <w:rsid w:val="00980D57"/>
    <w:rsid w:val="00981DF6"/>
    <w:rsid w:val="009825BF"/>
    <w:rsid w:val="00982834"/>
    <w:rsid w:val="009856C4"/>
    <w:rsid w:val="00985EA6"/>
    <w:rsid w:val="00986711"/>
    <w:rsid w:val="00986AA2"/>
    <w:rsid w:val="00986E43"/>
    <w:rsid w:val="00986EB6"/>
    <w:rsid w:val="009874DD"/>
    <w:rsid w:val="00987681"/>
    <w:rsid w:val="009879C2"/>
    <w:rsid w:val="00987A1A"/>
    <w:rsid w:val="00987CAE"/>
    <w:rsid w:val="00990DD4"/>
    <w:rsid w:val="009910FF"/>
    <w:rsid w:val="00991905"/>
    <w:rsid w:val="00991FB3"/>
    <w:rsid w:val="00993013"/>
    <w:rsid w:val="009937C9"/>
    <w:rsid w:val="00993C27"/>
    <w:rsid w:val="00993E69"/>
    <w:rsid w:val="00994056"/>
    <w:rsid w:val="0099630E"/>
    <w:rsid w:val="00996E72"/>
    <w:rsid w:val="00997E7A"/>
    <w:rsid w:val="009A03D1"/>
    <w:rsid w:val="009A10B5"/>
    <w:rsid w:val="009A11F2"/>
    <w:rsid w:val="009A2AAA"/>
    <w:rsid w:val="009A3449"/>
    <w:rsid w:val="009A445D"/>
    <w:rsid w:val="009A45C0"/>
    <w:rsid w:val="009A5EA8"/>
    <w:rsid w:val="009A5F8E"/>
    <w:rsid w:val="009A619C"/>
    <w:rsid w:val="009A63B7"/>
    <w:rsid w:val="009B1DCA"/>
    <w:rsid w:val="009B3C56"/>
    <w:rsid w:val="009C02ED"/>
    <w:rsid w:val="009C0AAD"/>
    <w:rsid w:val="009C19A6"/>
    <w:rsid w:val="009C26DD"/>
    <w:rsid w:val="009C2C51"/>
    <w:rsid w:val="009C37D6"/>
    <w:rsid w:val="009C37E0"/>
    <w:rsid w:val="009C4261"/>
    <w:rsid w:val="009C44D7"/>
    <w:rsid w:val="009C6DCD"/>
    <w:rsid w:val="009D069A"/>
    <w:rsid w:val="009D138E"/>
    <w:rsid w:val="009D15DC"/>
    <w:rsid w:val="009D2AEF"/>
    <w:rsid w:val="009D2E7E"/>
    <w:rsid w:val="009D36BC"/>
    <w:rsid w:val="009D40D5"/>
    <w:rsid w:val="009D44F0"/>
    <w:rsid w:val="009D49D0"/>
    <w:rsid w:val="009D5358"/>
    <w:rsid w:val="009D656E"/>
    <w:rsid w:val="009E0361"/>
    <w:rsid w:val="009E050F"/>
    <w:rsid w:val="009E24D3"/>
    <w:rsid w:val="009E2582"/>
    <w:rsid w:val="009E28C4"/>
    <w:rsid w:val="009E33F0"/>
    <w:rsid w:val="009E3874"/>
    <w:rsid w:val="009E44FA"/>
    <w:rsid w:val="009E4F0F"/>
    <w:rsid w:val="009E5317"/>
    <w:rsid w:val="009E554F"/>
    <w:rsid w:val="009E5C27"/>
    <w:rsid w:val="009E6E76"/>
    <w:rsid w:val="009E7694"/>
    <w:rsid w:val="009E7EB2"/>
    <w:rsid w:val="009F1DF4"/>
    <w:rsid w:val="009F33ED"/>
    <w:rsid w:val="009F3FAC"/>
    <w:rsid w:val="009F4945"/>
    <w:rsid w:val="009F4C31"/>
    <w:rsid w:val="009F5075"/>
    <w:rsid w:val="009F5B74"/>
    <w:rsid w:val="009F5FCE"/>
    <w:rsid w:val="009F6AE2"/>
    <w:rsid w:val="009F7595"/>
    <w:rsid w:val="009F7837"/>
    <w:rsid w:val="00A00FC1"/>
    <w:rsid w:val="00A0138C"/>
    <w:rsid w:val="00A01CBA"/>
    <w:rsid w:val="00A0204F"/>
    <w:rsid w:val="00A03CE5"/>
    <w:rsid w:val="00A04338"/>
    <w:rsid w:val="00A0459F"/>
    <w:rsid w:val="00A04FC6"/>
    <w:rsid w:val="00A05203"/>
    <w:rsid w:val="00A05434"/>
    <w:rsid w:val="00A058AB"/>
    <w:rsid w:val="00A05BBF"/>
    <w:rsid w:val="00A068BD"/>
    <w:rsid w:val="00A068F3"/>
    <w:rsid w:val="00A075EA"/>
    <w:rsid w:val="00A07690"/>
    <w:rsid w:val="00A07845"/>
    <w:rsid w:val="00A1004D"/>
    <w:rsid w:val="00A10709"/>
    <w:rsid w:val="00A10C5D"/>
    <w:rsid w:val="00A116DE"/>
    <w:rsid w:val="00A11A70"/>
    <w:rsid w:val="00A11D3E"/>
    <w:rsid w:val="00A13531"/>
    <w:rsid w:val="00A13846"/>
    <w:rsid w:val="00A14821"/>
    <w:rsid w:val="00A14D97"/>
    <w:rsid w:val="00A14E81"/>
    <w:rsid w:val="00A15C90"/>
    <w:rsid w:val="00A173D8"/>
    <w:rsid w:val="00A17D52"/>
    <w:rsid w:val="00A20ABA"/>
    <w:rsid w:val="00A222DA"/>
    <w:rsid w:val="00A23215"/>
    <w:rsid w:val="00A24437"/>
    <w:rsid w:val="00A25B75"/>
    <w:rsid w:val="00A25CD2"/>
    <w:rsid w:val="00A262AF"/>
    <w:rsid w:val="00A265B8"/>
    <w:rsid w:val="00A300FA"/>
    <w:rsid w:val="00A30C18"/>
    <w:rsid w:val="00A332B6"/>
    <w:rsid w:val="00A3534F"/>
    <w:rsid w:val="00A35A2E"/>
    <w:rsid w:val="00A3669B"/>
    <w:rsid w:val="00A36A95"/>
    <w:rsid w:val="00A372F3"/>
    <w:rsid w:val="00A37333"/>
    <w:rsid w:val="00A37D5E"/>
    <w:rsid w:val="00A411BD"/>
    <w:rsid w:val="00A418C3"/>
    <w:rsid w:val="00A42B9E"/>
    <w:rsid w:val="00A4312B"/>
    <w:rsid w:val="00A43565"/>
    <w:rsid w:val="00A4385E"/>
    <w:rsid w:val="00A43CC3"/>
    <w:rsid w:val="00A44711"/>
    <w:rsid w:val="00A45552"/>
    <w:rsid w:val="00A45E5C"/>
    <w:rsid w:val="00A50785"/>
    <w:rsid w:val="00A518DC"/>
    <w:rsid w:val="00A51A27"/>
    <w:rsid w:val="00A52835"/>
    <w:rsid w:val="00A536A5"/>
    <w:rsid w:val="00A54D61"/>
    <w:rsid w:val="00A54FD0"/>
    <w:rsid w:val="00A56872"/>
    <w:rsid w:val="00A56D97"/>
    <w:rsid w:val="00A56EFF"/>
    <w:rsid w:val="00A575FB"/>
    <w:rsid w:val="00A60C35"/>
    <w:rsid w:val="00A632E1"/>
    <w:rsid w:val="00A63CB6"/>
    <w:rsid w:val="00A63FEA"/>
    <w:rsid w:val="00A64265"/>
    <w:rsid w:val="00A6473A"/>
    <w:rsid w:val="00A64924"/>
    <w:rsid w:val="00A6642D"/>
    <w:rsid w:val="00A6651A"/>
    <w:rsid w:val="00A70E76"/>
    <w:rsid w:val="00A717D8"/>
    <w:rsid w:val="00A719EE"/>
    <w:rsid w:val="00A71CE5"/>
    <w:rsid w:val="00A726F4"/>
    <w:rsid w:val="00A7299B"/>
    <w:rsid w:val="00A73B85"/>
    <w:rsid w:val="00A74B98"/>
    <w:rsid w:val="00A74CF4"/>
    <w:rsid w:val="00A76BA6"/>
    <w:rsid w:val="00A76D53"/>
    <w:rsid w:val="00A76FEF"/>
    <w:rsid w:val="00A8032D"/>
    <w:rsid w:val="00A804A7"/>
    <w:rsid w:val="00A80774"/>
    <w:rsid w:val="00A81423"/>
    <w:rsid w:val="00A82A4E"/>
    <w:rsid w:val="00A83197"/>
    <w:rsid w:val="00A834F8"/>
    <w:rsid w:val="00A84E45"/>
    <w:rsid w:val="00A85014"/>
    <w:rsid w:val="00A85283"/>
    <w:rsid w:val="00A86448"/>
    <w:rsid w:val="00A909D7"/>
    <w:rsid w:val="00A90D96"/>
    <w:rsid w:val="00A92F30"/>
    <w:rsid w:val="00A9439C"/>
    <w:rsid w:val="00A95BE2"/>
    <w:rsid w:val="00A95CA0"/>
    <w:rsid w:val="00A96FC4"/>
    <w:rsid w:val="00A97A84"/>
    <w:rsid w:val="00AA11ED"/>
    <w:rsid w:val="00AA17E8"/>
    <w:rsid w:val="00AA1F25"/>
    <w:rsid w:val="00AA24A7"/>
    <w:rsid w:val="00AA3144"/>
    <w:rsid w:val="00AA3461"/>
    <w:rsid w:val="00AA365C"/>
    <w:rsid w:val="00AA390C"/>
    <w:rsid w:val="00AA3D06"/>
    <w:rsid w:val="00AA3E7B"/>
    <w:rsid w:val="00AA59CE"/>
    <w:rsid w:val="00AA6FE8"/>
    <w:rsid w:val="00AA708B"/>
    <w:rsid w:val="00AB0632"/>
    <w:rsid w:val="00AB0D6B"/>
    <w:rsid w:val="00AB18F8"/>
    <w:rsid w:val="00AB230E"/>
    <w:rsid w:val="00AB2615"/>
    <w:rsid w:val="00AB2AA1"/>
    <w:rsid w:val="00AB2CB0"/>
    <w:rsid w:val="00AB4D01"/>
    <w:rsid w:val="00AB4E78"/>
    <w:rsid w:val="00AB4F30"/>
    <w:rsid w:val="00AB6E7C"/>
    <w:rsid w:val="00AB6EEA"/>
    <w:rsid w:val="00AB74D1"/>
    <w:rsid w:val="00AB75CA"/>
    <w:rsid w:val="00AC02BC"/>
    <w:rsid w:val="00AC1C1C"/>
    <w:rsid w:val="00AC29E5"/>
    <w:rsid w:val="00AC33C8"/>
    <w:rsid w:val="00AC3796"/>
    <w:rsid w:val="00AC39B2"/>
    <w:rsid w:val="00AC3AAF"/>
    <w:rsid w:val="00AC5DE7"/>
    <w:rsid w:val="00AC7549"/>
    <w:rsid w:val="00AD0626"/>
    <w:rsid w:val="00AD0F0D"/>
    <w:rsid w:val="00AD1679"/>
    <w:rsid w:val="00AD2144"/>
    <w:rsid w:val="00AD21F8"/>
    <w:rsid w:val="00AD24A1"/>
    <w:rsid w:val="00AD2822"/>
    <w:rsid w:val="00AD2FFF"/>
    <w:rsid w:val="00AD381D"/>
    <w:rsid w:val="00AD4D52"/>
    <w:rsid w:val="00AD4EA8"/>
    <w:rsid w:val="00AD5303"/>
    <w:rsid w:val="00AD73DC"/>
    <w:rsid w:val="00AD74C3"/>
    <w:rsid w:val="00AE0D69"/>
    <w:rsid w:val="00AE10FE"/>
    <w:rsid w:val="00AE146D"/>
    <w:rsid w:val="00AE2145"/>
    <w:rsid w:val="00AE2237"/>
    <w:rsid w:val="00AE38B6"/>
    <w:rsid w:val="00AE4E10"/>
    <w:rsid w:val="00AE5386"/>
    <w:rsid w:val="00AE6338"/>
    <w:rsid w:val="00AE65FF"/>
    <w:rsid w:val="00AE6F66"/>
    <w:rsid w:val="00AE7396"/>
    <w:rsid w:val="00AF0574"/>
    <w:rsid w:val="00AF0655"/>
    <w:rsid w:val="00AF08AF"/>
    <w:rsid w:val="00AF17E3"/>
    <w:rsid w:val="00AF1EDF"/>
    <w:rsid w:val="00AF225C"/>
    <w:rsid w:val="00AF2682"/>
    <w:rsid w:val="00AF29EA"/>
    <w:rsid w:val="00AF37CF"/>
    <w:rsid w:val="00AF388A"/>
    <w:rsid w:val="00AF4427"/>
    <w:rsid w:val="00AF50AD"/>
    <w:rsid w:val="00AF5642"/>
    <w:rsid w:val="00AF58CA"/>
    <w:rsid w:val="00AF65C5"/>
    <w:rsid w:val="00AF74B8"/>
    <w:rsid w:val="00AF7EAB"/>
    <w:rsid w:val="00B0074C"/>
    <w:rsid w:val="00B01D87"/>
    <w:rsid w:val="00B034A0"/>
    <w:rsid w:val="00B03B9C"/>
    <w:rsid w:val="00B065E2"/>
    <w:rsid w:val="00B07A45"/>
    <w:rsid w:val="00B07E1B"/>
    <w:rsid w:val="00B1045B"/>
    <w:rsid w:val="00B11675"/>
    <w:rsid w:val="00B12809"/>
    <w:rsid w:val="00B14341"/>
    <w:rsid w:val="00B1441E"/>
    <w:rsid w:val="00B14C83"/>
    <w:rsid w:val="00B17CF4"/>
    <w:rsid w:val="00B20406"/>
    <w:rsid w:val="00B2046A"/>
    <w:rsid w:val="00B219AA"/>
    <w:rsid w:val="00B2295B"/>
    <w:rsid w:val="00B23344"/>
    <w:rsid w:val="00B23400"/>
    <w:rsid w:val="00B239BC"/>
    <w:rsid w:val="00B23E9A"/>
    <w:rsid w:val="00B2463F"/>
    <w:rsid w:val="00B24CAF"/>
    <w:rsid w:val="00B25A0E"/>
    <w:rsid w:val="00B26DA9"/>
    <w:rsid w:val="00B26DB5"/>
    <w:rsid w:val="00B27279"/>
    <w:rsid w:val="00B278F9"/>
    <w:rsid w:val="00B310F1"/>
    <w:rsid w:val="00B31D52"/>
    <w:rsid w:val="00B33940"/>
    <w:rsid w:val="00B33F46"/>
    <w:rsid w:val="00B341B5"/>
    <w:rsid w:val="00B3453E"/>
    <w:rsid w:val="00B35411"/>
    <w:rsid w:val="00B35948"/>
    <w:rsid w:val="00B3628C"/>
    <w:rsid w:val="00B362FE"/>
    <w:rsid w:val="00B43233"/>
    <w:rsid w:val="00B4324E"/>
    <w:rsid w:val="00B43474"/>
    <w:rsid w:val="00B43FA6"/>
    <w:rsid w:val="00B441D2"/>
    <w:rsid w:val="00B448C0"/>
    <w:rsid w:val="00B4501F"/>
    <w:rsid w:val="00B451B4"/>
    <w:rsid w:val="00B4635A"/>
    <w:rsid w:val="00B46D15"/>
    <w:rsid w:val="00B47A74"/>
    <w:rsid w:val="00B51EF0"/>
    <w:rsid w:val="00B52037"/>
    <w:rsid w:val="00B53686"/>
    <w:rsid w:val="00B54056"/>
    <w:rsid w:val="00B540FE"/>
    <w:rsid w:val="00B54C2D"/>
    <w:rsid w:val="00B5506E"/>
    <w:rsid w:val="00B551A5"/>
    <w:rsid w:val="00B55DE7"/>
    <w:rsid w:val="00B565A1"/>
    <w:rsid w:val="00B57333"/>
    <w:rsid w:val="00B57BAA"/>
    <w:rsid w:val="00B61068"/>
    <w:rsid w:val="00B61FC6"/>
    <w:rsid w:val="00B620F2"/>
    <w:rsid w:val="00B63ADA"/>
    <w:rsid w:val="00B640E0"/>
    <w:rsid w:val="00B64AB7"/>
    <w:rsid w:val="00B65579"/>
    <w:rsid w:val="00B66FA0"/>
    <w:rsid w:val="00B66FA1"/>
    <w:rsid w:val="00B7044D"/>
    <w:rsid w:val="00B70ACA"/>
    <w:rsid w:val="00B71012"/>
    <w:rsid w:val="00B718D3"/>
    <w:rsid w:val="00B71901"/>
    <w:rsid w:val="00B729BA"/>
    <w:rsid w:val="00B72F11"/>
    <w:rsid w:val="00B7391B"/>
    <w:rsid w:val="00B73DA6"/>
    <w:rsid w:val="00B74707"/>
    <w:rsid w:val="00B74832"/>
    <w:rsid w:val="00B755DA"/>
    <w:rsid w:val="00B75FF1"/>
    <w:rsid w:val="00B76579"/>
    <w:rsid w:val="00B76AC5"/>
    <w:rsid w:val="00B76F97"/>
    <w:rsid w:val="00B77218"/>
    <w:rsid w:val="00B77DFB"/>
    <w:rsid w:val="00B808C2"/>
    <w:rsid w:val="00B81486"/>
    <w:rsid w:val="00B8323E"/>
    <w:rsid w:val="00B84A81"/>
    <w:rsid w:val="00B85C2E"/>
    <w:rsid w:val="00B85DD2"/>
    <w:rsid w:val="00B8602C"/>
    <w:rsid w:val="00B86898"/>
    <w:rsid w:val="00B87AA3"/>
    <w:rsid w:val="00B90058"/>
    <w:rsid w:val="00B9031E"/>
    <w:rsid w:val="00B90677"/>
    <w:rsid w:val="00B9070F"/>
    <w:rsid w:val="00B907D9"/>
    <w:rsid w:val="00B91D1D"/>
    <w:rsid w:val="00B9212C"/>
    <w:rsid w:val="00B9216C"/>
    <w:rsid w:val="00B9259D"/>
    <w:rsid w:val="00B925BA"/>
    <w:rsid w:val="00B92BFB"/>
    <w:rsid w:val="00B932DB"/>
    <w:rsid w:val="00B93614"/>
    <w:rsid w:val="00B9475A"/>
    <w:rsid w:val="00B94D41"/>
    <w:rsid w:val="00B96849"/>
    <w:rsid w:val="00B969C7"/>
    <w:rsid w:val="00B972E9"/>
    <w:rsid w:val="00BA0085"/>
    <w:rsid w:val="00BA0960"/>
    <w:rsid w:val="00BA0B44"/>
    <w:rsid w:val="00BA0C7B"/>
    <w:rsid w:val="00BA2392"/>
    <w:rsid w:val="00BA266A"/>
    <w:rsid w:val="00BA293C"/>
    <w:rsid w:val="00BA2CC6"/>
    <w:rsid w:val="00BA2D8B"/>
    <w:rsid w:val="00BA3115"/>
    <w:rsid w:val="00BA47B4"/>
    <w:rsid w:val="00BA5442"/>
    <w:rsid w:val="00BA5663"/>
    <w:rsid w:val="00BA56E9"/>
    <w:rsid w:val="00BA570C"/>
    <w:rsid w:val="00BA57A9"/>
    <w:rsid w:val="00BA5B6B"/>
    <w:rsid w:val="00BA60F1"/>
    <w:rsid w:val="00BB0085"/>
    <w:rsid w:val="00BB2A60"/>
    <w:rsid w:val="00BB31C6"/>
    <w:rsid w:val="00BB31F9"/>
    <w:rsid w:val="00BB3D44"/>
    <w:rsid w:val="00BB400D"/>
    <w:rsid w:val="00BB4475"/>
    <w:rsid w:val="00BB6402"/>
    <w:rsid w:val="00BB6C01"/>
    <w:rsid w:val="00BB7C01"/>
    <w:rsid w:val="00BC0C9A"/>
    <w:rsid w:val="00BC1549"/>
    <w:rsid w:val="00BC1B29"/>
    <w:rsid w:val="00BC1E07"/>
    <w:rsid w:val="00BC1E22"/>
    <w:rsid w:val="00BC3F9B"/>
    <w:rsid w:val="00BC4475"/>
    <w:rsid w:val="00BC48FC"/>
    <w:rsid w:val="00BC4B3B"/>
    <w:rsid w:val="00BC4B4B"/>
    <w:rsid w:val="00BC4F27"/>
    <w:rsid w:val="00BC7AC8"/>
    <w:rsid w:val="00BC7B7D"/>
    <w:rsid w:val="00BD1638"/>
    <w:rsid w:val="00BD1D7D"/>
    <w:rsid w:val="00BD30C6"/>
    <w:rsid w:val="00BD51EB"/>
    <w:rsid w:val="00BD5D36"/>
    <w:rsid w:val="00BD69E1"/>
    <w:rsid w:val="00BE08D0"/>
    <w:rsid w:val="00BE09FD"/>
    <w:rsid w:val="00BE0AD5"/>
    <w:rsid w:val="00BE2B24"/>
    <w:rsid w:val="00BE2FBB"/>
    <w:rsid w:val="00BE302F"/>
    <w:rsid w:val="00BE3F13"/>
    <w:rsid w:val="00BE4604"/>
    <w:rsid w:val="00BE5F2B"/>
    <w:rsid w:val="00BE658B"/>
    <w:rsid w:val="00BF0A5A"/>
    <w:rsid w:val="00BF13FE"/>
    <w:rsid w:val="00BF25B1"/>
    <w:rsid w:val="00BF29AF"/>
    <w:rsid w:val="00BF2C22"/>
    <w:rsid w:val="00BF317A"/>
    <w:rsid w:val="00BF327F"/>
    <w:rsid w:val="00BF5870"/>
    <w:rsid w:val="00BF6D7A"/>
    <w:rsid w:val="00BF70DF"/>
    <w:rsid w:val="00BF7B3D"/>
    <w:rsid w:val="00C002E9"/>
    <w:rsid w:val="00C00D11"/>
    <w:rsid w:val="00C01341"/>
    <w:rsid w:val="00C01770"/>
    <w:rsid w:val="00C02042"/>
    <w:rsid w:val="00C02877"/>
    <w:rsid w:val="00C028F6"/>
    <w:rsid w:val="00C039B2"/>
    <w:rsid w:val="00C03F8E"/>
    <w:rsid w:val="00C052A0"/>
    <w:rsid w:val="00C052B1"/>
    <w:rsid w:val="00C05C52"/>
    <w:rsid w:val="00C05E8E"/>
    <w:rsid w:val="00C05F0F"/>
    <w:rsid w:val="00C06974"/>
    <w:rsid w:val="00C0707A"/>
    <w:rsid w:val="00C07A10"/>
    <w:rsid w:val="00C100F3"/>
    <w:rsid w:val="00C1059B"/>
    <w:rsid w:val="00C128F9"/>
    <w:rsid w:val="00C153F0"/>
    <w:rsid w:val="00C16F13"/>
    <w:rsid w:val="00C1728B"/>
    <w:rsid w:val="00C173D9"/>
    <w:rsid w:val="00C178E7"/>
    <w:rsid w:val="00C211B6"/>
    <w:rsid w:val="00C22385"/>
    <w:rsid w:val="00C223BD"/>
    <w:rsid w:val="00C23F42"/>
    <w:rsid w:val="00C25FC1"/>
    <w:rsid w:val="00C2603C"/>
    <w:rsid w:val="00C26211"/>
    <w:rsid w:val="00C267B4"/>
    <w:rsid w:val="00C26D04"/>
    <w:rsid w:val="00C27C3B"/>
    <w:rsid w:val="00C27E19"/>
    <w:rsid w:val="00C32518"/>
    <w:rsid w:val="00C35BD3"/>
    <w:rsid w:val="00C374DF"/>
    <w:rsid w:val="00C37B8B"/>
    <w:rsid w:val="00C40900"/>
    <w:rsid w:val="00C40E1E"/>
    <w:rsid w:val="00C4126A"/>
    <w:rsid w:val="00C423CE"/>
    <w:rsid w:val="00C431EB"/>
    <w:rsid w:val="00C44D02"/>
    <w:rsid w:val="00C46310"/>
    <w:rsid w:val="00C47127"/>
    <w:rsid w:val="00C474AF"/>
    <w:rsid w:val="00C502FD"/>
    <w:rsid w:val="00C503F7"/>
    <w:rsid w:val="00C50929"/>
    <w:rsid w:val="00C514DE"/>
    <w:rsid w:val="00C51A0A"/>
    <w:rsid w:val="00C51DB0"/>
    <w:rsid w:val="00C524A5"/>
    <w:rsid w:val="00C52668"/>
    <w:rsid w:val="00C52B15"/>
    <w:rsid w:val="00C52CDF"/>
    <w:rsid w:val="00C53D89"/>
    <w:rsid w:val="00C55314"/>
    <w:rsid w:val="00C554C8"/>
    <w:rsid w:val="00C5557F"/>
    <w:rsid w:val="00C55D2A"/>
    <w:rsid w:val="00C56889"/>
    <w:rsid w:val="00C575AE"/>
    <w:rsid w:val="00C60510"/>
    <w:rsid w:val="00C61291"/>
    <w:rsid w:val="00C628B9"/>
    <w:rsid w:val="00C62FD2"/>
    <w:rsid w:val="00C642F1"/>
    <w:rsid w:val="00C64368"/>
    <w:rsid w:val="00C64DBA"/>
    <w:rsid w:val="00C64F45"/>
    <w:rsid w:val="00C665F7"/>
    <w:rsid w:val="00C66B33"/>
    <w:rsid w:val="00C66B3B"/>
    <w:rsid w:val="00C700C4"/>
    <w:rsid w:val="00C70A5D"/>
    <w:rsid w:val="00C70E38"/>
    <w:rsid w:val="00C70EE7"/>
    <w:rsid w:val="00C71807"/>
    <w:rsid w:val="00C728B3"/>
    <w:rsid w:val="00C739C6"/>
    <w:rsid w:val="00C7518A"/>
    <w:rsid w:val="00C75F75"/>
    <w:rsid w:val="00C76051"/>
    <w:rsid w:val="00C763BB"/>
    <w:rsid w:val="00C76948"/>
    <w:rsid w:val="00C76E2F"/>
    <w:rsid w:val="00C774E4"/>
    <w:rsid w:val="00C801A3"/>
    <w:rsid w:val="00C813E3"/>
    <w:rsid w:val="00C81B83"/>
    <w:rsid w:val="00C82CAA"/>
    <w:rsid w:val="00C8336B"/>
    <w:rsid w:val="00C83FF7"/>
    <w:rsid w:val="00C8459E"/>
    <w:rsid w:val="00C84CF3"/>
    <w:rsid w:val="00C855A1"/>
    <w:rsid w:val="00C85B3C"/>
    <w:rsid w:val="00C86D7B"/>
    <w:rsid w:val="00C913A6"/>
    <w:rsid w:val="00C927E6"/>
    <w:rsid w:val="00C92D0F"/>
    <w:rsid w:val="00C92E53"/>
    <w:rsid w:val="00C94476"/>
    <w:rsid w:val="00C94A38"/>
    <w:rsid w:val="00C9510C"/>
    <w:rsid w:val="00C95401"/>
    <w:rsid w:val="00C9552A"/>
    <w:rsid w:val="00C95782"/>
    <w:rsid w:val="00C95DE4"/>
    <w:rsid w:val="00C962C2"/>
    <w:rsid w:val="00C966AE"/>
    <w:rsid w:val="00C975F8"/>
    <w:rsid w:val="00C9765D"/>
    <w:rsid w:val="00C9794F"/>
    <w:rsid w:val="00CA0480"/>
    <w:rsid w:val="00CA0732"/>
    <w:rsid w:val="00CA07DE"/>
    <w:rsid w:val="00CA0E0E"/>
    <w:rsid w:val="00CA192E"/>
    <w:rsid w:val="00CA1F01"/>
    <w:rsid w:val="00CA23A5"/>
    <w:rsid w:val="00CA2E3C"/>
    <w:rsid w:val="00CA307E"/>
    <w:rsid w:val="00CA3D39"/>
    <w:rsid w:val="00CA3E39"/>
    <w:rsid w:val="00CA3EF7"/>
    <w:rsid w:val="00CA4161"/>
    <w:rsid w:val="00CA41E9"/>
    <w:rsid w:val="00CA4262"/>
    <w:rsid w:val="00CA4C82"/>
    <w:rsid w:val="00CA5799"/>
    <w:rsid w:val="00CA60A1"/>
    <w:rsid w:val="00CA6A11"/>
    <w:rsid w:val="00CB0DA4"/>
    <w:rsid w:val="00CB13B2"/>
    <w:rsid w:val="00CB1A97"/>
    <w:rsid w:val="00CB2222"/>
    <w:rsid w:val="00CB2FB7"/>
    <w:rsid w:val="00CB52FB"/>
    <w:rsid w:val="00CB55C8"/>
    <w:rsid w:val="00CB55D6"/>
    <w:rsid w:val="00CB607E"/>
    <w:rsid w:val="00CB6483"/>
    <w:rsid w:val="00CB6E77"/>
    <w:rsid w:val="00CC0FB8"/>
    <w:rsid w:val="00CC1B7C"/>
    <w:rsid w:val="00CC1F4F"/>
    <w:rsid w:val="00CC2D21"/>
    <w:rsid w:val="00CC5DBB"/>
    <w:rsid w:val="00CC6072"/>
    <w:rsid w:val="00CC6B75"/>
    <w:rsid w:val="00CC71EB"/>
    <w:rsid w:val="00CC750E"/>
    <w:rsid w:val="00CD0569"/>
    <w:rsid w:val="00CD0703"/>
    <w:rsid w:val="00CD3A15"/>
    <w:rsid w:val="00CD3DF2"/>
    <w:rsid w:val="00CD3FD4"/>
    <w:rsid w:val="00CD5DD4"/>
    <w:rsid w:val="00CD7289"/>
    <w:rsid w:val="00CE1BBF"/>
    <w:rsid w:val="00CE1FD1"/>
    <w:rsid w:val="00CE300F"/>
    <w:rsid w:val="00CE3E00"/>
    <w:rsid w:val="00CE4134"/>
    <w:rsid w:val="00CE46AA"/>
    <w:rsid w:val="00CE56F9"/>
    <w:rsid w:val="00CE5CC8"/>
    <w:rsid w:val="00CE6101"/>
    <w:rsid w:val="00CE620E"/>
    <w:rsid w:val="00CE74D2"/>
    <w:rsid w:val="00CF2BF2"/>
    <w:rsid w:val="00CF4210"/>
    <w:rsid w:val="00CF4613"/>
    <w:rsid w:val="00CF534A"/>
    <w:rsid w:val="00CF5D5E"/>
    <w:rsid w:val="00CF5EE8"/>
    <w:rsid w:val="00CF624F"/>
    <w:rsid w:val="00CF7006"/>
    <w:rsid w:val="00CF7BD3"/>
    <w:rsid w:val="00CF7CC2"/>
    <w:rsid w:val="00CF7DAE"/>
    <w:rsid w:val="00D00284"/>
    <w:rsid w:val="00D01466"/>
    <w:rsid w:val="00D0318D"/>
    <w:rsid w:val="00D032D5"/>
    <w:rsid w:val="00D03C84"/>
    <w:rsid w:val="00D04412"/>
    <w:rsid w:val="00D05FE1"/>
    <w:rsid w:val="00D065C6"/>
    <w:rsid w:val="00D066D6"/>
    <w:rsid w:val="00D07E03"/>
    <w:rsid w:val="00D11548"/>
    <w:rsid w:val="00D115B4"/>
    <w:rsid w:val="00D15326"/>
    <w:rsid w:val="00D17637"/>
    <w:rsid w:val="00D17F5E"/>
    <w:rsid w:val="00D20054"/>
    <w:rsid w:val="00D20065"/>
    <w:rsid w:val="00D20E1B"/>
    <w:rsid w:val="00D21431"/>
    <w:rsid w:val="00D22C75"/>
    <w:rsid w:val="00D22DC8"/>
    <w:rsid w:val="00D25B8F"/>
    <w:rsid w:val="00D26992"/>
    <w:rsid w:val="00D27DB2"/>
    <w:rsid w:val="00D30C48"/>
    <w:rsid w:val="00D30D56"/>
    <w:rsid w:val="00D312E5"/>
    <w:rsid w:val="00D326A1"/>
    <w:rsid w:val="00D331B9"/>
    <w:rsid w:val="00D33C36"/>
    <w:rsid w:val="00D33FC9"/>
    <w:rsid w:val="00D347EA"/>
    <w:rsid w:val="00D34920"/>
    <w:rsid w:val="00D3596D"/>
    <w:rsid w:val="00D35D73"/>
    <w:rsid w:val="00D36BD5"/>
    <w:rsid w:val="00D37061"/>
    <w:rsid w:val="00D373E4"/>
    <w:rsid w:val="00D4054E"/>
    <w:rsid w:val="00D41108"/>
    <w:rsid w:val="00D42BCE"/>
    <w:rsid w:val="00D4356D"/>
    <w:rsid w:val="00D451A9"/>
    <w:rsid w:val="00D461CC"/>
    <w:rsid w:val="00D46E47"/>
    <w:rsid w:val="00D46EC4"/>
    <w:rsid w:val="00D473CE"/>
    <w:rsid w:val="00D475D3"/>
    <w:rsid w:val="00D47643"/>
    <w:rsid w:val="00D50D93"/>
    <w:rsid w:val="00D51C11"/>
    <w:rsid w:val="00D51C95"/>
    <w:rsid w:val="00D52452"/>
    <w:rsid w:val="00D52D23"/>
    <w:rsid w:val="00D53008"/>
    <w:rsid w:val="00D53315"/>
    <w:rsid w:val="00D535EF"/>
    <w:rsid w:val="00D53DC6"/>
    <w:rsid w:val="00D55177"/>
    <w:rsid w:val="00D55722"/>
    <w:rsid w:val="00D562BE"/>
    <w:rsid w:val="00D57A8F"/>
    <w:rsid w:val="00D602FC"/>
    <w:rsid w:val="00D61CE7"/>
    <w:rsid w:val="00D6245B"/>
    <w:rsid w:val="00D6409C"/>
    <w:rsid w:val="00D649BE"/>
    <w:rsid w:val="00D65C14"/>
    <w:rsid w:val="00D65E20"/>
    <w:rsid w:val="00D66A83"/>
    <w:rsid w:val="00D674C6"/>
    <w:rsid w:val="00D67995"/>
    <w:rsid w:val="00D67A6B"/>
    <w:rsid w:val="00D70403"/>
    <w:rsid w:val="00D71F1F"/>
    <w:rsid w:val="00D72624"/>
    <w:rsid w:val="00D73D38"/>
    <w:rsid w:val="00D8009D"/>
    <w:rsid w:val="00D80433"/>
    <w:rsid w:val="00D80898"/>
    <w:rsid w:val="00D813F8"/>
    <w:rsid w:val="00D815D3"/>
    <w:rsid w:val="00D81F3A"/>
    <w:rsid w:val="00D8206E"/>
    <w:rsid w:val="00D82B7E"/>
    <w:rsid w:val="00D83BB6"/>
    <w:rsid w:val="00D83C0B"/>
    <w:rsid w:val="00D83D07"/>
    <w:rsid w:val="00D85DF5"/>
    <w:rsid w:val="00D86184"/>
    <w:rsid w:val="00D87631"/>
    <w:rsid w:val="00D877D3"/>
    <w:rsid w:val="00D87A9B"/>
    <w:rsid w:val="00D87E64"/>
    <w:rsid w:val="00D90011"/>
    <w:rsid w:val="00D911A2"/>
    <w:rsid w:val="00D925CF"/>
    <w:rsid w:val="00D9260F"/>
    <w:rsid w:val="00D93686"/>
    <w:rsid w:val="00D93BB4"/>
    <w:rsid w:val="00D94C33"/>
    <w:rsid w:val="00D94E77"/>
    <w:rsid w:val="00D96592"/>
    <w:rsid w:val="00D96C7B"/>
    <w:rsid w:val="00D97393"/>
    <w:rsid w:val="00D97C41"/>
    <w:rsid w:val="00DA020B"/>
    <w:rsid w:val="00DA1746"/>
    <w:rsid w:val="00DA1778"/>
    <w:rsid w:val="00DA1B2F"/>
    <w:rsid w:val="00DA2EBB"/>
    <w:rsid w:val="00DA4406"/>
    <w:rsid w:val="00DA4992"/>
    <w:rsid w:val="00DA4AC5"/>
    <w:rsid w:val="00DA5285"/>
    <w:rsid w:val="00DA52B9"/>
    <w:rsid w:val="00DA7560"/>
    <w:rsid w:val="00DB266E"/>
    <w:rsid w:val="00DB2D9C"/>
    <w:rsid w:val="00DB4498"/>
    <w:rsid w:val="00DB4BDD"/>
    <w:rsid w:val="00DB54E1"/>
    <w:rsid w:val="00DB6759"/>
    <w:rsid w:val="00DB6B0C"/>
    <w:rsid w:val="00DB6DA5"/>
    <w:rsid w:val="00DB7377"/>
    <w:rsid w:val="00DB75BD"/>
    <w:rsid w:val="00DB7F58"/>
    <w:rsid w:val="00DC07F5"/>
    <w:rsid w:val="00DC15A8"/>
    <w:rsid w:val="00DC2245"/>
    <w:rsid w:val="00DC2418"/>
    <w:rsid w:val="00DC26F0"/>
    <w:rsid w:val="00DC37DC"/>
    <w:rsid w:val="00DC52E3"/>
    <w:rsid w:val="00DC5C35"/>
    <w:rsid w:val="00DC690E"/>
    <w:rsid w:val="00DD0B50"/>
    <w:rsid w:val="00DD0D6D"/>
    <w:rsid w:val="00DD145B"/>
    <w:rsid w:val="00DD2E63"/>
    <w:rsid w:val="00DD32D9"/>
    <w:rsid w:val="00DD32EB"/>
    <w:rsid w:val="00DD4D8D"/>
    <w:rsid w:val="00DD4DDB"/>
    <w:rsid w:val="00DD5A69"/>
    <w:rsid w:val="00DD63DE"/>
    <w:rsid w:val="00DD642F"/>
    <w:rsid w:val="00DD6953"/>
    <w:rsid w:val="00DD6969"/>
    <w:rsid w:val="00DD69FA"/>
    <w:rsid w:val="00DD781D"/>
    <w:rsid w:val="00DD7CF3"/>
    <w:rsid w:val="00DE0509"/>
    <w:rsid w:val="00DE0714"/>
    <w:rsid w:val="00DE07F4"/>
    <w:rsid w:val="00DE0E09"/>
    <w:rsid w:val="00DE100E"/>
    <w:rsid w:val="00DE2EEA"/>
    <w:rsid w:val="00DE4681"/>
    <w:rsid w:val="00DE500F"/>
    <w:rsid w:val="00DE7B7A"/>
    <w:rsid w:val="00DF0D7C"/>
    <w:rsid w:val="00DF0D85"/>
    <w:rsid w:val="00DF1208"/>
    <w:rsid w:val="00DF1713"/>
    <w:rsid w:val="00DF27F0"/>
    <w:rsid w:val="00DF2C59"/>
    <w:rsid w:val="00DF2D2F"/>
    <w:rsid w:val="00DF2EB2"/>
    <w:rsid w:val="00DF3603"/>
    <w:rsid w:val="00DF40D4"/>
    <w:rsid w:val="00DF4F23"/>
    <w:rsid w:val="00DF59D3"/>
    <w:rsid w:val="00DF6DBE"/>
    <w:rsid w:val="00E007ED"/>
    <w:rsid w:val="00E01B92"/>
    <w:rsid w:val="00E01BC4"/>
    <w:rsid w:val="00E02576"/>
    <w:rsid w:val="00E02DC5"/>
    <w:rsid w:val="00E03719"/>
    <w:rsid w:val="00E03C5F"/>
    <w:rsid w:val="00E0497C"/>
    <w:rsid w:val="00E05142"/>
    <w:rsid w:val="00E0551B"/>
    <w:rsid w:val="00E05F47"/>
    <w:rsid w:val="00E06C90"/>
    <w:rsid w:val="00E0750A"/>
    <w:rsid w:val="00E11B90"/>
    <w:rsid w:val="00E127A2"/>
    <w:rsid w:val="00E127FE"/>
    <w:rsid w:val="00E1351A"/>
    <w:rsid w:val="00E13612"/>
    <w:rsid w:val="00E13A60"/>
    <w:rsid w:val="00E13F64"/>
    <w:rsid w:val="00E1414C"/>
    <w:rsid w:val="00E14421"/>
    <w:rsid w:val="00E146C3"/>
    <w:rsid w:val="00E151B9"/>
    <w:rsid w:val="00E17D38"/>
    <w:rsid w:val="00E20F66"/>
    <w:rsid w:val="00E2122E"/>
    <w:rsid w:val="00E21788"/>
    <w:rsid w:val="00E232D0"/>
    <w:rsid w:val="00E23307"/>
    <w:rsid w:val="00E233E5"/>
    <w:rsid w:val="00E241AF"/>
    <w:rsid w:val="00E2488D"/>
    <w:rsid w:val="00E2572F"/>
    <w:rsid w:val="00E26583"/>
    <w:rsid w:val="00E2702D"/>
    <w:rsid w:val="00E30719"/>
    <w:rsid w:val="00E3115D"/>
    <w:rsid w:val="00E31451"/>
    <w:rsid w:val="00E3181B"/>
    <w:rsid w:val="00E32E8F"/>
    <w:rsid w:val="00E33172"/>
    <w:rsid w:val="00E33FF3"/>
    <w:rsid w:val="00E34434"/>
    <w:rsid w:val="00E34C4B"/>
    <w:rsid w:val="00E36094"/>
    <w:rsid w:val="00E374FE"/>
    <w:rsid w:val="00E3792D"/>
    <w:rsid w:val="00E403B5"/>
    <w:rsid w:val="00E41357"/>
    <w:rsid w:val="00E41531"/>
    <w:rsid w:val="00E42515"/>
    <w:rsid w:val="00E42E2A"/>
    <w:rsid w:val="00E42FDA"/>
    <w:rsid w:val="00E43DBF"/>
    <w:rsid w:val="00E445AC"/>
    <w:rsid w:val="00E44CBF"/>
    <w:rsid w:val="00E45E54"/>
    <w:rsid w:val="00E4617B"/>
    <w:rsid w:val="00E46939"/>
    <w:rsid w:val="00E46C57"/>
    <w:rsid w:val="00E47FB9"/>
    <w:rsid w:val="00E517C0"/>
    <w:rsid w:val="00E51E46"/>
    <w:rsid w:val="00E52082"/>
    <w:rsid w:val="00E53939"/>
    <w:rsid w:val="00E53E94"/>
    <w:rsid w:val="00E5470F"/>
    <w:rsid w:val="00E54D8F"/>
    <w:rsid w:val="00E55F5B"/>
    <w:rsid w:val="00E55F99"/>
    <w:rsid w:val="00E561A6"/>
    <w:rsid w:val="00E5747B"/>
    <w:rsid w:val="00E601E1"/>
    <w:rsid w:val="00E60D7B"/>
    <w:rsid w:val="00E6107A"/>
    <w:rsid w:val="00E61F65"/>
    <w:rsid w:val="00E626AC"/>
    <w:rsid w:val="00E63C1C"/>
    <w:rsid w:val="00E640CA"/>
    <w:rsid w:val="00E6444B"/>
    <w:rsid w:val="00E654DF"/>
    <w:rsid w:val="00E70365"/>
    <w:rsid w:val="00E70E41"/>
    <w:rsid w:val="00E71394"/>
    <w:rsid w:val="00E7189D"/>
    <w:rsid w:val="00E72561"/>
    <w:rsid w:val="00E72788"/>
    <w:rsid w:val="00E74803"/>
    <w:rsid w:val="00E7595E"/>
    <w:rsid w:val="00E77B1D"/>
    <w:rsid w:val="00E77EFC"/>
    <w:rsid w:val="00E82078"/>
    <w:rsid w:val="00E825F2"/>
    <w:rsid w:val="00E831CA"/>
    <w:rsid w:val="00E8346A"/>
    <w:rsid w:val="00E837A1"/>
    <w:rsid w:val="00E8451B"/>
    <w:rsid w:val="00E84601"/>
    <w:rsid w:val="00E85199"/>
    <w:rsid w:val="00E87039"/>
    <w:rsid w:val="00E908CC"/>
    <w:rsid w:val="00E91292"/>
    <w:rsid w:val="00E91F4F"/>
    <w:rsid w:val="00E926FA"/>
    <w:rsid w:val="00E9294D"/>
    <w:rsid w:val="00E93BD5"/>
    <w:rsid w:val="00E94ABC"/>
    <w:rsid w:val="00E95B43"/>
    <w:rsid w:val="00E9603C"/>
    <w:rsid w:val="00E96274"/>
    <w:rsid w:val="00E96711"/>
    <w:rsid w:val="00E96C8A"/>
    <w:rsid w:val="00E97340"/>
    <w:rsid w:val="00EA2198"/>
    <w:rsid w:val="00EA2378"/>
    <w:rsid w:val="00EA269A"/>
    <w:rsid w:val="00EA31FC"/>
    <w:rsid w:val="00EA45A4"/>
    <w:rsid w:val="00EA4775"/>
    <w:rsid w:val="00EA4D6A"/>
    <w:rsid w:val="00EA4FB5"/>
    <w:rsid w:val="00EA5370"/>
    <w:rsid w:val="00EA62FB"/>
    <w:rsid w:val="00EA7E67"/>
    <w:rsid w:val="00EB0773"/>
    <w:rsid w:val="00EB1D59"/>
    <w:rsid w:val="00EB26B9"/>
    <w:rsid w:val="00EB2DD7"/>
    <w:rsid w:val="00EB3985"/>
    <w:rsid w:val="00EB404D"/>
    <w:rsid w:val="00EB4995"/>
    <w:rsid w:val="00EB596D"/>
    <w:rsid w:val="00EB6C6D"/>
    <w:rsid w:val="00EB7988"/>
    <w:rsid w:val="00EB7F35"/>
    <w:rsid w:val="00EC00D4"/>
    <w:rsid w:val="00EC0538"/>
    <w:rsid w:val="00EC0853"/>
    <w:rsid w:val="00EC1841"/>
    <w:rsid w:val="00EC254A"/>
    <w:rsid w:val="00EC292D"/>
    <w:rsid w:val="00EC3A8F"/>
    <w:rsid w:val="00EC44DA"/>
    <w:rsid w:val="00EC4B02"/>
    <w:rsid w:val="00EC605A"/>
    <w:rsid w:val="00EC7815"/>
    <w:rsid w:val="00EC7AFD"/>
    <w:rsid w:val="00EC7EE7"/>
    <w:rsid w:val="00ED010F"/>
    <w:rsid w:val="00ED0D92"/>
    <w:rsid w:val="00ED0DCF"/>
    <w:rsid w:val="00ED1159"/>
    <w:rsid w:val="00ED1571"/>
    <w:rsid w:val="00ED4371"/>
    <w:rsid w:val="00ED524F"/>
    <w:rsid w:val="00ED5E14"/>
    <w:rsid w:val="00ED64D9"/>
    <w:rsid w:val="00ED66D0"/>
    <w:rsid w:val="00ED6C72"/>
    <w:rsid w:val="00EE0837"/>
    <w:rsid w:val="00EE096D"/>
    <w:rsid w:val="00EE17B4"/>
    <w:rsid w:val="00EE1D09"/>
    <w:rsid w:val="00EE207E"/>
    <w:rsid w:val="00EE315D"/>
    <w:rsid w:val="00EE31CB"/>
    <w:rsid w:val="00EE38AC"/>
    <w:rsid w:val="00EE4A90"/>
    <w:rsid w:val="00EE4C86"/>
    <w:rsid w:val="00EE6251"/>
    <w:rsid w:val="00EE6E2C"/>
    <w:rsid w:val="00EE7215"/>
    <w:rsid w:val="00EE75C4"/>
    <w:rsid w:val="00EE7CD8"/>
    <w:rsid w:val="00EF0824"/>
    <w:rsid w:val="00EF08C0"/>
    <w:rsid w:val="00EF125F"/>
    <w:rsid w:val="00EF18D1"/>
    <w:rsid w:val="00EF1B04"/>
    <w:rsid w:val="00EF21EA"/>
    <w:rsid w:val="00EF2E61"/>
    <w:rsid w:val="00EF3914"/>
    <w:rsid w:val="00EF417F"/>
    <w:rsid w:val="00EF426F"/>
    <w:rsid w:val="00EF61A8"/>
    <w:rsid w:val="00EF6665"/>
    <w:rsid w:val="00EF6E4D"/>
    <w:rsid w:val="00F007FB"/>
    <w:rsid w:val="00F00D6B"/>
    <w:rsid w:val="00F010DE"/>
    <w:rsid w:val="00F019CF"/>
    <w:rsid w:val="00F030F2"/>
    <w:rsid w:val="00F0340B"/>
    <w:rsid w:val="00F03BDE"/>
    <w:rsid w:val="00F043DD"/>
    <w:rsid w:val="00F04A41"/>
    <w:rsid w:val="00F05B07"/>
    <w:rsid w:val="00F0721D"/>
    <w:rsid w:val="00F07838"/>
    <w:rsid w:val="00F07A63"/>
    <w:rsid w:val="00F100AF"/>
    <w:rsid w:val="00F1024A"/>
    <w:rsid w:val="00F109AC"/>
    <w:rsid w:val="00F12BD1"/>
    <w:rsid w:val="00F12FFB"/>
    <w:rsid w:val="00F13450"/>
    <w:rsid w:val="00F13EB0"/>
    <w:rsid w:val="00F14A67"/>
    <w:rsid w:val="00F15526"/>
    <w:rsid w:val="00F161C9"/>
    <w:rsid w:val="00F206EA"/>
    <w:rsid w:val="00F20A81"/>
    <w:rsid w:val="00F211F7"/>
    <w:rsid w:val="00F21568"/>
    <w:rsid w:val="00F22240"/>
    <w:rsid w:val="00F22D51"/>
    <w:rsid w:val="00F23E59"/>
    <w:rsid w:val="00F24592"/>
    <w:rsid w:val="00F25EC8"/>
    <w:rsid w:val="00F27652"/>
    <w:rsid w:val="00F300C0"/>
    <w:rsid w:val="00F31199"/>
    <w:rsid w:val="00F33049"/>
    <w:rsid w:val="00F33692"/>
    <w:rsid w:val="00F360B3"/>
    <w:rsid w:val="00F40435"/>
    <w:rsid w:val="00F411A2"/>
    <w:rsid w:val="00F4275B"/>
    <w:rsid w:val="00F42A38"/>
    <w:rsid w:val="00F42A61"/>
    <w:rsid w:val="00F42D98"/>
    <w:rsid w:val="00F44786"/>
    <w:rsid w:val="00F45AA9"/>
    <w:rsid w:val="00F469DF"/>
    <w:rsid w:val="00F46A12"/>
    <w:rsid w:val="00F46E80"/>
    <w:rsid w:val="00F4764F"/>
    <w:rsid w:val="00F51558"/>
    <w:rsid w:val="00F51DFF"/>
    <w:rsid w:val="00F52540"/>
    <w:rsid w:val="00F5452D"/>
    <w:rsid w:val="00F54A86"/>
    <w:rsid w:val="00F54D6D"/>
    <w:rsid w:val="00F5545A"/>
    <w:rsid w:val="00F57443"/>
    <w:rsid w:val="00F57FE8"/>
    <w:rsid w:val="00F61116"/>
    <w:rsid w:val="00F618EB"/>
    <w:rsid w:val="00F61D6F"/>
    <w:rsid w:val="00F61E2C"/>
    <w:rsid w:val="00F623CC"/>
    <w:rsid w:val="00F624B8"/>
    <w:rsid w:val="00F625B2"/>
    <w:rsid w:val="00F631D1"/>
    <w:rsid w:val="00F635EF"/>
    <w:rsid w:val="00F661CD"/>
    <w:rsid w:val="00F6623C"/>
    <w:rsid w:val="00F662E9"/>
    <w:rsid w:val="00F703F2"/>
    <w:rsid w:val="00F7162F"/>
    <w:rsid w:val="00F7194F"/>
    <w:rsid w:val="00F7243A"/>
    <w:rsid w:val="00F72A89"/>
    <w:rsid w:val="00F7323D"/>
    <w:rsid w:val="00F733D8"/>
    <w:rsid w:val="00F73B64"/>
    <w:rsid w:val="00F7424A"/>
    <w:rsid w:val="00F74265"/>
    <w:rsid w:val="00F7476D"/>
    <w:rsid w:val="00F747C9"/>
    <w:rsid w:val="00F755B6"/>
    <w:rsid w:val="00F7567B"/>
    <w:rsid w:val="00F75780"/>
    <w:rsid w:val="00F75C02"/>
    <w:rsid w:val="00F75F36"/>
    <w:rsid w:val="00F76790"/>
    <w:rsid w:val="00F775C7"/>
    <w:rsid w:val="00F80CF7"/>
    <w:rsid w:val="00F80FD6"/>
    <w:rsid w:val="00F812F1"/>
    <w:rsid w:val="00F825FF"/>
    <w:rsid w:val="00F82A0F"/>
    <w:rsid w:val="00F82B7D"/>
    <w:rsid w:val="00F85714"/>
    <w:rsid w:val="00F85D3F"/>
    <w:rsid w:val="00F861E3"/>
    <w:rsid w:val="00F910EF"/>
    <w:rsid w:val="00F914E4"/>
    <w:rsid w:val="00F91F91"/>
    <w:rsid w:val="00F9266C"/>
    <w:rsid w:val="00F92886"/>
    <w:rsid w:val="00F929DD"/>
    <w:rsid w:val="00F93552"/>
    <w:rsid w:val="00F93993"/>
    <w:rsid w:val="00F94A39"/>
    <w:rsid w:val="00F95AA7"/>
    <w:rsid w:val="00F960D7"/>
    <w:rsid w:val="00F96250"/>
    <w:rsid w:val="00F975DC"/>
    <w:rsid w:val="00F97705"/>
    <w:rsid w:val="00FA0082"/>
    <w:rsid w:val="00FA099F"/>
    <w:rsid w:val="00FA0F00"/>
    <w:rsid w:val="00FA1537"/>
    <w:rsid w:val="00FA192D"/>
    <w:rsid w:val="00FA237E"/>
    <w:rsid w:val="00FA3FC9"/>
    <w:rsid w:val="00FA49B6"/>
    <w:rsid w:val="00FA49B7"/>
    <w:rsid w:val="00FA512C"/>
    <w:rsid w:val="00FA52D8"/>
    <w:rsid w:val="00FA7CD8"/>
    <w:rsid w:val="00FB0E2D"/>
    <w:rsid w:val="00FB1655"/>
    <w:rsid w:val="00FB31D8"/>
    <w:rsid w:val="00FB3820"/>
    <w:rsid w:val="00FB3F88"/>
    <w:rsid w:val="00FB61C0"/>
    <w:rsid w:val="00FC1AA3"/>
    <w:rsid w:val="00FC1D6B"/>
    <w:rsid w:val="00FC1D9F"/>
    <w:rsid w:val="00FC21A3"/>
    <w:rsid w:val="00FC323A"/>
    <w:rsid w:val="00FC3885"/>
    <w:rsid w:val="00FC3C59"/>
    <w:rsid w:val="00FC3CBD"/>
    <w:rsid w:val="00FC6747"/>
    <w:rsid w:val="00FC71F6"/>
    <w:rsid w:val="00FC7934"/>
    <w:rsid w:val="00FD0314"/>
    <w:rsid w:val="00FD04C4"/>
    <w:rsid w:val="00FD0553"/>
    <w:rsid w:val="00FD097C"/>
    <w:rsid w:val="00FD0A94"/>
    <w:rsid w:val="00FD179A"/>
    <w:rsid w:val="00FD1984"/>
    <w:rsid w:val="00FD20DE"/>
    <w:rsid w:val="00FD2A19"/>
    <w:rsid w:val="00FD2FAF"/>
    <w:rsid w:val="00FD3834"/>
    <w:rsid w:val="00FD386A"/>
    <w:rsid w:val="00FD49BE"/>
    <w:rsid w:val="00FD5425"/>
    <w:rsid w:val="00FD58B2"/>
    <w:rsid w:val="00FD5B19"/>
    <w:rsid w:val="00FD615B"/>
    <w:rsid w:val="00FE08CD"/>
    <w:rsid w:val="00FE168B"/>
    <w:rsid w:val="00FE22AB"/>
    <w:rsid w:val="00FE42A1"/>
    <w:rsid w:val="00FE46FF"/>
    <w:rsid w:val="00FE4D21"/>
    <w:rsid w:val="00FE6FE4"/>
    <w:rsid w:val="00FF05DB"/>
    <w:rsid w:val="00FF2D8A"/>
    <w:rsid w:val="00FF4B61"/>
    <w:rsid w:val="00FF5154"/>
    <w:rsid w:val="00FF761F"/>
    <w:rsid w:val="00FF78F1"/>
    <w:rsid w:val="00FF7D25"/>
    <w:rsid w:val="0A649580"/>
    <w:rsid w:val="0B8C1390"/>
    <w:rsid w:val="10627E95"/>
    <w:rsid w:val="119D8BD3"/>
    <w:rsid w:val="12F2A948"/>
    <w:rsid w:val="1536332F"/>
    <w:rsid w:val="1B92D1A0"/>
    <w:rsid w:val="1BB4E8F5"/>
    <w:rsid w:val="1E55907C"/>
    <w:rsid w:val="24215185"/>
    <w:rsid w:val="30692F5B"/>
    <w:rsid w:val="34782CEA"/>
    <w:rsid w:val="38E85639"/>
    <w:rsid w:val="4AAF0136"/>
    <w:rsid w:val="4D39C08C"/>
    <w:rsid w:val="64977131"/>
    <w:rsid w:val="7CAF8B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15FFD"/>
  <w15:chartTrackingRefBased/>
  <w15:docId w15:val="{7A7979A5-3357-43CA-BD0F-4A1F111FD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FC6"/>
    <w:pPr>
      <w:spacing w:line="276" w:lineRule="auto"/>
      <w:jc w:val="both"/>
    </w:pPr>
  </w:style>
  <w:style w:type="paragraph" w:styleId="Ttulo1">
    <w:name w:val="heading 1"/>
    <w:basedOn w:val="Normal"/>
    <w:next w:val="Normal"/>
    <w:link w:val="Ttulo1Carter"/>
    <w:uiPriority w:val="9"/>
    <w:qFormat/>
    <w:rsid w:val="00EA3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342281"/>
    <w:pPr>
      <w:keepNext/>
      <w:keepLines/>
      <w:spacing w:before="40" w:after="0"/>
      <w:outlineLvl w:val="1"/>
    </w:pPr>
    <w:rPr>
      <w:rFonts w:eastAsiaTheme="majorEastAsia" w:cstheme="majorBidi"/>
      <w:b/>
      <w:color w:val="000000" w:themeColor="text1"/>
      <w:sz w:val="26"/>
      <w:szCs w:val="26"/>
    </w:rPr>
  </w:style>
  <w:style w:type="paragraph" w:styleId="Ttulo4">
    <w:name w:val="heading 4"/>
    <w:basedOn w:val="Normal"/>
    <w:next w:val="Normal"/>
    <w:link w:val="Ttulo4Carter"/>
    <w:uiPriority w:val="9"/>
    <w:semiHidden/>
    <w:unhideWhenUsed/>
    <w:qFormat/>
    <w:rsid w:val="00656E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52CDF"/>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C211B6"/>
    <w:pPr>
      <w:outlineLvl w:val="9"/>
    </w:pPr>
    <w:rPr>
      <w:lang w:eastAsia="en-GB"/>
    </w:rPr>
  </w:style>
  <w:style w:type="character" w:customStyle="1" w:styleId="Ttulo2Carter">
    <w:name w:val="Título 2 Caráter"/>
    <w:basedOn w:val="Tipodeletrapredefinidodopargrafo"/>
    <w:link w:val="Ttulo2"/>
    <w:uiPriority w:val="9"/>
    <w:rsid w:val="00C52CDF"/>
    <w:rPr>
      <w:rFonts w:eastAsiaTheme="majorEastAsia" w:cstheme="majorBidi"/>
      <w:b/>
      <w:color w:val="000000" w:themeColor="text1"/>
      <w:sz w:val="26"/>
      <w:szCs w:val="26"/>
    </w:rPr>
  </w:style>
  <w:style w:type="character" w:styleId="nfaseIntensa">
    <w:name w:val="Intense Emphasis"/>
    <w:basedOn w:val="Tipodeletrapredefinidodopargrafo"/>
    <w:uiPriority w:val="21"/>
    <w:qFormat/>
    <w:rsid w:val="00C211B6"/>
    <w:rPr>
      <w:i/>
      <w:iCs/>
      <w:color w:val="C45911" w:themeColor="accent2" w:themeShade="BF"/>
    </w:rPr>
  </w:style>
  <w:style w:type="paragraph" w:styleId="CitaoIntensa">
    <w:name w:val="Intense Quote"/>
    <w:basedOn w:val="Normal"/>
    <w:next w:val="Normal"/>
    <w:link w:val="CitaoIntensaCarter"/>
    <w:uiPriority w:val="30"/>
    <w:qFormat/>
    <w:rsid w:val="003F2DC7"/>
    <w:pPr>
      <w:pBdr>
        <w:top w:val="single" w:sz="4" w:space="10" w:color="4472C4" w:themeColor="accent1"/>
        <w:bottom w:val="single" w:sz="4" w:space="10" w:color="4472C4" w:themeColor="accent1"/>
      </w:pBdr>
      <w:spacing w:before="360" w:after="360"/>
      <w:ind w:left="864" w:right="864"/>
      <w:jc w:val="center"/>
    </w:pPr>
    <w:rPr>
      <w:i/>
      <w:iCs/>
      <w:color w:val="C45911" w:themeColor="accent2" w:themeShade="BF"/>
    </w:rPr>
  </w:style>
  <w:style w:type="character" w:customStyle="1" w:styleId="CitaoIntensaCarter">
    <w:name w:val="Citação Intensa Caráter"/>
    <w:basedOn w:val="Tipodeletrapredefinidodopargrafo"/>
    <w:link w:val="CitaoIntensa"/>
    <w:uiPriority w:val="30"/>
    <w:rsid w:val="003F2DC7"/>
    <w:rPr>
      <w:i/>
      <w:iCs/>
      <w:color w:val="C45911" w:themeColor="accent2" w:themeShade="BF"/>
    </w:rPr>
  </w:style>
  <w:style w:type="character" w:styleId="RefernciaIntensa">
    <w:name w:val="Intense Reference"/>
    <w:basedOn w:val="Tipodeletrapredefinidodopargrafo"/>
    <w:uiPriority w:val="32"/>
    <w:qFormat/>
    <w:rsid w:val="00450515"/>
    <w:rPr>
      <w:b/>
      <w:bCs/>
      <w:smallCaps/>
      <w:color w:val="2F5496" w:themeColor="accent1" w:themeShade="BF"/>
      <w:spacing w:val="5"/>
    </w:rPr>
  </w:style>
  <w:style w:type="paragraph" w:styleId="ndice1">
    <w:name w:val="toc 1"/>
    <w:basedOn w:val="Normal"/>
    <w:next w:val="Normal"/>
    <w:autoRedefine/>
    <w:uiPriority w:val="39"/>
    <w:unhideWhenUsed/>
    <w:rsid w:val="00AB0632"/>
    <w:pPr>
      <w:spacing w:after="100"/>
    </w:pPr>
  </w:style>
  <w:style w:type="character" w:styleId="Hiperligao">
    <w:name w:val="Hyperlink"/>
    <w:basedOn w:val="Tipodeletrapredefinidodopargrafo"/>
    <w:uiPriority w:val="99"/>
    <w:unhideWhenUsed/>
    <w:rsid w:val="00AB0632"/>
    <w:rPr>
      <w:color w:val="0563C1" w:themeColor="hyperlink"/>
      <w:u w:val="single"/>
    </w:rPr>
  </w:style>
  <w:style w:type="paragraph" w:styleId="PargrafodaLista">
    <w:name w:val="List Paragraph"/>
    <w:basedOn w:val="Normal"/>
    <w:uiPriority w:val="34"/>
    <w:qFormat/>
    <w:rsid w:val="00B35411"/>
    <w:pPr>
      <w:ind w:left="720"/>
      <w:contextualSpacing/>
    </w:pPr>
  </w:style>
  <w:style w:type="paragraph" w:styleId="Textodenotaderodap">
    <w:name w:val="footnote text"/>
    <w:basedOn w:val="Normal"/>
    <w:link w:val="TextodenotaderodapCarter"/>
    <w:uiPriority w:val="99"/>
    <w:unhideWhenUsed/>
    <w:rsid w:val="00CC6072"/>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rsid w:val="00CC6072"/>
    <w:rPr>
      <w:sz w:val="20"/>
      <w:szCs w:val="20"/>
    </w:rPr>
  </w:style>
  <w:style w:type="character" w:styleId="Refdenotaderodap">
    <w:name w:val="footnote reference"/>
    <w:basedOn w:val="Tipodeletrapredefinidodopargrafo"/>
    <w:uiPriority w:val="99"/>
    <w:semiHidden/>
    <w:unhideWhenUsed/>
    <w:rsid w:val="00CC6072"/>
    <w:rPr>
      <w:vertAlign w:val="superscript"/>
    </w:rPr>
  </w:style>
  <w:style w:type="paragraph" w:styleId="Cabealho">
    <w:name w:val="header"/>
    <w:basedOn w:val="Normal"/>
    <w:link w:val="CabealhoCarter"/>
    <w:uiPriority w:val="99"/>
    <w:unhideWhenUsed/>
    <w:rsid w:val="00656E64"/>
    <w:pPr>
      <w:tabs>
        <w:tab w:val="center" w:pos="4419"/>
        <w:tab w:val="right" w:pos="8838"/>
      </w:tabs>
      <w:spacing w:after="0" w:line="240" w:lineRule="auto"/>
    </w:pPr>
  </w:style>
  <w:style w:type="character" w:customStyle="1" w:styleId="CabealhoCarter">
    <w:name w:val="Cabeçalho Caráter"/>
    <w:basedOn w:val="Tipodeletrapredefinidodopargrafo"/>
    <w:link w:val="Cabealho"/>
    <w:uiPriority w:val="99"/>
    <w:rsid w:val="00656E64"/>
  </w:style>
  <w:style w:type="paragraph" w:styleId="Rodap">
    <w:name w:val="footer"/>
    <w:basedOn w:val="Normal"/>
    <w:link w:val="RodapCarter"/>
    <w:uiPriority w:val="99"/>
    <w:unhideWhenUsed/>
    <w:rsid w:val="00656E64"/>
    <w:pPr>
      <w:tabs>
        <w:tab w:val="center" w:pos="4419"/>
        <w:tab w:val="right" w:pos="8838"/>
      </w:tabs>
      <w:spacing w:after="0" w:line="240" w:lineRule="auto"/>
    </w:pPr>
  </w:style>
  <w:style w:type="character" w:customStyle="1" w:styleId="RodapCarter">
    <w:name w:val="Rodapé Caráter"/>
    <w:basedOn w:val="Tipodeletrapredefinidodopargrafo"/>
    <w:link w:val="Rodap"/>
    <w:uiPriority w:val="99"/>
    <w:rsid w:val="00656E64"/>
  </w:style>
  <w:style w:type="character" w:customStyle="1" w:styleId="Ttulo4Carter">
    <w:name w:val="Título 4 Caráter"/>
    <w:basedOn w:val="Tipodeletrapredefinidodopargrafo"/>
    <w:link w:val="Ttulo4"/>
    <w:uiPriority w:val="9"/>
    <w:semiHidden/>
    <w:rsid w:val="00656E64"/>
    <w:rPr>
      <w:rFonts w:asciiTheme="majorHAnsi" w:eastAsiaTheme="majorEastAsia" w:hAnsiTheme="majorHAnsi" w:cstheme="majorBidi"/>
      <w:i/>
      <w:iCs/>
      <w:color w:val="2F5496" w:themeColor="accent1" w:themeShade="BF"/>
    </w:rPr>
  </w:style>
  <w:style w:type="paragraph" w:styleId="Textodenotadefim">
    <w:name w:val="endnote text"/>
    <w:basedOn w:val="Normal"/>
    <w:link w:val="TextodenotadefimCarter"/>
    <w:uiPriority w:val="99"/>
    <w:semiHidden/>
    <w:unhideWhenUsed/>
    <w:rsid w:val="00656E64"/>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656E64"/>
    <w:rPr>
      <w:sz w:val="20"/>
      <w:szCs w:val="20"/>
    </w:rPr>
  </w:style>
  <w:style w:type="character" w:styleId="Refdenotadefim">
    <w:name w:val="endnote reference"/>
    <w:basedOn w:val="Tipodeletrapredefinidodopargrafo"/>
    <w:uiPriority w:val="99"/>
    <w:semiHidden/>
    <w:unhideWhenUsed/>
    <w:rsid w:val="00656E64"/>
    <w:rPr>
      <w:vertAlign w:val="superscript"/>
    </w:rPr>
  </w:style>
  <w:style w:type="paragraph" w:styleId="SemEspaamento">
    <w:name w:val="No Spacing"/>
    <w:link w:val="SemEspaamentoCarter"/>
    <w:uiPriority w:val="1"/>
    <w:qFormat/>
    <w:rsid w:val="00656E64"/>
    <w:pPr>
      <w:spacing w:after="0" w:line="240" w:lineRule="auto"/>
      <w:jc w:val="both"/>
    </w:pPr>
  </w:style>
  <w:style w:type="character" w:styleId="MenoNoResolvida">
    <w:name w:val="Unresolved Mention"/>
    <w:basedOn w:val="Tipodeletrapredefinidodopargrafo"/>
    <w:uiPriority w:val="99"/>
    <w:semiHidden/>
    <w:unhideWhenUsed/>
    <w:rsid w:val="00656E64"/>
    <w:rPr>
      <w:color w:val="605E5C"/>
      <w:shd w:val="clear" w:color="auto" w:fill="E1DFDD"/>
    </w:rPr>
  </w:style>
  <w:style w:type="table" w:styleId="TabelacomGrelha">
    <w:name w:val="Table Grid"/>
    <w:basedOn w:val="Tabelanormal"/>
    <w:uiPriority w:val="59"/>
    <w:rsid w:val="00656E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2">
    <w:name w:val="toc 2"/>
    <w:basedOn w:val="Normal"/>
    <w:next w:val="Normal"/>
    <w:autoRedefine/>
    <w:uiPriority w:val="39"/>
    <w:unhideWhenUsed/>
    <w:rsid w:val="00656E64"/>
    <w:pPr>
      <w:spacing w:after="100"/>
      <w:ind w:left="220"/>
    </w:pPr>
  </w:style>
  <w:style w:type="character" w:customStyle="1" w:styleId="SemEspaamentoCarter">
    <w:name w:val="Sem Espaçamento Caráter"/>
    <w:basedOn w:val="Tipodeletrapredefinidodopargrafo"/>
    <w:link w:val="SemEspaamento"/>
    <w:uiPriority w:val="1"/>
    <w:rsid w:val="00656E64"/>
  </w:style>
  <w:style w:type="character" w:customStyle="1" w:styleId="reference-accessdate">
    <w:name w:val="reference-accessdate"/>
    <w:basedOn w:val="Tipodeletrapredefinidodopargrafo"/>
    <w:rsid w:val="00FE6FE4"/>
  </w:style>
  <w:style w:type="character" w:customStyle="1" w:styleId="nowrap">
    <w:name w:val="nowrap"/>
    <w:basedOn w:val="Tipodeletrapredefinidodopargrafo"/>
    <w:rsid w:val="00FE6FE4"/>
  </w:style>
  <w:style w:type="paragraph" w:styleId="Reviso">
    <w:name w:val="Revision"/>
    <w:hidden/>
    <w:uiPriority w:val="99"/>
    <w:semiHidden/>
    <w:rsid w:val="00967D6E"/>
    <w:pPr>
      <w:spacing w:after="0" w:line="240" w:lineRule="auto"/>
    </w:pPr>
  </w:style>
  <w:style w:type="paragraph" w:styleId="Textodebalo">
    <w:name w:val="Balloon Text"/>
    <w:basedOn w:val="Normal"/>
    <w:link w:val="TextodebaloCarter"/>
    <w:uiPriority w:val="99"/>
    <w:semiHidden/>
    <w:unhideWhenUsed/>
    <w:rsid w:val="00967D6E"/>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67D6E"/>
    <w:rPr>
      <w:rFonts w:ascii="Segoe UI" w:hAnsi="Segoe UI" w:cs="Segoe UI"/>
      <w:sz w:val="18"/>
      <w:szCs w:val="18"/>
    </w:rPr>
  </w:style>
  <w:style w:type="paragraph" w:styleId="Legenda">
    <w:name w:val="caption"/>
    <w:basedOn w:val="Normal"/>
    <w:next w:val="Normal"/>
    <w:uiPriority w:val="35"/>
    <w:unhideWhenUsed/>
    <w:qFormat/>
    <w:rsid w:val="00411C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609962">
      <w:bodyDiv w:val="1"/>
      <w:marLeft w:val="0"/>
      <w:marRight w:val="0"/>
      <w:marTop w:val="0"/>
      <w:marBottom w:val="0"/>
      <w:divBdr>
        <w:top w:val="none" w:sz="0" w:space="0" w:color="auto"/>
        <w:left w:val="none" w:sz="0" w:space="0" w:color="auto"/>
        <w:bottom w:val="none" w:sz="0" w:space="0" w:color="auto"/>
        <w:right w:val="none" w:sz="0" w:space="0" w:color="auto"/>
      </w:divBdr>
    </w:div>
    <w:div w:id="918321032">
      <w:bodyDiv w:val="1"/>
      <w:marLeft w:val="0"/>
      <w:marRight w:val="0"/>
      <w:marTop w:val="0"/>
      <w:marBottom w:val="0"/>
      <w:divBdr>
        <w:top w:val="none" w:sz="0" w:space="0" w:color="auto"/>
        <w:left w:val="none" w:sz="0" w:space="0" w:color="auto"/>
        <w:bottom w:val="none" w:sz="0" w:space="0" w:color="auto"/>
        <w:right w:val="none" w:sz="0" w:space="0" w:color="auto"/>
      </w:divBdr>
    </w:div>
    <w:div w:id="1655453072">
      <w:bodyDiv w:val="1"/>
      <w:marLeft w:val="0"/>
      <w:marRight w:val="0"/>
      <w:marTop w:val="0"/>
      <w:marBottom w:val="0"/>
      <w:divBdr>
        <w:top w:val="none" w:sz="0" w:space="0" w:color="auto"/>
        <w:left w:val="none" w:sz="0" w:space="0" w:color="auto"/>
        <w:bottom w:val="none" w:sz="0" w:space="0" w:color="auto"/>
        <w:right w:val="none" w:sz="0" w:space="0" w:color="auto"/>
      </w:divBdr>
    </w:div>
    <w:div w:id="208741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jstor.org/stable/184626"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42DBA-B065-4A86-A157-E1BF9ACD4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TotalTime>
  <Pages>22</Pages>
  <Words>6583</Words>
  <Characters>35550</Characters>
  <Application>Microsoft Office Word</Application>
  <DocSecurity>0</DocSecurity>
  <Lines>296</Lines>
  <Paragraphs>84</Paragraphs>
  <ScaleCrop>false</ScaleCrop>
  <Company/>
  <LinksUpToDate>false</LinksUpToDate>
  <CharactersWithSpaces>42049</CharactersWithSpaces>
  <SharedDoc>false</SharedDoc>
  <HLinks>
    <vt:vector size="96" baseType="variant">
      <vt:variant>
        <vt:i4>2490491</vt:i4>
      </vt:variant>
      <vt:variant>
        <vt:i4>93</vt:i4>
      </vt:variant>
      <vt:variant>
        <vt:i4>0</vt:i4>
      </vt:variant>
      <vt:variant>
        <vt:i4>5</vt:i4>
      </vt:variant>
      <vt:variant>
        <vt:lpwstr>http://www.jstor.org/stable/184626</vt:lpwstr>
      </vt:variant>
      <vt:variant>
        <vt:lpwstr/>
      </vt:variant>
      <vt:variant>
        <vt:i4>1048624</vt:i4>
      </vt:variant>
      <vt:variant>
        <vt:i4>86</vt:i4>
      </vt:variant>
      <vt:variant>
        <vt:i4>0</vt:i4>
      </vt:variant>
      <vt:variant>
        <vt:i4>5</vt:i4>
      </vt:variant>
      <vt:variant>
        <vt:lpwstr/>
      </vt:variant>
      <vt:variant>
        <vt:lpwstr>_Toc73741818</vt:lpwstr>
      </vt:variant>
      <vt:variant>
        <vt:i4>2031664</vt:i4>
      </vt:variant>
      <vt:variant>
        <vt:i4>80</vt:i4>
      </vt:variant>
      <vt:variant>
        <vt:i4>0</vt:i4>
      </vt:variant>
      <vt:variant>
        <vt:i4>5</vt:i4>
      </vt:variant>
      <vt:variant>
        <vt:lpwstr/>
      </vt:variant>
      <vt:variant>
        <vt:lpwstr>_Toc73741817</vt:lpwstr>
      </vt:variant>
      <vt:variant>
        <vt:i4>1966128</vt:i4>
      </vt:variant>
      <vt:variant>
        <vt:i4>74</vt:i4>
      </vt:variant>
      <vt:variant>
        <vt:i4>0</vt:i4>
      </vt:variant>
      <vt:variant>
        <vt:i4>5</vt:i4>
      </vt:variant>
      <vt:variant>
        <vt:lpwstr/>
      </vt:variant>
      <vt:variant>
        <vt:lpwstr>_Toc73741816</vt:lpwstr>
      </vt:variant>
      <vt:variant>
        <vt:i4>1900592</vt:i4>
      </vt:variant>
      <vt:variant>
        <vt:i4>68</vt:i4>
      </vt:variant>
      <vt:variant>
        <vt:i4>0</vt:i4>
      </vt:variant>
      <vt:variant>
        <vt:i4>5</vt:i4>
      </vt:variant>
      <vt:variant>
        <vt:lpwstr/>
      </vt:variant>
      <vt:variant>
        <vt:lpwstr>_Toc73741815</vt:lpwstr>
      </vt:variant>
      <vt:variant>
        <vt:i4>1835056</vt:i4>
      </vt:variant>
      <vt:variant>
        <vt:i4>62</vt:i4>
      </vt:variant>
      <vt:variant>
        <vt:i4>0</vt:i4>
      </vt:variant>
      <vt:variant>
        <vt:i4>5</vt:i4>
      </vt:variant>
      <vt:variant>
        <vt:lpwstr/>
      </vt:variant>
      <vt:variant>
        <vt:lpwstr>_Toc73741814</vt:lpwstr>
      </vt:variant>
      <vt:variant>
        <vt:i4>1769520</vt:i4>
      </vt:variant>
      <vt:variant>
        <vt:i4>56</vt:i4>
      </vt:variant>
      <vt:variant>
        <vt:i4>0</vt:i4>
      </vt:variant>
      <vt:variant>
        <vt:i4>5</vt:i4>
      </vt:variant>
      <vt:variant>
        <vt:lpwstr/>
      </vt:variant>
      <vt:variant>
        <vt:lpwstr>_Toc73741813</vt:lpwstr>
      </vt:variant>
      <vt:variant>
        <vt:i4>1703984</vt:i4>
      </vt:variant>
      <vt:variant>
        <vt:i4>50</vt:i4>
      </vt:variant>
      <vt:variant>
        <vt:i4>0</vt:i4>
      </vt:variant>
      <vt:variant>
        <vt:i4>5</vt:i4>
      </vt:variant>
      <vt:variant>
        <vt:lpwstr/>
      </vt:variant>
      <vt:variant>
        <vt:lpwstr>_Toc73741812</vt:lpwstr>
      </vt:variant>
      <vt:variant>
        <vt:i4>1638448</vt:i4>
      </vt:variant>
      <vt:variant>
        <vt:i4>44</vt:i4>
      </vt:variant>
      <vt:variant>
        <vt:i4>0</vt:i4>
      </vt:variant>
      <vt:variant>
        <vt:i4>5</vt:i4>
      </vt:variant>
      <vt:variant>
        <vt:lpwstr/>
      </vt:variant>
      <vt:variant>
        <vt:lpwstr>_Toc73741811</vt:lpwstr>
      </vt:variant>
      <vt:variant>
        <vt:i4>1572912</vt:i4>
      </vt:variant>
      <vt:variant>
        <vt:i4>38</vt:i4>
      </vt:variant>
      <vt:variant>
        <vt:i4>0</vt:i4>
      </vt:variant>
      <vt:variant>
        <vt:i4>5</vt:i4>
      </vt:variant>
      <vt:variant>
        <vt:lpwstr/>
      </vt:variant>
      <vt:variant>
        <vt:lpwstr>_Toc73741810</vt:lpwstr>
      </vt:variant>
      <vt:variant>
        <vt:i4>1114161</vt:i4>
      </vt:variant>
      <vt:variant>
        <vt:i4>32</vt:i4>
      </vt:variant>
      <vt:variant>
        <vt:i4>0</vt:i4>
      </vt:variant>
      <vt:variant>
        <vt:i4>5</vt:i4>
      </vt:variant>
      <vt:variant>
        <vt:lpwstr/>
      </vt:variant>
      <vt:variant>
        <vt:lpwstr>_Toc73741809</vt:lpwstr>
      </vt:variant>
      <vt:variant>
        <vt:i4>1048625</vt:i4>
      </vt:variant>
      <vt:variant>
        <vt:i4>26</vt:i4>
      </vt:variant>
      <vt:variant>
        <vt:i4>0</vt:i4>
      </vt:variant>
      <vt:variant>
        <vt:i4>5</vt:i4>
      </vt:variant>
      <vt:variant>
        <vt:lpwstr/>
      </vt:variant>
      <vt:variant>
        <vt:lpwstr>_Toc73741808</vt:lpwstr>
      </vt:variant>
      <vt:variant>
        <vt:i4>2031665</vt:i4>
      </vt:variant>
      <vt:variant>
        <vt:i4>20</vt:i4>
      </vt:variant>
      <vt:variant>
        <vt:i4>0</vt:i4>
      </vt:variant>
      <vt:variant>
        <vt:i4>5</vt:i4>
      </vt:variant>
      <vt:variant>
        <vt:lpwstr/>
      </vt:variant>
      <vt:variant>
        <vt:lpwstr>_Toc73741807</vt:lpwstr>
      </vt:variant>
      <vt:variant>
        <vt:i4>1966129</vt:i4>
      </vt:variant>
      <vt:variant>
        <vt:i4>14</vt:i4>
      </vt:variant>
      <vt:variant>
        <vt:i4>0</vt:i4>
      </vt:variant>
      <vt:variant>
        <vt:i4>5</vt:i4>
      </vt:variant>
      <vt:variant>
        <vt:lpwstr/>
      </vt:variant>
      <vt:variant>
        <vt:lpwstr>_Toc73741806</vt:lpwstr>
      </vt:variant>
      <vt:variant>
        <vt:i4>1900593</vt:i4>
      </vt:variant>
      <vt:variant>
        <vt:i4>8</vt:i4>
      </vt:variant>
      <vt:variant>
        <vt:i4>0</vt:i4>
      </vt:variant>
      <vt:variant>
        <vt:i4>5</vt:i4>
      </vt:variant>
      <vt:variant>
        <vt:lpwstr/>
      </vt:variant>
      <vt:variant>
        <vt:lpwstr>_Toc73741805</vt:lpwstr>
      </vt:variant>
      <vt:variant>
        <vt:i4>1835057</vt:i4>
      </vt:variant>
      <vt:variant>
        <vt:i4>2</vt:i4>
      </vt:variant>
      <vt:variant>
        <vt:i4>0</vt:i4>
      </vt:variant>
      <vt:variant>
        <vt:i4>5</vt:i4>
      </vt:variant>
      <vt:variant>
        <vt:lpwstr/>
      </vt:variant>
      <vt:variant>
        <vt:lpwstr>_Toc73741804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basketball association</dc:title>
  <dc:subject>Business Intelligence</dc:subject>
  <dc:creator>carolina neves</dc:creator>
  <cp:keywords/>
  <dc:description/>
  <cp:lastModifiedBy>Diogo Gonçalves</cp:lastModifiedBy>
  <cp:revision>795</cp:revision>
  <cp:lastPrinted>2021-06-05T06:43:00Z</cp:lastPrinted>
  <dcterms:created xsi:type="dcterms:W3CDTF">2021-03-22T14:37:00Z</dcterms:created>
  <dcterms:modified xsi:type="dcterms:W3CDTF">2021-06-05T11:21:00Z</dcterms:modified>
  <cp:category>Business Intelligence</cp:category>
</cp:coreProperties>
</file>