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5E635" w14:textId="45EBE501" w:rsidR="00414CD5" w:rsidRDefault="00414CD5" w:rsidP="00E22081">
      <w:pPr>
        <w:pStyle w:val="Default"/>
        <w:spacing w:before="480" w:after="240"/>
        <w:ind w:left="2160" w:hanging="2160"/>
        <w:jc w:val="center"/>
      </w:pPr>
      <w:r>
        <w:t>Licenciatura em Engenharia Informática</w:t>
      </w:r>
    </w:p>
    <w:p w14:paraId="172D642F" w14:textId="393E78EA" w:rsidR="00414CD5" w:rsidRDefault="00414CD5" w:rsidP="003A7D4C">
      <w:pPr>
        <w:pStyle w:val="Default"/>
        <w:spacing w:after="120"/>
        <w:jc w:val="center"/>
      </w:pPr>
      <w:r>
        <w:t xml:space="preserve">Curso </w:t>
      </w:r>
      <w:r w:rsidR="00627ECA">
        <w:t>Engenharia Informática</w:t>
      </w:r>
    </w:p>
    <w:p w14:paraId="43692C40" w14:textId="588C6388" w:rsidR="00414CD5" w:rsidRDefault="00414CD5" w:rsidP="00414CD5">
      <w:pPr>
        <w:pStyle w:val="Default"/>
        <w:spacing w:after="240"/>
        <w:jc w:val="center"/>
      </w:pPr>
      <w:r>
        <w:t xml:space="preserve">Ramo de </w:t>
      </w:r>
      <w:r w:rsidR="00627ECA">
        <w:t>Sistemas</w:t>
      </w:r>
      <w:r w:rsidR="00212AE1">
        <w:t xml:space="preserve"> de Informação</w:t>
      </w:r>
    </w:p>
    <w:p w14:paraId="34D37089" w14:textId="77777777" w:rsidR="00414CD5" w:rsidRDefault="00414CD5" w:rsidP="00414CD5">
      <w:pPr>
        <w:pStyle w:val="Default"/>
        <w:spacing w:after="240"/>
        <w:jc w:val="center"/>
      </w:pPr>
      <w:r>
        <w:t>Unidade Curricular de Ética e Deontologia</w:t>
      </w:r>
    </w:p>
    <w:p w14:paraId="2E911714" w14:textId="4BA0E8C6" w:rsidR="00414CD5" w:rsidRDefault="001A61C4" w:rsidP="003A7D4C">
      <w:pPr>
        <w:pStyle w:val="Default"/>
        <w:spacing w:after="480"/>
        <w:jc w:val="center"/>
      </w:pPr>
      <w:r>
        <w:t>Ano Letivo de 202</w:t>
      </w:r>
      <w:r w:rsidR="00D0287E">
        <w:t>4</w:t>
      </w:r>
      <w:r w:rsidR="00414CD5">
        <w:t>/202</w:t>
      </w:r>
      <w:r w:rsidR="00D0287E">
        <w:t>5</w:t>
      </w:r>
    </w:p>
    <w:p w14:paraId="0F2F35E8" w14:textId="3D2398ED" w:rsidR="007C7B2F" w:rsidRDefault="007C7B2F" w:rsidP="00414CD5">
      <w:pPr>
        <w:pStyle w:val="Default"/>
        <w:spacing w:after="240"/>
        <w:jc w:val="center"/>
      </w:pPr>
      <w:r>
        <w:t xml:space="preserve">PALESTRA Nº </w:t>
      </w:r>
      <w:r w:rsidR="00155227">
        <w:t>1</w:t>
      </w:r>
    </w:p>
    <w:p w14:paraId="03CF8D43" w14:textId="06C17390" w:rsidR="00C735D0" w:rsidRDefault="00D0287E" w:rsidP="00414CD5">
      <w:pPr>
        <w:pStyle w:val="Default"/>
        <w:spacing w:after="240"/>
        <w:jc w:val="center"/>
      </w:pPr>
      <w:r w:rsidRPr="00D0287E">
        <w:t>O Papel da Ética e Deontologia Profissional para a Engenharia</w:t>
      </w:r>
    </w:p>
    <w:p w14:paraId="2C491869" w14:textId="58C8FD08" w:rsidR="00C735D0" w:rsidRDefault="00C735D0" w:rsidP="00414CD5">
      <w:pPr>
        <w:pStyle w:val="Default"/>
        <w:spacing w:after="240"/>
        <w:jc w:val="center"/>
      </w:pPr>
      <w:r>
        <w:t xml:space="preserve">Eng.ª Isabel Lança </w:t>
      </w:r>
      <w:r w:rsidR="00D0287E">
        <w:t xml:space="preserve">e </w:t>
      </w:r>
      <w:r w:rsidR="00D0287E" w:rsidRPr="00D0287E">
        <w:t>Dr.ª Andreia Martins</w:t>
      </w:r>
    </w:p>
    <w:p w14:paraId="0836DCFF" w14:textId="02CA3C5D" w:rsidR="007C7B2F" w:rsidRDefault="003A7D4C" w:rsidP="00414CD5">
      <w:pPr>
        <w:pStyle w:val="Default"/>
        <w:spacing w:after="240"/>
        <w:jc w:val="center"/>
      </w:pPr>
      <w:r>
        <w:t xml:space="preserve">Realizada em </w:t>
      </w:r>
      <w:r w:rsidR="00C735D0">
        <w:t>2</w:t>
      </w:r>
      <w:r w:rsidR="00D0287E">
        <w:t>6</w:t>
      </w:r>
      <w:r w:rsidR="007C7B2F">
        <w:t xml:space="preserve"> de </w:t>
      </w:r>
      <w:r w:rsidR="00D0287E">
        <w:t>f</w:t>
      </w:r>
      <w:r w:rsidR="00C735D0">
        <w:t>evereiro</w:t>
      </w:r>
      <w:r w:rsidR="007C7B2F">
        <w:t xml:space="preserve"> de 202</w:t>
      </w:r>
      <w:r w:rsidR="00D0287E">
        <w:t>5</w:t>
      </w:r>
    </w:p>
    <w:p w14:paraId="3BC8E699" w14:textId="6BEBF9F6" w:rsidR="005314F8" w:rsidRPr="004C649A" w:rsidRDefault="00135A12" w:rsidP="00A86720">
      <w:pPr>
        <w:pStyle w:val="CM2"/>
        <w:spacing w:before="3120" w:after="120"/>
        <w:jc w:val="center"/>
        <w:rPr>
          <w:rFonts w:ascii="Arial" w:hAnsi="Arial" w:cs="Arial"/>
          <w:b/>
          <w:bCs/>
          <w:smallCaps/>
          <w:color w:val="000000"/>
          <w:sz w:val="28"/>
          <w:szCs w:val="28"/>
        </w:rPr>
      </w:pPr>
      <w:r>
        <w:rPr>
          <w:rFonts w:ascii="Arial" w:hAnsi="Arial" w:cs="Arial"/>
          <w:b/>
          <w:bCs/>
          <w:smallCaps/>
          <w:color w:val="000000"/>
          <w:sz w:val="28"/>
          <w:szCs w:val="28"/>
        </w:rPr>
        <w:t>A Ordem dos Engenheiros</w:t>
      </w:r>
    </w:p>
    <w:p w14:paraId="21C8C93A" w14:textId="77777777" w:rsidR="00F240B5" w:rsidRDefault="00F240B5" w:rsidP="00A03BDD">
      <w:pPr>
        <w:pStyle w:val="CM1"/>
        <w:spacing w:after="12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3254EB0" wp14:editId="17465F78">
            <wp:extent cx="5403850" cy="1905391"/>
            <wp:effectExtent l="0" t="0" r="6350" b="0"/>
            <wp:docPr id="631511482" name="Imagem 2" descr="Ordem dos Engenhei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rdem dos Engenheir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979" cy="191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E1297" w14:textId="238721C7" w:rsidR="00414CD5" w:rsidRDefault="00D0287E" w:rsidP="00A03BDD">
      <w:pPr>
        <w:pStyle w:val="CM1"/>
        <w:spacing w:after="12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João Pedro Silveira da Costa</w:t>
      </w:r>
    </w:p>
    <w:p w14:paraId="13DBFEC7" w14:textId="1C3C0DB4" w:rsidR="00414CD5" w:rsidRDefault="00D0287E" w:rsidP="00414CD5">
      <w:pPr>
        <w:pStyle w:val="CM1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2022143368</w:t>
      </w:r>
    </w:p>
    <w:p w14:paraId="79C9DC8D" w14:textId="6EA9E955" w:rsidR="005314F8" w:rsidRDefault="00414CD5" w:rsidP="00A03BDD">
      <w:pPr>
        <w:pStyle w:val="CM2"/>
        <w:spacing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Coimbra, </w:t>
      </w:r>
      <w:r w:rsidR="00D0287E">
        <w:rPr>
          <w:rFonts w:ascii="Arial" w:hAnsi="Arial" w:cs="Arial"/>
          <w:b/>
          <w:bCs/>
          <w:color w:val="000000"/>
          <w:sz w:val="28"/>
          <w:szCs w:val="28"/>
        </w:rPr>
        <w:t>04</w:t>
      </w:r>
      <w:r w:rsidR="00F240B5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de </w:t>
      </w:r>
      <w:r w:rsidR="00D0287E">
        <w:rPr>
          <w:rFonts w:ascii="Arial" w:hAnsi="Arial" w:cs="Arial"/>
          <w:b/>
          <w:bCs/>
          <w:color w:val="000000"/>
          <w:sz w:val="28"/>
          <w:szCs w:val="28"/>
        </w:rPr>
        <w:t xml:space="preserve">março </w:t>
      </w:r>
      <w:r>
        <w:rPr>
          <w:rFonts w:ascii="Arial" w:hAnsi="Arial" w:cs="Arial"/>
          <w:b/>
          <w:bCs/>
          <w:color w:val="000000"/>
          <w:sz w:val="28"/>
          <w:szCs w:val="28"/>
        </w:rPr>
        <w:t>de 202</w:t>
      </w:r>
      <w:r w:rsidR="00D0287E">
        <w:rPr>
          <w:rFonts w:ascii="Arial" w:hAnsi="Arial" w:cs="Arial"/>
          <w:b/>
          <w:bCs/>
          <w:color w:val="000000"/>
          <w:sz w:val="28"/>
          <w:szCs w:val="28"/>
        </w:rPr>
        <w:t>5</w:t>
      </w:r>
    </w:p>
    <w:p w14:paraId="501EF945" w14:textId="7B89A760" w:rsidR="005314F8" w:rsidRDefault="00D0287E" w:rsidP="004C08D8">
      <w:pPr>
        <w:pStyle w:val="CM1"/>
        <w:spacing w:before="360" w:after="408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João Costa</w:t>
      </w:r>
    </w:p>
    <w:p w14:paraId="4F4DA335" w14:textId="4ABEB578" w:rsidR="005314F8" w:rsidRDefault="00F240B5" w:rsidP="004C08D8">
      <w:pPr>
        <w:pStyle w:val="CM1"/>
        <w:spacing w:after="408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A Ordem dos Engenheiros</w:t>
      </w:r>
      <w:r w:rsidR="0067481D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14:paraId="5ECA4CE3" w14:textId="77777777" w:rsidR="008B2D94" w:rsidRDefault="008B2D94" w:rsidP="008B2D94">
      <w:pPr>
        <w:pStyle w:val="CM3"/>
        <w:spacing w:after="4320"/>
        <w:jc w:val="center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No âmbito da cadeira de Ética e Deontologia</w:t>
      </w:r>
    </w:p>
    <w:p w14:paraId="51508DA0" w14:textId="72B20C19" w:rsidR="008B2D94" w:rsidRPr="008B2D94" w:rsidRDefault="008B2D94" w:rsidP="008B2D94">
      <w:pPr>
        <w:pStyle w:val="Default"/>
        <w:jc w:val="center"/>
      </w:pPr>
    </w:p>
    <w:p w14:paraId="3B7933F8" w14:textId="19DEE04C" w:rsidR="004C08D8" w:rsidRDefault="004C08D8" w:rsidP="004C08D8">
      <w:pPr>
        <w:pStyle w:val="CM2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Coimbra, </w:t>
      </w:r>
      <w:r w:rsidR="00D0287E">
        <w:rPr>
          <w:rFonts w:ascii="Arial" w:hAnsi="Arial" w:cs="Arial"/>
          <w:b/>
          <w:bCs/>
          <w:color w:val="000000"/>
          <w:sz w:val="28"/>
          <w:szCs w:val="28"/>
        </w:rPr>
        <w:t>04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de </w:t>
      </w:r>
      <w:r w:rsidR="00D0287E">
        <w:rPr>
          <w:rFonts w:ascii="Arial" w:hAnsi="Arial" w:cs="Arial"/>
          <w:b/>
          <w:bCs/>
          <w:color w:val="000000"/>
          <w:sz w:val="28"/>
          <w:szCs w:val="28"/>
        </w:rPr>
        <w:t>março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de 202</w:t>
      </w:r>
      <w:r w:rsidR="00D0287E">
        <w:rPr>
          <w:rFonts w:ascii="Arial" w:hAnsi="Arial" w:cs="Arial"/>
          <w:b/>
          <w:bCs/>
          <w:color w:val="000000"/>
          <w:sz w:val="28"/>
          <w:szCs w:val="28"/>
        </w:rPr>
        <w:t>5</w:t>
      </w:r>
    </w:p>
    <w:p w14:paraId="33CB71E8" w14:textId="77777777" w:rsidR="004C08D8" w:rsidRDefault="004C08D8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1EDDAFB1" w14:textId="77777777" w:rsidR="004C08D8" w:rsidRDefault="004C08D8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39A9EE0C" w14:textId="77777777" w:rsidR="004C08D8" w:rsidRDefault="004C08D8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471E068B" w14:textId="77777777" w:rsidR="004C08D8" w:rsidRDefault="004C08D8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0A268A23" w14:textId="77777777" w:rsidR="001E6851" w:rsidRDefault="001E6851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  <w:sectPr w:rsidR="001E6851" w:rsidSect="00AB558A">
          <w:footerReference w:type="default" r:id="rId9"/>
          <w:headerReference w:type="first" r:id="rId10"/>
          <w:footerReference w:type="first" r:id="rId11"/>
          <w:pgSz w:w="11900" w:h="17340"/>
          <w:pgMar w:top="1219" w:right="993" w:bottom="632" w:left="941" w:header="720" w:footer="720" w:gutter="0"/>
          <w:pgNumType w:fmt="lowerRoman" w:start="1"/>
          <w:cols w:space="720"/>
          <w:noEndnote/>
          <w:titlePg/>
          <w:docGrid w:linePitch="299"/>
        </w:sectPr>
      </w:pPr>
    </w:p>
    <w:sdt>
      <w:sdtPr>
        <w:rPr>
          <w:rFonts w:ascii="Calibri" w:eastAsia="Times New Roman" w:hAnsi="Calibri" w:cs="Times New Roman"/>
          <w:color w:val="auto"/>
          <w:sz w:val="22"/>
          <w:szCs w:val="22"/>
          <w:lang w:val="pt-PT" w:eastAsia="pt-PT"/>
        </w:rPr>
        <w:id w:val="-9204080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8E1FF5" w14:textId="77777777" w:rsidR="0024739C" w:rsidRPr="00853411" w:rsidRDefault="00853411">
          <w:pPr>
            <w:pStyle w:val="Cabealhodondice"/>
            <w:rPr>
              <w:lang w:val="pt-PT"/>
            </w:rPr>
          </w:pPr>
          <w:r w:rsidRPr="00853411">
            <w:rPr>
              <w:lang w:val="pt-PT"/>
            </w:rPr>
            <w:t>Índice</w:t>
          </w:r>
        </w:p>
        <w:p w14:paraId="7E6CB92A" w14:textId="77777777" w:rsidR="0024739C" w:rsidRPr="0024739C" w:rsidRDefault="0024739C" w:rsidP="0024739C">
          <w:pPr>
            <w:rPr>
              <w:lang w:val="en-US" w:eastAsia="en-US"/>
            </w:rPr>
          </w:pPr>
        </w:p>
        <w:p w14:paraId="1B94A8C4" w14:textId="285DA38C" w:rsidR="003A74A7" w:rsidRDefault="0024739C">
          <w:pPr>
            <w:pStyle w:val="ndice1"/>
            <w:tabs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93585" w:history="1">
            <w:r w:rsidR="003A74A7" w:rsidRPr="000B27BE">
              <w:rPr>
                <w:rStyle w:val="Hiperligao"/>
                <w:rFonts w:eastAsiaTheme="majorEastAsia"/>
                <w:smallCaps/>
                <w:noProof/>
              </w:rPr>
              <w:t>Resumo</w:t>
            </w:r>
            <w:r w:rsidR="003A74A7">
              <w:rPr>
                <w:noProof/>
                <w:webHidden/>
              </w:rPr>
              <w:tab/>
            </w:r>
            <w:r w:rsidR="003A74A7">
              <w:rPr>
                <w:noProof/>
                <w:webHidden/>
              </w:rPr>
              <w:fldChar w:fldCharType="begin"/>
            </w:r>
            <w:r w:rsidR="003A74A7">
              <w:rPr>
                <w:noProof/>
                <w:webHidden/>
              </w:rPr>
              <w:instrText xml:space="preserve"> PAGEREF _Toc192093585 \h </w:instrText>
            </w:r>
            <w:r w:rsidR="003A74A7">
              <w:rPr>
                <w:noProof/>
                <w:webHidden/>
              </w:rPr>
            </w:r>
            <w:r w:rsidR="003A74A7">
              <w:rPr>
                <w:noProof/>
                <w:webHidden/>
              </w:rPr>
              <w:fldChar w:fldCharType="separate"/>
            </w:r>
            <w:r w:rsidR="003A74A7">
              <w:rPr>
                <w:noProof/>
                <w:webHidden/>
              </w:rPr>
              <w:t>ii</w:t>
            </w:r>
            <w:r w:rsidR="003A74A7">
              <w:rPr>
                <w:noProof/>
                <w:webHidden/>
              </w:rPr>
              <w:fldChar w:fldCharType="end"/>
            </w:r>
          </w:hyperlink>
        </w:p>
        <w:p w14:paraId="311B332F" w14:textId="06C9A4A2" w:rsidR="003A74A7" w:rsidRDefault="003A74A7">
          <w:pPr>
            <w:pStyle w:val="ndice1"/>
            <w:tabs>
              <w:tab w:val="left" w:pos="48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93586" w:history="1">
            <w:r w:rsidRPr="000B27BE">
              <w:rPr>
                <w:rStyle w:val="Hiperligao"/>
                <w:rFonts w:eastAsiaTheme="majorEastAsia"/>
                <w:smallCap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B27BE">
              <w:rPr>
                <w:rStyle w:val="Hiperligao"/>
                <w:rFonts w:eastAsiaTheme="majorEastAsia"/>
                <w:smallCap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_Toc192093586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74C97" w14:textId="2FA189DF" w:rsidR="003A74A7" w:rsidRDefault="003A74A7">
          <w:pPr>
            <w:pStyle w:val="ndice1"/>
            <w:tabs>
              <w:tab w:val="left" w:pos="48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93587" w:history="1">
            <w:r w:rsidRPr="000B27BE">
              <w:rPr>
                <w:rStyle w:val="Hiperligao"/>
                <w:rFonts w:eastAsiaTheme="majorEastAsia"/>
                <w:smallCap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B27BE">
              <w:rPr>
                <w:rStyle w:val="Hiperligao"/>
                <w:rFonts w:eastAsiaTheme="majorEastAsia"/>
                <w:smallCaps/>
                <w:noProof/>
              </w:rPr>
              <w:t>Descrição do Tema Abordado na Palestra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_Toc192093587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237BE" w14:textId="5DE4092D" w:rsidR="003A74A7" w:rsidRDefault="003A74A7">
          <w:pPr>
            <w:pStyle w:val="ndice2"/>
            <w:tabs>
              <w:tab w:val="left" w:pos="96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93588" w:history="1">
            <w:r w:rsidRPr="000B27BE">
              <w:rPr>
                <w:rStyle w:val="Hiperligao"/>
                <w:rFonts w:eastAsiaTheme="majorEastAsi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B27BE">
              <w:rPr>
                <w:rStyle w:val="Hiperligao"/>
                <w:rFonts w:eastAsiaTheme="majorEastAsia"/>
                <w:noProof/>
              </w:rPr>
              <w:t>A Ética e a Deontologia na Engenharia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_Toc192093588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1234D" w14:textId="17FA7DA2" w:rsidR="003A74A7" w:rsidRDefault="003A74A7">
          <w:pPr>
            <w:pStyle w:val="ndice2"/>
            <w:tabs>
              <w:tab w:val="left" w:pos="96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93589" w:history="1">
            <w:r w:rsidRPr="000B27BE">
              <w:rPr>
                <w:rStyle w:val="Hiperligao"/>
                <w:rFonts w:eastAsiaTheme="majorEastAsi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B27BE">
              <w:rPr>
                <w:rStyle w:val="Hiperligao"/>
                <w:rFonts w:eastAsiaTheme="majorEastAsia"/>
                <w:noProof/>
              </w:rPr>
              <w:t>Princípios Fundamentais da Conduta Profissional do Engenheiro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_Toc192093589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4326B" w14:textId="73FAD72C" w:rsidR="003A74A7" w:rsidRDefault="003A74A7">
          <w:pPr>
            <w:pStyle w:val="ndice2"/>
            <w:tabs>
              <w:tab w:val="left" w:pos="96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93590" w:history="1">
            <w:r w:rsidRPr="000B27BE">
              <w:rPr>
                <w:rStyle w:val="Hiperligao"/>
                <w:rFonts w:eastAsiaTheme="majorEastAsia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B27BE">
              <w:rPr>
                <w:rStyle w:val="Hiperligao"/>
                <w:rFonts w:eastAsiaTheme="majorEastAsia"/>
                <w:noProof/>
              </w:rPr>
              <w:t>O Papel da Ordem dos Engenheiros na Regulação da Profissão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_Toc192093590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EE680" w14:textId="243F307F" w:rsidR="003A74A7" w:rsidRDefault="003A74A7">
          <w:pPr>
            <w:pStyle w:val="ndice2"/>
            <w:tabs>
              <w:tab w:val="left" w:pos="96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93591" w:history="1">
            <w:r w:rsidRPr="000B27BE">
              <w:rPr>
                <w:rStyle w:val="Hiperligao"/>
                <w:rFonts w:eastAsiaTheme="majorEastAsia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B27BE">
              <w:rPr>
                <w:rStyle w:val="Hiperligao"/>
                <w:rFonts w:eastAsiaTheme="majorEastAsia"/>
                <w:noProof/>
              </w:rPr>
              <w:t>Responsabilidade Legal e Disciplinar dos Engenheiros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_Toc192093591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D75BF" w14:textId="407207D8" w:rsidR="003A74A7" w:rsidRDefault="003A74A7">
          <w:pPr>
            <w:pStyle w:val="ndice2"/>
            <w:tabs>
              <w:tab w:val="left" w:pos="96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93592" w:history="1">
            <w:r w:rsidRPr="000B27BE">
              <w:rPr>
                <w:rStyle w:val="Hiperligao"/>
                <w:rFonts w:eastAsiaTheme="majorEastAsia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B27BE">
              <w:rPr>
                <w:rStyle w:val="Hiperligao"/>
                <w:rFonts w:eastAsiaTheme="majorEastAsia"/>
                <w:noProof/>
              </w:rPr>
              <w:t>Ética na Transformação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_Toc192093592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AF188" w14:textId="5F04665D" w:rsidR="003A74A7" w:rsidRDefault="003A74A7">
          <w:pPr>
            <w:pStyle w:val="ndice1"/>
            <w:tabs>
              <w:tab w:val="left" w:pos="48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93593" w:history="1">
            <w:r w:rsidRPr="000B27BE">
              <w:rPr>
                <w:rStyle w:val="Hiperligao"/>
                <w:rFonts w:eastAsiaTheme="majorEastAsia"/>
                <w:smallCap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B27BE">
              <w:rPr>
                <w:rStyle w:val="Hiperligao"/>
                <w:rFonts w:eastAsiaTheme="majorEastAsia"/>
                <w:smallCaps/>
                <w:noProof/>
              </w:rPr>
              <w:t>Análise Crítica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_Toc192093593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0E3BF" w14:textId="6301FF3E" w:rsidR="003A74A7" w:rsidRDefault="003A74A7">
          <w:pPr>
            <w:pStyle w:val="ndice1"/>
            <w:tabs>
              <w:tab w:val="left" w:pos="48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93594" w:history="1">
            <w:r w:rsidRPr="000B27BE">
              <w:rPr>
                <w:rStyle w:val="Hiperligao"/>
                <w:rFonts w:eastAsiaTheme="majorEastAsia"/>
                <w:smallCap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B27BE">
              <w:rPr>
                <w:rStyle w:val="Hiperligao"/>
                <w:rFonts w:eastAsiaTheme="majorEastAsia"/>
                <w:smallCaps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_Toc192093594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DDB18" w14:textId="121F2D88" w:rsidR="003A74A7" w:rsidRDefault="003A74A7">
          <w:pPr>
            <w:pStyle w:val="ndice1"/>
            <w:tabs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93595" w:history="1">
            <w:r w:rsidRPr="000B27BE">
              <w:rPr>
                <w:rStyle w:val="Hiperligao"/>
                <w:rFonts w:eastAsiaTheme="majorEastAsia"/>
                <w:smallCaps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_Toc192093595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B1737" w14:textId="03652E6A" w:rsidR="003A74A7" w:rsidRDefault="003A74A7">
          <w:pPr>
            <w:pStyle w:val="ndice1"/>
            <w:tabs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93596" w:history="1">
            <w:r w:rsidRPr="000B27BE">
              <w:rPr>
                <w:rStyle w:val="Hiperligao"/>
                <w:rFonts w:eastAsiaTheme="majorEastAsia"/>
                <w:smallCaps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_Toc192093596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A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F3DBA" w14:textId="69B6573E" w:rsidR="0024739C" w:rsidRDefault="0024739C">
          <w:r>
            <w:rPr>
              <w:b/>
              <w:bCs/>
              <w:noProof/>
            </w:rPr>
            <w:fldChar w:fldCharType="end"/>
          </w:r>
        </w:p>
      </w:sdtContent>
    </w:sdt>
    <w:p w14:paraId="10AFE76F" w14:textId="77777777" w:rsidR="004C08D8" w:rsidRPr="005F6376" w:rsidRDefault="004C08D8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  <w:lang w:val="en-US"/>
        </w:rPr>
      </w:pPr>
    </w:p>
    <w:p w14:paraId="474E3F27" w14:textId="77777777" w:rsidR="004C08D8" w:rsidRPr="005F6376" w:rsidRDefault="004C08D8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  <w:lang w:val="en-US"/>
        </w:rPr>
      </w:pPr>
    </w:p>
    <w:p w14:paraId="1FD98CFE" w14:textId="77777777" w:rsidR="005F6376" w:rsidRPr="005F6376" w:rsidRDefault="005F6376" w:rsidP="004C08D8">
      <w:pPr>
        <w:pStyle w:val="Default"/>
        <w:spacing w:line="276" w:lineRule="atLeast"/>
        <w:rPr>
          <w:rFonts w:ascii="Arial" w:hAnsi="Arial" w:cs="Arial"/>
          <w:b/>
          <w:bCs/>
          <w:sz w:val="23"/>
          <w:szCs w:val="23"/>
          <w:lang w:val="en-US"/>
        </w:rPr>
      </w:pPr>
    </w:p>
    <w:p w14:paraId="0CF7FED5" w14:textId="77777777" w:rsidR="0024739C" w:rsidRDefault="0024739C" w:rsidP="004C08D8">
      <w:pPr>
        <w:pStyle w:val="Default"/>
        <w:spacing w:line="276" w:lineRule="atLeast"/>
        <w:rPr>
          <w:rFonts w:ascii="Arial" w:hAnsi="Arial" w:cs="Arial"/>
          <w:b/>
          <w:bCs/>
          <w:noProof/>
          <w:sz w:val="23"/>
          <w:szCs w:val="23"/>
          <w:lang w:val="en-US"/>
        </w:rPr>
        <w:sectPr w:rsidR="0024739C" w:rsidSect="00AB558A">
          <w:footerReference w:type="default" r:id="rId12"/>
          <w:headerReference w:type="first" r:id="rId13"/>
          <w:footerReference w:type="first" r:id="rId14"/>
          <w:type w:val="continuous"/>
          <w:pgSz w:w="11900" w:h="17340"/>
          <w:pgMar w:top="1219" w:right="993" w:bottom="632" w:left="941" w:header="720" w:footer="720" w:gutter="0"/>
          <w:pgNumType w:fmt="lowerRoman" w:start="1"/>
          <w:cols w:space="720"/>
          <w:noEndnote/>
          <w:titlePg/>
          <w:docGrid w:linePitch="299"/>
        </w:sectPr>
      </w:pPr>
      <w:r>
        <w:rPr>
          <w:rFonts w:ascii="Arial" w:hAnsi="Arial" w:cs="Arial"/>
          <w:b/>
          <w:bCs/>
          <w:sz w:val="23"/>
          <w:szCs w:val="23"/>
          <w:lang w:val="en-US"/>
        </w:rPr>
        <w:fldChar w:fldCharType="begin"/>
      </w:r>
      <w:r>
        <w:rPr>
          <w:rFonts w:ascii="Arial" w:hAnsi="Arial" w:cs="Arial"/>
          <w:b/>
          <w:bCs/>
          <w:sz w:val="23"/>
          <w:szCs w:val="23"/>
          <w:lang w:val="en-US"/>
        </w:rPr>
        <w:instrText xml:space="preserve"> INDEX \e "</w:instrText>
      </w:r>
      <w:r>
        <w:rPr>
          <w:rFonts w:ascii="Arial" w:hAnsi="Arial" w:cs="Arial"/>
          <w:b/>
          <w:bCs/>
          <w:sz w:val="23"/>
          <w:szCs w:val="23"/>
          <w:lang w:val="en-US"/>
        </w:rPr>
        <w:tab/>
        <w:instrText xml:space="preserve">" \c "1" \z "2070" </w:instrText>
      </w:r>
      <w:r>
        <w:rPr>
          <w:rFonts w:ascii="Arial" w:hAnsi="Arial" w:cs="Arial"/>
          <w:b/>
          <w:bCs/>
          <w:sz w:val="23"/>
          <w:szCs w:val="23"/>
          <w:lang w:val="en-US"/>
        </w:rPr>
        <w:fldChar w:fldCharType="separate"/>
      </w:r>
    </w:p>
    <w:p w14:paraId="20F7FABC" w14:textId="77777777" w:rsidR="0024739C" w:rsidRDefault="0024739C" w:rsidP="0024739C"/>
    <w:p w14:paraId="645AD177" w14:textId="77777777" w:rsidR="0024739C" w:rsidRPr="0024739C" w:rsidRDefault="0024739C" w:rsidP="0024739C"/>
    <w:p w14:paraId="0B22B3E6" w14:textId="77777777" w:rsidR="0024739C" w:rsidRPr="0024739C" w:rsidRDefault="0024739C" w:rsidP="0024739C"/>
    <w:p w14:paraId="4D5C4716" w14:textId="77777777" w:rsidR="0024739C" w:rsidRDefault="0024739C" w:rsidP="004C08D8">
      <w:pPr>
        <w:pStyle w:val="Default"/>
        <w:spacing w:line="276" w:lineRule="atLeast"/>
        <w:rPr>
          <w:rFonts w:ascii="Arial" w:hAnsi="Arial" w:cs="Arial"/>
          <w:b/>
          <w:bCs/>
          <w:noProof/>
          <w:sz w:val="23"/>
          <w:szCs w:val="23"/>
          <w:lang w:val="en-US"/>
        </w:rPr>
      </w:pPr>
    </w:p>
    <w:p w14:paraId="681FEA3C" w14:textId="77777777" w:rsidR="0024739C" w:rsidRDefault="0024739C" w:rsidP="004C08D8">
      <w:pPr>
        <w:pStyle w:val="Default"/>
        <w:spacing w:line="276" w:lineRule="atLeast"/>
        <w:rPr>
          <w:rFonts w:ascii="Arial" w:hAnsi="Arial" w:cs="Arial"/>
          <w:b/>
          <w:bCs/>
          <w:noProof/>
          <w:sz w:val="23"/>
          <w:szCs w:val="23"/>
          <w:lang w:val="en-US"/>
        </w:rPr>
        <w:sectPr w:rsidR="0024739C" w:rsidSect="00AB558A">
          <w:type w:val="continuous"/>
          <w:pgSz w:w="11900" w:h="17340"/>
          <w:pgMar w:top="1219" w:right="993" w:bottom="632" w:left="941" w:header="720" w:footer="720" w:gutter="0"/>
          <w:pgNumType w:fmt="lowerRoman"/>
          <w:cols w:space="720"/>
          <w:noEndnote/>
          <w:titlePg/>
          <w:docGrid w:linePitch="299"/>
        </w:sectPr>
      </w:pPr>
    </w:p>
    <w:p w14:paraId="2B69F86F" w14:textId="77777777" w:rsidR="005F6376" w:rsidRPr="00F56B0A" w:rsidRDefault="0024739C" w:rsidP="004C08D8">
      <w:pPr>
        <w:pStyle w:val="Default"/>
        <w:spacing w:line="276" w:lineRule="atLeast"/>
        <w:rPr>
          <w:rFonts w:ascii="Arial" w:hAnsi="Arial" w:cs="Arial"/>
          <w:b/>
          <w:bCs/>
          <w:sz w:val="23"/>
          <w:szCs w:val="23"/>
        </w:rPr>
        <w:sectPr w:rsidR="005F6376" w:rsidRPr="00F56B0A" w:rsidSect="00AB558A">
          <w:type w:val="continuous"/>
          <w:pgSz w:w="11900" w:h="17340"/>
          <w:pgMar w:top="1219" w:right="993" w:bottom="632" w:left="941" w:header="720" w:footer="720" w:gutter="0"/>
          <w:pgNumType w:fmt="lowerRoman"/>
          <w:cols w:space="720"/>
          <w:noEndnote/>
          <w:titlePg/>
          <w:docGrid w:linePitch="299"/>
        </w:sectPr>
      </w:pPr>
      <w:r>
        <w:rPr>
          <w:rFonts w:ascii="Arial" w:hAnsi="Arial" w:cs="Arial"/>
          <w:b/>
          <w:bCs/>
          <w:sz w:val="23"/>
          <w:szCs w:val="23"/>
          <w:lang w:val="en-US"/>
        </w:rPr>
        <w:fldChar w:fldCharType="end"/>
      </w:r>
    </w:p>
    <w:p w14:paraId="1B6C7EBC" w14:textId="77777777" w:rsidR="004C08D8" w:rsidRPr="00D93E2E" w:rsidRDefault="004C08D8" w:rsidP="00993F98">
      <w:pPr>
        <w:pStyle w:val="Ttulo1"/>
        <w:spacing w:after="240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Toc192093585"/>
      <w:r w:rsidRPr="00D93E2E">
        <w:rPr>
          <w:smallCaps/>
        </w:rPr>
        <w:lastRenderedPageBreak/>
        <w:t>R</w:t>
      </w:r>
      <w:r w:rsidR="00D93E2E">
        <w:rPr>
          <w:smallCaps/>
        </w:rPr>
        <w:t>esumo</w:t>
      </w:r>
      <w:bookmarkEnd w:id="0"/>
      <w:r w:rsidR="005F6376" w:rsidRPr="00D93E2E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="005F6376" w:rsidRPr="00D93E2E">
        <w:rPr>
          <w:rFonts w:ascii="Arial" w:eastAsia="Times New Roman" w:hAnsi="Arial" w:cs="Arial"/>
          <w:color w:val="000000"/>
          <w:sz w:val="24"/>
          <w:szCs w:val="24"/>
        </w:rPr>
        <w:instrText xml:space="preserve"> XE "RESUMO" </w:instrText>
      </w:r>
      <w:r w:rsidR="005F6376" w:rsidRPr="00D93E2E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</w:p>
    <w:p w14:paraId="09762A98" w14:textId="25F7A463" w:rsidR="000D3FD2" w:rsidRPr="000D3FD2" w:rsidRDefault="000D3FD2" w:rsidP="000D3FD2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  <w:r w:rsidRPr="000D3FD2">
        <w:rPr>
          <w:rFonts w:ascii="Times New Roman" w:hAnsi="Times New Roman"/>
          <w:sz w:val="24"/>
          <w:szCs w:val="24"/>
        </w:rPr>
        <w:t>Este relatório aborda a importância da ética e da deontologia na engenharia, destacando o papel da Ordem dos Engenheiros na regulamentação da profissão. São discutidos os princípios fundamentais da conduta profissional, a responsabilidade legal e disciplinar dos engenheiros e os desafios éticos na era digital. A análise crítica evidencia a necessidade de um compromisso contínuo com a ética para garantir a segurança, a transparência e o impacto positivo da engenharia na sociedade. Conclui-se que a reflexão ética e o cumprimento das normas são essenciais para o exercício responsável da profissão.</w:t>
      </w:r>
    </w:p>
    <w:p w14:paraId="154CBA3A" w14:textId="77777777" w:rsidR="000D3FD2" w:rsidRPr="000D3FD2" w:rsidRDefault="000D3FD2" w:rsidP="000D3FD2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0F0E1AEC" w14:textId="3B90EE9B" w:rsidR="005F6376" w:rsidRDefault="000D3FD2" w:rsidP="000D3FD2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</w:rPr>
      </w:pPr>
      <w:r w:rsidRPr="000D3FD2">
        <w:rPr>
          <w:rFonts w:ascii="Times New Roman" w:hAnsi="Times New Roman"/>
          <w:sz w:val="24"/>
          <w:szCs w:val="24"/>
        </w:rPr>
        <w:t>Palavras-chave: Ética, Deontologia, Responsabilidade, Regulamentação, Engenharia</w:t>
      </w:r>
    </w:p>
    <w:p w14:paraId="2B2B8889" w14:textId="77777777" w:rsidR="005F6376" w:rsidRDefault="005F6376" w:rsidP="00FD43C8">
      <w:pPr>
        <w:pStyle w:val="Default"/>
        <w:spacing w:line="276" w:lineRule="atLeast"/>
        <w:jc w:val="both"/>
        <w:rPr>
          <w:rFonts w:ascii="Arial" w:hAnsi="Arial" w:cs="Arial"/>
        </w:rPr>
      </w:pPr>
    </w:p>
    <w:p w14:paraId="4021AE1C" w14:textId="77777777" w:rsidR="005F6376" w:rsidRDefault="005F6376" w:rsidP="00FD43C8">
      <w:pPr>
        <w:pStyle w:val="Default"/>
        <w:spacing w:line="276" w:lineRule="atLeast"/>
        <w:jc w:val="both"/>
        <w:rPr>
          <w:rFonts w:ascii="Arial" w:hAnsi="Arial" w:cs="Arial"/>
        </w:rPr>
      </w:pPr>
    </w:p>
    <w:p w14:paraId="672146CE" w14:textId="77777777" w:rsidR="005F6376" w:rsidRDefault="005F6376" w:rsidP="00FD43C8">
      <w:pPr>
        <w:pStyle w:val="Default"/>
        <w:spacing w:line="276" w:lineRule="atLeast"/>
        <w:jc w:val="both"/>
        <w:rPr>
          <w:rFonts w:ascii="Arial" w:hAnsi="Arial" w:cs="Arial"/>
        </w:rPr>
      </w:pPr>
    </w:p>
    <w:p w14:paraId="02A6367D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3D85113B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34F2EAA4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662056C4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01AD7818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76E4F0DB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47F8EDFB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33CEA0A8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18F62B25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36E1E350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12DA48BC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5B251183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381DB7CA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67209B1E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68EBCCD3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391DAF51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42DB8926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7B293EA8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7855BAA6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0BE669D2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217645FA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5167537F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03FB1A83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5334D23B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2C71F594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2AE707EF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7C281524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28C0048F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697BACCD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48A11FEB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68526657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3C2D0DFE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277EA2D1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4038E1BA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61386014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4ACAD25B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74F13A78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  <w:sz w:val="23"/>
          <w:szCs w:val="23"/>
        </w:rPr>
        <w:sectPr w:rsidR="005F6376" w:rsidSect="00AB558A">
          <w:footerReference w:type="default" r:id="rId15"/>
          <w:headerReference w:type="first" r:id="rId16"/>
          <w:pgSz w:w="11900" w:h="17340"/>
          <w:pgMar w:top="1219" w:right="993" w:bottom="632" w:left="941" w:header="720" w:footer="720" w:gutter="0"/>
          <w:pgNumType w:fmt="lowerRoman"/>
          <w:cols w:space="720"/>
          <w:noEndnote/>
          <w:titlePg/>
          <w:docGrid w:linePitch="299"/>
        </w:sectPr>
      </w:pPr>
    </w:p>
    <w:p w14:paraId="655CFFEF" w14:textId="77777777" w:rsidR="005F6376" w:rsidRPr="004774A3" w:rsidRDefault="005F6376" w:rsidP="0024739C">
      <w:pPr>
        <w:pStyle w:val="Ttulo1"/>
        <w:numPr>
          <w:ilvl w:val="0"/>
          <w:numId w:val="6"/>
        </w:numPr>
        <w:spacing w:after="240"/>
        <w:rPr>
          <w:smallCaps/>
        </w:rPr>
      </w:pPr>
      <w:bookmarkStart w:id="1" w:name="_Toc192093586"/>
      <w:r w:rsidRPr="004774A3">
        <w:rPr>
          <w:smallCaps/>
        </w:rPr>
        <w:lastRenderedPageBreak/>
        <w:t>I</w:t>
      </w:r>
      <w:r w:rsidR="004774A3" w:rsidRPr="004774A3">
        <w:rPr>
          <w:smallCaps/>
        </w:rPr>
        <w:t>ntrodução</w:t>
      </w:r>
      <w:bookmarkEnd w:id="1"/>
      <w:r w:rsidR="00076061" w:rsidRPr="004774A3">
        <w:rPr>
          <w:smallCaps/>
        </w:rPr>
        <w:fldChar w:fldCharType="begin"/>
      </w:r>
      <w:r w:rsidR="00076061" w:rsidRPr="004774A3">
        <w:rPr>
          <w:smallCaps/>
        </w:rPr>
        <w:instrText xml:space="preserve"> XE "INTRODUÇÃO" </w:instrText>
      </w:r>
      <w:r w:rsidR="00076061" w:rsidRPr="004774A3">
        <w:rPr>
          <w:smallCaps/>
        </w:rPr>
        <w:fldChar w:fldCharType="end"/>
      </w:r>
      <w:r w:rsidRPr="004774A3">
        <w:rPr>
          <w:smallCaps/>
        </w:rPr>
        <w:t xml:space="preserve"> </w:t>
      </w:r>
    </w:p>
    <w:p w14:paraId="14511904" w14:textId="00B494B7" w:rsidR="00D027EA" w:rsidRPr="00D027EA" w:rsidRDefault="00D027EA" w:rsidP="00D027EA">
      <w:pPr>
        <w:pStyle w:val="NormalWeb"/>
        <w:ind w:left="360" w:firstLine="360"/>
        <w:jc w:val="both"/>
        <w:rPr>
          <w:rFonts w:ascii="Arial" w:hAnsi="Arial" w:cs="Arial"/>
        </w:rPr>
      </w:pPr>
      <w:r w:rsidRPr="00D027EA">
        <w:rPr>
          <w:rFonts w:ascii="Arial" w:hAnsi="Arial" w:cs="Arial"/>
        </w:rPr>
        <w:t xml:space="preserve">A presente palestra </w:t>
      </w:r>
      <w:r w:rsidR="00757617">
        <w:rPr>
          <w:rFonts w:ascii="Arial" w:hAnsi="Arial" w:cs="Arial"/>
        </w:rPr>
        <w:t>abordou</w:t>
      </w:r>
      <w:r w:rsidRPr="00D027EA">
        <w:rPr>
          <w:rFonts w:ascii="Arial" w:hAnsi="Arial" w:cs="Arial"/>
        </w:rPr>
        <w:t xml:space="preserve"> a relevância da engenharia na sociedade, evidenciando o seu papel no desenvolvimento tecnológico, social e económico. O tema central incidiu sobre a ética e a deontologia da profissão, salientando a responsabilidade dos engenheiros para com a sociedade e o meio ambiente.</w:t>
      </w:r>
    </w:p>
    <w:p w14:paraId="3981974C" w14:textId="77777777" w:rsidR="00D027EA" w:rsidRDefault="00D027EA" w:rsidP="00D027EA">
      <w:pPr>
        <w:pStyle w:val="NormalWeb"/>
        <w:ind w:left="360" w:firstLine="360"/>
        <w:jc w:val="both"/>
        <w:rPr>
          <w:rFonts w:ascii="Arial" w:hAnsi="Arial" w:cs="Arial"/>
        </w:rPr>
      </w:pPr>
      <w:r w:rsidRPr="00D027EA">
        <w:rPr>
          <w:rFonts w:ascii="Arial" w:hAnsi="Arial" w:cs="Arial"/>
        </w:rPr>
        <w:t xml:space="preserve">O presente relatório segue uma estrutura clara e objetiva, iniciando-se com a exposição do tema abordado na palestra, seguida de uma análise crítica fundamentada em investigações académicas e nas ideias apresentadas pelo orador. </w:t>
      </w:r>
    </w:p>
    <w:p w14:paraId="0639781D" w14:textId="009043B1" w:rsidR="00D027EA" w:rsidRPr="00D027EA" w:rsidRDefault="00D027EA" w:rsidP="00D027EA">
      <w:pPr>
        <w:pStyle w:val="NormalWeb"/>
        <w:ind w:left="360" w:firstLine="360"/>
        <w:jc w:val="both"/>
        <w:rPr>
          <w:rFonts w:ascii="Arial" w:hAnsi="Arial" w:cs="Arial"/>
        </w:rPr>
      </w:pPr>
      <w:r w:rsidRPr="00D027EA">
        <w:rPr>
          <w:rFonts w:ascii="Arial" w:hAnsi="Arial" w:cs="Arial"/>
        </w:rPr>
        <w:t>Por fim, serão apresentadas as considerações finais relativamente aos principais pontos debatidos. O objetivo é proporcionar uma reflexão estruturada acerca da importância da ética na engenharia e do seu impacto no exercício profissional.</w:t>
      </w:r>
    </w:p>
    <w:p w14:paraId="2EFA52A0" w14:textId="77777777" w:rsidR="00C4724D" w:rsidRDefault="00C4724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79C23FD" w14:textId="06F76684" w:rsidR="00A97F1C" w:rsidRPr="00A97F1C" w:rsidRDefault="00C4724D" w:rsidP="00C4724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14:paraId="5AD1C0C4" w14:textId="6A2C5505" w:rsidR="00993F98" w:rsidRPr="004774A3" w:rsidRDefault="005F6376" w:rsidP="0024739C">
      <w:pPr>
        <w:pStyle w:val="Ttulo1"/>
        <w:numPr>
          <w:ilvl w:val="0"/>
          <w:numId w:val="6"/>
        </w:numPr>
        <w:spacing w:after="240"/>
        <w:rPr>
          <w:smallCaps/>
        </w:rPr>
      </w:pPr>
      <w:bookmarkStart w:id="2" w:name="_Toc192093587"/>
      <w:r w:rsidRPr="004774A3">
        <w:rPr>
          <w:smallCaps/>
        </w:rPr>
        <w:lastRenderedPageBreak/>
        <w:t>D</w:t>
      </w:r>
      <w:r w:rsidR="004774A3" w:rsidRPr="004774A3">
        <w:rPr>
          <w:smallCaps/>
        </w:rPr>
        <w:t>escrição do Tema Abordado na Palestra</w:t>
      </w:r>
      <w:bookmarkEnd w:id="2"/>
    </w:p>
    <w:p w14:paraId="6D111D9B" w14:textId="171E6DA8" w:rsidR="00F9223C" w:rsidRPr="00F9223C" w:rsidRDefault="00D027EA" w:rsidP="00F9223C">
      <w:pPr>
        <w:pStyle w:val="Ttulo2"/>
        <w:numPr>
          <w:ilvl w:val="1"/>
          <w:numId w:val="7"/>
        </w:numPr>
        <w:spacing w:after="240"/>
        <w:ind w:left="788" w:hanging="431"/>
      </w:pPr>
      <w:bookmarkStart w:id="3" w:name="_Toc192093588"/>
      <w:r>
        <w:t>A Ética e a Deontologia na Engenharia</w:t>
      </w:r>
      <w:bookmarkEnd w:id="3"/>
    </w:p>
    <w:p w14:paraId="3A2FFD8C" w14:textId="70C437E9" w:rsidR="00D027EA" w:rsidRPr="00D027EA" w:rsidRDefault="00D027EA" w:rsidP="00D027EA">
      <w:pPr>
        <w:autoSpaceDE w:val="0"/>
        <w:autoSpaceDN w:val="0"/>
        <w:adjustRightInd w:val="0"/>
        <w:spacing w:after="240"/>
        <w:ind w:firstLine="425"/>
        <w:jc w:val="both"/>
        <w:rPr>
          <w:rFonts w:ascii="Arial" w:hAnsi="Arial" w:cs="Arial"/>
          <w:sz w:val="24"/>
          <w:szCs w:val="24"/>
        </w:rPr>
      </w:pPr>
      <w:r w:rsidRPr="00D027EA">
        <w:rPr>
          <w:rFonts w:ascii="Arial" w:hAnsi="Arial" w:cs="Arial"/>
          <w:sz w:val="24"/>
          <w:szCs w:val="24"/>
        </w:rPr>
        <w:t>A palestra abordou o tema "Ética e Deontologia na Engenharia", tendo sido discutidos os princípios que regulam a conduta dos engenheiros, a relação entre ética, moral e deontologia, bem como a relevância da regulação profissional através da Ordem dos Engenheiros.</w:t>
      </w:r>
    </w:p>
    <w:p w14:paraId="57A76A8A" w14:textId="36BAC257" w:rsidR="00455678" w:rsidRDefault="00757617" w:rsidP="00D027EA">
      <w:pPr>
        <w:autoSpaceDE w:val="0"/>
        <w:autoSpaceDN w:val="0"/>
        <w:adjustRightInd w:val="0"/>
        <w:spacing w:after="240"/>
        <w:ind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oradora </w:t>
      </w:r>
      <w:r w:rsidR="00D027EA" w:rsidRPr="00D027EA">
        <w:rPr>
          <w:rFonts w:ascii="Arial" w:hAnsi="Arial" w:cs="Arial"/>
          <w:sz w:val="24"/>
          <w:szCs w:val="24"/>
        </w:rPr>
        <w:t>enfatizou que a engenharia tem um impacto significativo na sociedade, exigindo dos profissionais um compromisso com valores como responsabilidade, segurança e transparência. Foi ainda destacada a importância da Ordem dos Engenheiros na regulação da profissão e na definição de normas de conduta.</w:t>
      </w:r>
    </w:p>
    <w:p w14:paraId="716F632F" w14:textId="61DE91B8" w:rsidR="00455678" w:rsidRDefault="00480A0C" w:rsidP="00455678">
      <w:pPr>
        <w:pStyle w:val="Ttulo2"/>
        <w:numPr>
          <w:ilvl w:val="1"/>
          <w:numId w:val="7"/>
        </w:numPr>
        <w:spacing w:after="240"/>
        <w:ind w:left="788" w:hanging="431"/>
      </w:pPr>
      <w:bookmarkStart w:id="4" w:name="_Toc192093589"/>
      <w:r>
        <w:t>Princípios Fundamentais da Conduta Profissional do Engenheiro</w:t>
      </w:r>
      <w:bookmarkEnd w:id="4"/>
    </w:p>
    <w:p w14:paraId="5DACED07" w14:textId="33331377" w:rsidR="00480A0C" w:rsidRPr="00480A0C" w:rsidRDefault="00480A0C" w:rsidP="00480A0C">
      <w:pPr>
        <w:autoSpaceDE w:val="0"/>
        <w:autoSpaceDN w:val="0"/>
        <w:adjustRightInd w:val="0"/>
        <w:spacing w:after="240"/>
        <w:ind w:firstLine="425"/>
        <w:jc w:val="both"/>
        <w:rPr>
          <w:rFonts w:ascii="Arial" w:hAnsi="Arial" w:cs="Arial"/>
        </w:rPr>
      </w:pPr>
      <w:r w:rsidRPr="00480A0C">
        <w:rPr>
          <w:rFonts w:ascii="Arial" w:hAnsi="Arial" w:cs="Arial"/>
          <w:sz w:val="24"/>
          <w:szCs w:val="24"/>
        </w:rPr>
        <w:t>A engenharia é um campo do conhecimento que transcende a mera aplicação de cálculos e técnicas. O seu impacto social, económico e ambiental impõe um compromisso com princípios éticos e morais. Durante a palestra, foram discutidos conceitos fundamentais que estruturam a prática profissional do engenheiro.</w:t>
      </w:r>
    </w:p>
    <w:p w14:paraId="4E0E18A2" w14:textId="40C72714" w:rsidR="00480A0C" w:rsidRPr="00480A0C" w:rsidRDefault="00480A0C" w:rsidP="00480A0C">
      <w:pPr>
        <w:numPr>
          <w:ilvl w:val="0"/>
          <w:numId w:val="10"/>
        </w:numPr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4"/>
          <w:szCs w:val="24"/>
        </w:rPr>
      </w:pPr>
      <w:r w:rsidRPr="00480A0C">
        <w:rPr>
          <w:rFonts w:ascii="Arial" w:hAnsi="Arial" w:cs="Arial"/>
          <w:b/>
          <w:bCs/>
          <w:sz w:val="24"/>
          <w:szCs w:val="24"/>
        </w:rPr>
        <w:t>Moral, ética e deontologia:</w:t>
      </w:r>
      <w:r w:rsidRPr="00480A0C">
        <w:rPr>
          <w:rFonts w:ascii="Arial" w:hAnsi="Arial" w:cs="Arial"/>
          <w:sz w:val="24"/>
          <w:szCs w:val="24"/>
        </w:rPr>
        <w:t xml:space="preserve"> A moral foi definida como um conjunto de princípios universais e absolutos que determinam o que é certo ou errado. A ética, por sua vez, refere-se à interpretação desses valores no contexto individual ou profissional. A deontologia diz respeito ao conjunto de regras e princípios específicos de uma profissão, regulando o dever do engenheiro.</w:t>
      </w:r>
    </w:p>
    <w:p w14:paraId="0DD3D8B2" w14:textId="77777777" w:rsidR="00480A0C" w:rsidRPr="00480A0C" w:rsidRDefault="00480A0C" w:rsidP="00480A0C">
      <w:pPr>
        <w:numPr>
          <w:ilvl w:val="0"/>
          <w:numId w:val="10"/>
        </w:numPr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4"/>
          <w:szCs w:val="24"/>
        </w:rPr>
      </w:pPr>
      <w:r w:rsidRPr="00480A0C">
        <w:rPr>
          <w:rFonts w:ascii="Arial" w:hAnsi="Arial" w:cs="Arial"/>
          <w:b/>
          <w:bCs/>
          <w:sz w:val="24"/>
          <w:szCs w:val="24"/>
        </w:rPr>
        <w:t>Responsabilidade profissional e impacto social:</w:t>
      </w:r>
      <w:r w:rsidRPr="00480A0C">
        <w:rPr>
          <w:rFonts w:ascii="Arial" w:hAnsi="Arial" w:cs="Arial"/>
          <w:sz w:val="24"/>
          <w:szCs w:val="24"/>
        </w:rPr>
        <w:t xml:space="preserve"> A engenharia não pode ser exercida sem uma análise crítica das suas implicações. O engenheiro deve atuar com rigor técnico, mas também com consciência dos impactos sociais e ambientais das suas decisões. Foi enfatizado que erros na engenharia podem ter consequências graves, reforçando a necessidade de uma conduta ética.</w:t>
      </w:r>
    </w:p>
    <w:p w14:paraId="132CCFFA" w14:textId="77777777" w:rsidR="00480A0C" w:rsidRPr="00480A0C" w:rsidRDefault="00480A0C" w:rsidP="00480A0C">
      <w:pPr>
        <w:numPr>
          <w:ilvl w:val="0"/>
          <w:numId w:val="10"/>
        </w:numPr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4"/>
          <w:szCs w:val="24"/>
        </w:rPr>
      </w:pPr>
      <w:r w:rsidRPr="00480A0C">
        <w:rPr>
          <w:rFonts w:ascii="Arial" w:hAnsi="Arial" w:cs="Arial"/>
          <w:b/>
          <w:bCs/>
          <w:sz w:val="24"/>
          <w:szCs w:val="24"/>
        </w:rPr>
        <w:t>Códigos de ética e regulamentação da profissão:</w:t>
      </w:r>
      <w:r w:rsidRPr="00480A0C">
        <w:rPr>
          <w:rFonts w:ascii="Arial" w:hAnsi="Arial" w:cs="Arial"/>
          <w:sz w:val="24"/>
          <w:szCs w:val="24"/>
        </w:rPr>
        <w:t xml:space="preserve"> A Ordem dos Engenheiros desempenha um papel fundamental na fiscalização e regulamentação da profissão. Foi sublinhado que apenas engenheiros inscritos na Ordem estão legalmente habilitados a exercer a profissão, assegurando que todos os profissionais sigam padrões de qualidade e responsabilidade.</w:t>
      </w:r>
    </w:p>
    <w:p w14:paraId="39335CD9" w14:textId="497E96F8" w:rsidR="00480A0C" w:rsidRPr="00480A0C" w:rsidRDefault="00480A0C" w:rsidP="00480A0C">
      <w:pPr>
        <w:numPr>
          <w:ilvl w:val="0"/>
          <w:numId w:val="10"/>
        </w:numPr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4"/>
          <w:szCs w:val="24"/>
        </w:rPr>
      </w:pPr>
      <w:r w:rsidRPr="00480A0C">
        <w:rPr>
          <w:rFonts w:ascii="Arial" w:hAnsi="Arial" w:cs="Arial"/>
          <w:b/>
          <w:bCs/>
          <w:sz w:val="24"/>
          <w:szCs w:val="24"/>
        </w:rPr>
        <w:t>Dilemas éticos na prática da engenharia:</w:t>
      </w:r>
      <w:r w:rsidRPr="00480A0C">
        <w:rPr>
          <w:rFonts w:ascii="Arial" w:hAnsi="Arial" w:cs="Arial"/>
          <w:sz w:val="24"/>
          <w:szCs w:val="24"/>
        </w:rPr>
        <w:t xml:space="preserve"> Foram apresentados exemplos concretos de dilemas enfrentados pelos engenheiros no quotidiano. Questões como lealdade ao empregador versus responsabilidade social, impacto ambiental versus redução de custos e transparência na execução de projetos foram debatidas, reforçando a importância da reflexão ética na tomada de decisão.</w:t>
      </w:r>
    </w:p>
    <w:p w14:paraId="69A22C74" w14:textId="027DBF10" w:rsidR="00455678" w:rsidRPr="00455678" w:rsidRDefault="00455678" w:rsidP="00480A0C">
      <w:pPr>
        <w:autoSpaceDE w:val="0"/>
        <w:autoSpaceDN w:val="0"/>
        <w:adjustRightInd w:val="0"/>
        <w:spacing w:after="240"/>
        <w:ind w:firstLine="425"/>
        <w:jc w:val="both"/>
      </w:pPr>
    </w:p>
    <w:p w14:paraId="2CFCBB63" w14:textId="3D2DEC8F" w:rsidR="00455678" w:rsidRDefault="00480A0C" w:rsidP="00455678">
      <w:pPr>
        <w:pStyle w:val="Ttulo2"/>
        <w:numPr>
          <w:ilvl w:val="1"/>
          <w:numId w:val="7"/>
        </w:numPr>
        <w:spacing w:after="240"/>
        <w:ind w:left="788" w:hanging="431"/>
      </w:pPr>
      <w:bookmarkStart w:id="5" w:name="_Toc192093590"/>
      <w:r>
        <w:lastRenderedPageBreak/>
        <w:t>O Papel da Ordem dos Engenheiros na Regulação da Profissão</w:t>
      </w:r>
      <w:bookmarkEnd w:id="5"/>
    </w:p>
    <w:p w14:paraId="5A926A41" w14:textId="6ABD331A" w:rsidR="00455678" w:rsidRDefault="00480A0C" w:rsidP="00455678">
      <w:pPr>
        <w:pStyle w:val="PargrafodaLista"/>
        <w:spacing w:after="240"/>
        <w:ind w:left="0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Ordem dos Engenheiros tem a missão de garantir a qualidade e a ética na profissão. Durante a palestra, foram discutidas as principais atribuições:</w:t>
      </w:r>
    </w:p>
    <w:p w14:paraId="77F761F6" w14:textId="5C453576" w:rsidR="00480A0C" w:rsidRDefault="00480A0C" w:rsidP="00480A0C">
      <w:pPr>
        <w:pStyle w:val="PargrafodaLista"/>
        <w:numPr>
          <w:ilvl w:val="0"/>
          <w:numId w:val="11"/>
        </w:numPr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Regulação da profissão e concessão do título de engenheiro.</w:t>
      </w:r>
    </w:p>
    <w:p w14:paraId="2585E18A" w14:textId="696B2696" w:rsidR="00480A0C" w:rsidRDefault="00480A0C" w:rsidP="00480A0C">
      <w:pPr>
        <w:pStyle w:val="PargrafodaLista"/>
        <w:numPr>
          <w:ilvl w:val="0"/>
          <w:numId w:val="11"/>
        </w:numPr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Definição de códigos de ética e normas técnicas.</w:t>
      </w:r>
    </w:p>
    <w:p w14:paraId="74F6CA9A" w14:textId="085A84B2" w:rsidR="00480A0C" w:rsidRDefault="00480A0C" w:rsidP="00480A0C">
      <w:pPr>
        <w:pStyle w:val="PargrafodaLista"/>
        <w:numPr>
          <w:ilvl w:val="0"/>
          <w:numId w:val="11"/>
        </w:numPr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Defesa do prestígio da engenharia e fiscalização do exercício profissional.</w:t>
      </w:r>
    </w:p>
    <w:p w14:paraId="538E8C0E" w14:textId="7A8DFF96" w:rsidR="00480A0C" w:rsidRDefault="00480A0C" w:rsidP="00480A0C">
      <w:pPr>
        <w:pStyle w:val="PargrafodaLista"/>
        <w:numPr>
          <w:ilvl w:val="0"/>
          <w:numId w:val="11"/>
        </w:numPr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Promoção da formação contínua e especialização dos engenheiros.</w:t>
      </w:r>
    </w:p>
    <w:p w14:paraId="15D8148C" w14:textId="4108594E" w:rsidR="00480A0C" w:rsidRPr="00480A0C" w:rsidRDefault="00480A0C" w:rsidP="00480A0C">
      <w:pPr>
        <w:spacing w:after="240"/>
        <w:ind w:left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ética e a </w:t>
      </w:r>
      <w:r w:rsidR="00EC0DF4">
        <w:rPr>
          <w:rFonts w:ascii="Arial" w:hAnsi="Arial" w:cs="Arial"/>
          <w:sz w:val="24"/>
          <w:szCs w:val="24"/>
        </w:rPr>
        <w:t>deontologia</w:t>
      </w:r>
      <w:r>
        <w:rPr>
          <w:rFonts w:ascii="Arial" w:hAnsi="Arial" w:cs="Arial"/>
          <w:sz w:val="24"/>
          <w:szCs w:val="24"/>
        </w:rPr>
        <w:t xml:space="preserve"> são essenciais para garant</w:t>
      </w:r>
      <w:r w:rsidR="00EC0DF4">
        <w:rPr>
          <w:rFonts w:ascii="Arial" w:hAnsi="Arial" w:cs="Arial"/>
          <w:sz w:val="24"/>
          <w:szCs w:val="24"/>
        </w:rPr>
        <w:t>ir que a engenharia contribua positivamente para o bem-estar social e para o desenvolvimento sustentável.</w:t>
      </w:r>
    </w:p>
    <w:p w14:paraId="6C702ABA" w14:textId="7E2E03D6" w:rsidR="00455678" w:rsidRDefault="00EC0DF4" w:rsidP="00455678">
      <w:pPr>
        <w:pStyle w:val="Ttulo2"/>
        <w:numPr>
          <w:ilvl w:val="1"/>
          <w:numId w:val="7"/>
        </w:numPr>
        <w:spacing w:after="240"/>
        <w:ind w:left="788" w:hanging="431"/>
      </w:pPr>
      <w:bookmarkStart w:id="6" w:name="_Toc192093591"/>
      <w:r>
        <w:t>Responsabilidade Legal e Disciplinar dos Engenheiros</w:t>
      </w:r>
      <w:bookmarkEnd w:id="6"/>
    </w:p>
    <w:p w14:paraId="4921DFA1" w14:textId="2FB5936B" w:rsidR="00EC0DF4" w:rsidRPr="00EC0DF4" w:rsidRDefault="00EC0DF4" w:rsidP="00EC0DF4">
      <w:pPr>
        <w:spacing w:after="240"/>
        <w:ind w:firstLine="357"/>
        <w:jc w:val="both"/>
        <w:rPr>
          <w:rFonts w:ascii="Arial" w:hAnsi="Arial" w:cs="Arial"/>
          <w:sz w:val="24"/>
          <w:szCs w:val="24"/>
        </w:rPr>
      </w:pPr>
      <w:r w:rsidRPr="00EC0DF4">
        <w:rPr>
          <w:rFonts w:ascii="Arial" w:hAnsi="Arial" w:cs="Arial"/>
          <w:sz w:val="24"/>
          <w:szCs w:val="24"/>
        </w:rPr>
        <w:t xml:space="preserve">A responsabilidade dos engenheiros não se restringe exclusivamente ao domínio técnico, abrangendo igualmente o cumprimento das normas e regulamentos estabelecidos pela legislação em vigor. Durante a palestra, salientou-se que o desconhecimento da lei não </w:t>
      </w:r>
      <w:r w:rsidR="00757617">
        <w:rPr>
          <w:rFonts w:ascii="Arial" w:hAnsi="Arial" w:cs="Arial"/>
          <w:sz w:val="24"/>
          <w:szCs w:val="24"/>
        </w:rPr>
        <w:t>livra o</w:t>
      </w:r>
      <w:r w:rsidRPr="00EC0DF4">
        <w:rPr>
          <w:rFonts w:ascii="Arial" w:hAnsi="Arial" w:cs="Arial"/>
          <w:sz w:val="24"/>
          <w:szCs w:val="24"/>
        </w:rPr>
        <w:t xml:space="preserve"> profissional de eventuais sanções.</w:t>
      </w:r>
    </w:p>
    <w:p w14:paraId="539AD5D1" w14:textId="338D0D37" w:rsidR="00455678" w:rsidRPr="005B6DC1" w:rsidRDefault="00EC0DF4" w:rsidP="00EC0DF4">
      <w:pPr>
        <w:pStyle w:val="PargrafodaLista"/>
        <w:spacing w:after="240"/>
        <w:ind w:left="0" w:firstLine="425"/>
        <w:jc w:val="both"/>
        <w:rPr>
          <w:rFonts w:ascii="Arial" w:hAnsi="Arial" w:cs="Arial"/>
          <w:sz w:val="24"/>
          <w:szCs w:val="24"/>
        </w:rPr>
      </w:pPr>
      <w:r w:rsidRPr="00EC0DF4">
        <w:rPr>
          <w:rFonts w:ascii="Arial" w:hAnsi="Arial" w:cs="Arial"/>
          <w:sz w:val="24"/>
          <w:szCs w:val="24"/>
        </w:rPr>
        <w:t>O Estatuto da Ordem dos Engenheiros prevê a aplicação de sanções disciplinares aos profissionais que violem as normas éticas e técnicas inerentes ao exercício da profissão. As infrações podem resultar em penalizações como advertências, suspensões ou, nos casos mais graves, a exclusão da Ordem. Para além das consequências disciplinares, o engenheiro pode também ser responsabilizado civil e criminalmente por eventuais danos decorrentes da sua atividade profissional.</w:t>
      </w:r>
    </w:p>
    <w:p w14:paraId="60930AD7" w14:textId="2455CD5B" w:rsidR="00455678" w:rsidRPr="00757617" w:rsidRDefault="006F7913" w:rsidP="00455678">
      <w:pPr>
        <w:pStyle w:val="Ttulo2"/>
        <w:numPr>
          <w:ilvl w:val="1"/>
          <w:numId w:val="7"/>
        </w:numPr>
        <w:spacing w:after="240"/>
        <w:ind w:left="788" w:hanging="431"/>
      </w:pPr>
      <w:bookmarkStart w:id="7" w:name="_Toc192093592"/>
      <w:r w:rsidRPr="00757617">
        <w:t>Ética n</w:t>
      </w:r>
      <w:r w:rsidR="00757617" w:rsidRPr="00757617">
        <w:t>a</w:t>
      </w:r>
      <w:r w:rsidRPr="00757617">
        <w:t xml:space="preserve"> Transformação Digital</w:t>
      </w:r>
      <w:bookmarkEnd w:id="7"/>
    </w:p>
    <w:p w14:paraId="44B9874A" w14:textId="1327DA62" w:rsidR="000D3FD2" w:rsidRPr="000D3FD2" w:rsidRDefault="000D3FD2" w:rsidP="000D3FD2">
      <w:pPr>
        <w:autoSpaceDE w:val="0"/>
        <w:autoSpaceDN w:val="0"/>
        <w:adjustRightInd w:val="0"/>
        <w:spacing w:after="240" w:line="240" w:lineRule="auto"/>
        <w:ind w:firstLine="357"/>
        <w:jc w:val="both"/>
        <w:rPr>
          <w:rFonts w:ascii="Arial" w:hAnsi="Arial" w:cs="Arial"/>
          <w:sz w:val="24"/>
          <w:szCs w:val="24"/>
        </w:rPr>
      </w:pPr>
      <w:r w:rsidRPr="000D3FD2">
        <w:rPr>
          <w:rFonts w:ascii="Arial" w:hAnsi="Arial" w:cs="Arial"/>
          <w:sz w:val="24"/>
          <w:szCs w:val="24"/>
        </w:rPr>
        <w:t>O avanço tecnológico e a crescente incorporação da inteligência artificial no domínio da engenharia colocam novos desafios de natureza ética. A palestra destacou a importância da regulamentação e da fiscalização do uso destas tecnologias, de modo a assegurar a sua aplicação de forma ética e responsável.</w:t>
      </w:r>
    </w:p>
    <w:p w14:paraId="2A7CDB1A" w14:textId="7AF1930D" w:rsidR="000D3FD2" w:rsidRPr="000D3FD2" w:rsidRDefault="000D3FD2" w:rsidP="000D3FD2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0D3FD2">
        <w:rPr>
          <w:rFonts w:ascii="Arial" w:hAnsi="Arial" w:cs="Arial"/>
          <w:sz w:val="24"/>
          <w:szCs w:val="24"/>
        </w:rPr>
        <w:t>Foram abordadas diversas questões fundamentais, nomeadamente:</w:t>
      </w:r>
    </w:p>
    <w:p w14:paraId="12EE381C" w14:textId="77777777" w:rsidR="000D3FD2" w:rsidRPr="000D3FD2" w:rsidRDefault="000D3FD2" w:rsidP="000D3FD2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0D3FD2">
        <w:rPr>
          <w:rFonts w:ascii="Arial" w:hAnsi="Arial" w:cs="Arial"/>
          <w:sz w:val="24"/>
          <w:szCs w:val="24"/>
        </w:rPr>
        <w:t>O impacto da inteligência artificial na tomada de decisões técnicas.</w:t>
      </w:r>
    </w:p>
    <w:p w14:paraId="57EB3E78" w14:textId="77777777" w:rsidR="000D3FD2" w:rsidRPr="000D3FD2" w:rsidRDefault="000D3FD2" w:rsidP="000D3FD2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0D3FD2">
        <w:rPr>
          <w:rFonts w:ascii="Arial" w:hAnsi="Arial" w:cs="Arial"/>
          <w:sz w:val="24"/>
          <w:szCs w:val="24"/>
        </w:rPr>
        <w:t>A responsabilidade do engenheiro no desenvolvimento de softwares e sistemas inteligentes.</w:t>
      </w:r>
    </w:p>
    <w:p w14:paraId="76C8798D" w14:textId="77777777" w:rsidR="000D3FD2" w:rsidRPr="000D3FD2" w:rsidRDefault="000D3FD2" w:rsidP="000D3FD2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0D3FD2">
        <w:rPr>
          <w:rFonts w:ascii="Arial" w:hAnsi="Arial" w:cs="Arial"/>
          <w:sz w:val="24"/>
          <w:szCs w:val="24"/>
        </w:rPr>
        <w:t>A proteção da privacidade e dos dados pessoais na utilização de tecnologias emergentes.</w:t>
      </w:r>
    </w:p>
    <w:p w14:paraId="03EC0F03" w14:textId="77777777" w:rsidR="000D3FD2" w:rsidRPr="000D3FD2" w:rsidRDefault="000D3FD2" w:rsidP="000D3FD2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0D3FD2">
        <w:rPr>
          <w:rFonts w:ascii="Arial" w:hAnsi="Arial" w:cs="Arial"/>
          <w:sz w:val="24"/>
          <w:szCs w:val="24"/>
        </w:rPr>
        <w:t>Os desafios éticos inerentes à automatização de processos industriais e à substituição da mão de obra humana por máquinas.</w:t>
      </w:r>
    </w:p>
    <w:p w14:paraId="5CD14915" w14:textId="12089213" w:rsidR="00506A4D" w:rsidRPr="00911787" w:rsidRDefault="000D3FD2" w:rsidP="000D3FD2">
      <w:pPr>
        <w:autoSpaceDE w:val="0"/>
        <w:autoSpaceDN w:val="0"/>
        <w:adjustRightInd w:val="0"/>
        <w:spacing w:after="240" w:line="240" w:lineRule="auto"/>
        <w:ind w:firstLine="360"/>
        <w:jc w:val="both"/>
        <w:rPr>
          <w:rFonts w:ascii="Arial" w:hAnsi="Arial" w:cs="Arial"/>
          <w:sz w:val="24"/>
          <w:szCs w:val="24"/>
        </w:rPr>
        <w:sectPr w:rsidR="00506A4D" w:rsidRPr="00911787" w:rsidSect="00C4724D">
          <w:footerReference w:type="first" r:id="rId17"/>
          <w:pgSz w:w="11900" w:h="17340"/>
          <w:pgMar w:top="1219" w:right="993" w:bottom="632" w:left="941" w:header="720" w:footer="720" w:gutter="0"/>
          <w:pgNumType w:start="1"/>
          <w:cols w:space="720"/>
          <w:noEndnote/>
          <w:titlePg/>
          <w:docGrid w:linePitch="299"/>
        </w:sectPr>
      </w:pPr>
      <w:r w:rsidRPr="000D3FD2">
        <w:rPr>
          <w:rFonts w:ascii="Arial" w:hAnsi="Arial" w:cs="Arial"/>
          <w:sz w:val="24"/>
          <w:szCs w:val="24"/>
        </w:rPr>
        <w:t>Face a este contexto, impõe-se que os engenheiros se mantenham atentos às novas exigências éticas decorrentes da transformação digital, adotando práticas que garantam um uso responsável da tecnologia, sempre em benefício da sociedade.</w:t>
      </w:r>
    </w:p>
    <w:p w14:paraId="63ED98EC" w14:textId="1DE941B8" w:rsidR="008F09D3" w:rsidRPr="004774A3" w:rsidRDefault="005F6376" w:rsidP="0024739C">
      <w:pPr>
        <w:pStyle w:val="Ttulo1"/>
        <w:numPr>
          <w:ilvl w:val="0"/>
          <w:numId w:val="6"/>
        </w:numPr>
        <w:spacing w:after="240"/>
        <w:rPr>
          <w:smallCaps/>
        </w:rPr>
      </w:pPr>
      <w:bookmarkStart w:id="8" w:name="_Toc192093593"/>
      <w:r w:rsidRPr="004774A3">
        <w:rPr>
          <w:smallCaps/>
        </w:rPr>
        <w:lastRenderedPageBreak/>
        <w:t>A</w:t>
      </w:r>
      <w:r w:rsidR="004774A3">
        <w:rPr>
          <w:smallCaps/>
        </w:rPr>
        <w:t>nálise Crítica</w:t>
      </w:r>
      <w:bookmarkEnd w:id="8"/>
    </w:p>
    <w:p w14:paraId="4866DC68" w14:textId="324E645C" w:rsidR="008F4CF8" w:rsidRDefault="008F4CF8" w:rsidP="001138C8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  <w:r w:rsidRPr="008F4CF8">
        <w:rPr>
          <w:rFonts w:ascii="Arial" w:hAnsi="Arial" w:cs="Arial"/>
          <w:sz w:val="24"/>
          <w:szCs w:val="24"/>
        </w:rPr>
        <w:t xml:space="preserve">Como engenheiro informático, reconheço plenamente a importância vital da existência de uma Ordem dos Engenheiros. </w:t>
      </w:r>
      <w:r w:rsidR="001F2894">
        <w:rPr>
          <w:rFonts w:ascii="Arial" w:hAnsi="Arial" w:cs="Arial"/>
          <w:sz w:val="24"/>
          <w:szCs w:val="24"/>
        </w:rPr>
        <w:t>A s</w:t>
      </w:r>
      <w:r w:rsidRPr="001F2894">
        <w:rPr>
          <w:rFonts w:ascii="Arial" w:hAnsi="Arial" w:cs="Arial"/>
          <w:sz w:val="24"/>
          <w:szCs w:val="24"/>
        </w:rPr>
        <w:t>ua</w:t>
      </w:r>
      <w:r w:rsidRPr="008F4CF8">
        <w:rPr>
          <w:rFonts w:ascii="Arial" w:hAnsi="Arial" w:cs="Arial"/>
          <w:sz w:val="24"/>
          <w:szCs w:val="24"/>
        </w:rPr>
        <w:t xml:space="preserve"> missão de regulamentar a prática da engenharia, promover padrões éticos e garantir a qualidade dos serviços prestados é fundamental para o avanço e integridade d</w:t>
      </w:r>
      <w:r w:rsidR="001F2894">
        <w:rPr>
          <w:rFonts w:ascii="Arial" w:hAnsi="Arial" w:cs="Arial"/>
          <w:sz w:val="24"/>
          <w:szCs w:val="24"/>
        </w:rPr>
        <w:t>a</w:t>
      </w:r>
      <w:r w:rsidRPr="008F4CF8">
        <w:rPr>
          <w:rFonts w:ascii="Arial" w:hAnsi="Arial" w:cs="Arial"/>
          <w:sz w:val="24"/>
          <w:szCs w:val="24"/>
        </w:rPr>
        <w:t xml:space="preserve"> nossa profissão</w:t>
      </w:r>
      <w:r>
        <w:rPr>
          <w:rFonts w:ascii="Arial" w:hAnsi="Arial" w:cs="Arial"/>
          <w:sz w:val="24"/>
          <w:szCs w:val="24"/>
        </w:rPr>
        <w:t>.</w:t>
      </w:r>
    </w:p>
    <w:p w14:paraId="66BF0654" w14:textId="6138CC07" w:rsidR="00EC0DF4" w:rsidRPr="00EC0DF4" w:rsidRDefault="00EC0DF4" w:rsidP="00EC0DF4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  <w:r w:rsidRPr="00EC0DF4">
        <w:rPr>
          <w:rFonts w:ascii="Arial" w:hAnsi="Arial" w:cs="Arial"/>
          <w:sz w:val="24"/>
          <w:szCs w:val="24"/>
        </w:rPr>
        <w:t>Com base na palestra e em investigações complementares, é possível afirmar que a ética na engenharia é fundamental para assegurar a segurança e o bem-estar da sociedade. O cumprimento dos códigos de conduta e das normas estabelecidas pela Ordem dos Engenheiros evita falhas que poderiam resultar em impactos negativos.</w:t>
      </w:r>
    </w:p>
    <w:p w14:paraId="6C38C2FD" w14:textId="5AF807ED" w:rsidR="00EC0DF4" w:rsidRPr="00EC0DF4" w:rsidRDefault="00EC0DF4" w:rsidP="00EC0DF4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  <w:r w:rsidRPr="00EC0DF4">
        <w:rPr>
          <w:rFonts w:ascii="Arial" w:hAnsi="Arial" w:cs="Arial"/>
          <w:sz w:val="24"/>
          <w:szCs w:val="24"/>
        </w:rPr>
        <w:t>A deontologia profissional não deve ser encarada apenas como um conjunto de regras formais, mas como um compromisso moral dos engenheiros. É essencial que os profissionais tenham consciência de que as suas decisões influenciam diretamente a vida das pessoas.</w:t>
      </w:r>
    </w:p>
    <w:p w14:paraId="2C98194D" w14:textId="41ABE212" w:rsidR="001138C8" w:rsidRDefault="00757617" w:rsidP="00EC0DF4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EC0DF4" w:rsidRPr="00EC0DF4">
        <w:rPr>
          <w:rFonts w:ascii="Arial" w:hAnsi="Arial" w:cs="Arial"/>
          <w:sz w:val="24"/>
          <w:szCs w:val="24"/>
        </w:rPr>
        <w:t xml:space="preserve"> orado</w:t>
      </w:r>
      <w:r>
        <w:rPr>
          <w:rFonts w:ascii="Arial" w:hAnsi="Arial" w:cs="Arial"/>
          <w:sz w:val="24"/>
          <w:szCs w:val="24"/>
        </w:rPr>
        <w:t>ra</w:t>
      </w:r>
      <w:r w:rsidR="00EC0DF4" w:rsidRPr="00EC0DF4">
        <w:rPr>
          <w:rFonts w:ascii="Arial" w:hAnsi="Arial" w:cs="Arial"/>
          <w:sz w:val="24"/>
          <w:szCs w:val="24"/>
        </w:rPr>
        <w:t xml:space="preserve"> também salientou dilemas éticos comuns na engenharia, tais como conflitos entre lealdade ao empregador e responsabilidade social, bem como questões ambientais versus redução de custos. Estes dilemas exigem uma postura reflexiva e </w:t>
      </w:r>
      <w:r>
        <w:rPr>
          <w:rFonts w:ascii="Arial" w:hAnsi="Arial" w:cs="Arial"/>
          <w:sz w:val="24"/>
          <w:szCs w:val="24"/>
        </w:rPr>
        <w:t>baseada</w:t>
      </w:r>
      <w:r w:rsidR="00EC0DF4" w:rsidRPr="00EC0DF4">
        <w:rPr>
          <w:rFonts w:ascii="Arial" w:hAnsi="Arial" w:cs="Arial"/>
          <w:sz w:val="24"/>
          <w:szCs w:val="24"/>
        </w:rPr>
        <w:t xml:space="preserve"> na ética profissional.</w:t>
      </w:r>
    </w:p>
    <w:p w14:paraId="620F687A" w14:textId="77777777" w:rsidR="001E6851" w:rsidRDefault="001E6851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0427F16E" w14:textId="77777777" w:rsidR="001E6851" w:rsidRDefault="001E6851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0B65CC06" w14:textId="77777777" w:rsidR="001E6851" w:rsidRDefault="001E6851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  <w:sectPr w:rsidR="001E6851" w:rsidSect="00AB558A">
          <w:pgSz w:w="11900" w:h="17340"/>
          <w:pgMar w:top="1219" w:right="993" w:bottom="632" w:left="941" w:header="720" w:footer="720" w:gutter="0"/>
          <w:cols w:space="720"/>
          <w:noEndnote/>
          <w:titlePg/>
          <w:docGrid w:linePitch="299"/>
        </w:sectPr>
      </w:pPr>
    </w:p>
    <w:p w14:paraId="03B2D05E" w14:textId="77777777" w:rsidR="00C4724D" w:rsidRDefault="00C4724D">
      <w:pPr>
        <w:spacing w:after="0" w:line="240" w:lineRule="auto"/>
        <w:rPr>
          <w:rFonts w:asciiTheme="majorHAnsi" w:eastAsiaTheme="majorEastAsia" w:hAnsiTheme="majorHAnsi" w:cstheme="majorBidi"/>
          <w:smallCaps/>
          <w:color w:val="2E74B5" w:themeColor="accent1" w:themeShade="BF"/>
          <w:sz w:val="32"/>
          <w:szCs w:val="32"/>
        </w:rPr>
      </w:pPr>
      <w:r>
        <w:rPr>
          <w:smallCaps/>
        </w:rPr>
        <w:lastRenderedPageBreak/>
        <w:br w:type="page"/>
      </w:r>
    </w:p>
    <w:p w14:paraId="5B50CB75" w14:textId="5C249D49" w:rsidR="005F6376" w:rsidRPr="004774A3" w:rsidRDefault="005F6376" w:rsidP="0024739C">
      <w:pPr>
        <w:pStyle w:val="Ttulo1"/>
        <w:numPr>
          <w:ilvl w:val="0"/>
          <w:numId w:val="6"/>
        </w:numPr>
        <w:spacing w:after="240"/>
        <w:rPr>
          <w:smallCaps/>
        </w:rPr>
      </w:pPr>
      <w:bookmarkStart w:id="9" w:name="_Toc192093594"/>
      <w:r w:rsidRPr="004774A3">
        <w:rPr>
          <w:smallCaps/>
        </w:rPr>
        <w:lastRenderedPageBreak/>
        <w:t>C</w:t>
      </w:r>
      <w:r w:rsidR="004774A3">
        <w:rPr>
          <w:smallCaps/>
        </w:rPr>
        <w:t>onsiderações Finais</w:t>
      </w:r>
      <w:bookmarkEnd w:id="9"/>
      <w:r w:rsidR="00542E9C" w:rsidRPr="004774A3">
        <w:rPr>
          <w:smallCaps/>
        </w:rPr>
        <w:fldChar w:fldCharType="begin"/>
      </w:r>
      <w:r w:rsidR="00542E9C" w:rsidRPr="004774A3">
        <w:rPr>
          <w:smallCaps/>
        </w:rPr>
        <w:instrText xml:space="preserve"> XE "CONSIDERAÇÕES FINAIS" </w:instrText>
      </w:r>
      <w:r w:rsidR="00542E9C" w:rsidRPr="004774A3">
        <w:rPr>
          <w:smallCaps/>
        </w:rPr>
        <w:fldChar w:fldCharType="end"/>
      </w:r>
      <w:r w:rsidRPr="004774A3">
        <w:rPr>
          <w:smallCaps/>
        </w:rPr>
        <w:t xml:space="preserve"> </w:t>
      </w:r>
    </w:p>
    <w:p w14:paraId="315BCCD8" w14:textId="3555A0C5" w:rsidR="00EC0DF4" w:rsidRPr="00EC0DF4" w:rsidRDefault="00EC0DF4" w:rsidP="00EC0DF4">
      <w:pPr>
        <w:autoSpaceDE w:val="0"/>
        <w:autoSpaceDN w:val="0"/>
        <w:adjustRightInd w:val="0"/>
        <w:spacing w:after="240"/>
        <w:ind w:firstLine="425"/>
        <w:jc w:val="both"/>
        <w:rPr>
          <w:rFonts w:ascii="Arial" w:hAnsi="Arial" w:cs="Arial"/>
          <w:sz w:val="24"/>
          <w:szCs w:val="24"/>
        </w:rPr>
      </w:pPr>
      <w:r w:rsidRPr="00EC0DF4">
        <w:rPr>
          <w:rFonts w:ascii="Arial" w:hAnsi="Arial" w:cs="Arial"/>
          <w:sz w:val="24"/>
          <w:szCs w:val="24"/>
        </w:rPr>
        <w:t>Com base na palestra e na análise crítica realizada, conclu</w:t>
      </w:r>
      <w:r>
        <w:rPr>
          <w:rFonts w:ascii="Arial" w:hAnsi="Arial" w:cs="Arial"/>
          <w:sz w:val="24"/>
          <w:szCs w:val="24"/>
        </w:rPr>
        <w:t>í</w:t>
      </w:r>
      <w:r w:rsidRPr="00EC0DF4">
        <w:rPr>
          <w:rFonts w:ascii="Arial" w:hAnsi="Arial" w:cs="Arial"/>
          <w:sz w:val="24"/>
          <w:szCs w:val="24"/>
        </w:rPr>
        <w:t xml:space="preserve"> que a ética e a deontologia são pilares fundamentais da engenharia. A necessidade de regulação e fiscalização da profissão é evidente, especialmente para assegurar que os profissionais atuem de forma responsável e comprometida com o bem comum.</w:t>
      </w:r>
    </w:p>
    <w:p w14:paraId="459A3A12" w14:textId="29CE5283" w:rsidR="00F5303E" w:rsidRPr="005B6DC1" w:rsidRDefault="00EC0DF4" w:rsidP="00EC0DF4">
      <w:pPr>
        <w:autoSpaceDE w:val="0"/>
        <w:autoSpaceDN w:val="0"/>
        <w:adjustRightInd w:val="0"/>
        <w:spacing w:after="240"/>
        <w:ind w:firstLine="425"/>
        <w:jc w:val="both"/>
        <w:rPr>
          <w:rFonts w:ascii="Arial" w:hAnsi="Arial" w:cs="Arial"/>
          <w:sz w:val="24"/>
          <w:szCs w:val="24"/>
        </w:rPr>
        <w:sectPr w:rsidR="00F5303E" w:rsidRPr="005B6DC1" w:rsidSect="00AB558A">
          <w:pgSz w:w="11900" w:h="17340"/>
          <w:pgMar w:top="1219" w:right="993" w:bottom="632" w:left="941" w:header="720" w:footer="720" w:gutter="0"/>
          <w:cols w:space="720"/>
          <w:noEndnote/>
          <w:titlePg/>
          <w:docGrid w:linePitch="299"/>
        </w:sectPr>
      </w:pPr>
      <w:r w:rsidRPr="00EC0DF4">
        <w:rPr>
          <w:rFonts w:ascii="Arial" w:hAnsi="Arial" w:cs="Arial"/>
          <w:sz w:val="24"/>
          <w:szCs w:val="24"/>
        </w:rPr>
        <w:t>A reflexão ética no exercício da engenharia deve ser constante, sendo imprescindível que os engenheiros procurem atualização contínua sobre as normas e princípios que regem a sua atuação. Face aos avanços tecnológicos e aos desafios da sociedade contemporânea, a ética permanece como um elemento essencial para a boa prática profissional.</w:t>
      </w:r>
    </w:p>
    <w:p w14:paraId="48B293F6" w14:textId="77777777" w:rsidR="005F6376" w:rsidRDefault="005F6376" w:rsidP="005F6376">
      <w:pPr>
        <w:pStyle w:val="Default"/>
        <w:spacing w:line="276" w:lineRule="atLeast"/>
        <w:ind w:left="790"/>
        <w:rPr>
          <w:rFonts w:ascii="Arial" w:hAnsi="Arial" w:cs="Arial"/>
          <w:b/>
          <w:bCs/>
          <w:sz w:val="23"/>
          <w:szCs w:val="23"/>
        </w:rPr>
      </w:pPr>
    </w:p>
    <w:p w14:paraId="5AACEF74" w14:textId="17C27EDA" w:rsidR="00DB4818" w:rsidRPr="006F7913" w:rsidRDefault="005F6376" w:rsidP="006F7913">
      <w:pPr>
        <w:pStyle w:val="Ttulo1"/>
        <w:spacing w:after="240"/>
        <w:rPr>
          <w:smallCaps/>
        </w:rPr>
      </w:pPr>
      <w:bookmarkStart w:id="10" w:name="_Toc192093595"/>
      <w:r w:rsidRPr="004774A3">
        <w:rPr>
          <w:smallCaps/>
        </w:rPr>
        <w:t>R</w:t>
      </w:r>
      <w:r w:rsidR="004774A3">
        <w:rPr>
          <w:smallCaps/>
        </w:rPr>
        <w:t>eferências</w:t>
      </w:r>
      <w:bookmarkEnd w:id="10"/>
      <w:r w:rsidR="00542E9C" w:rsidRPr="004774A3">
        <w:rPr>
          <w:smallCaps/>
        </w:rPr>
        <w:fldChar w:fldCharType="begin"/>
      </w:r>
      <w:r w:rsidR="00542E9C" w:rsidRPr="004774A3">
        <w:rPr>
          <w:smallCaps/>
        </w:rPr>
        <w:instrText xml:space="preserve"> XE "REFERÊNCIAS" </w:instrText>
      </w:r>
      <w:r w:rsidR="00542E9C" w:rsidRPr="004774A3">
        <w:rPr>
          <w:smallCaps/>
        </w:rPr>
        <w:fldChar w:fldCharType="end"/>
      </w:r>
      <w:r w:rsidRPr="004774A3">
        <w:rPr>
          <w:smallCaps/>
        </w:rPr>
        <w:t xml:space="preserve"> </w:t>
      </w:r>
    </w:p>
    <w:p w14:paraId="338B8F78" w14:textId="5576D4B6" w:rsidR="00D4033D" w:rsidRDefault="00000000" w:rsidP="004774A3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401335608"/>
          <w:citation/>
        </w:sdtPr>
        <w:sdtContent>
          <w:r w:rsidR="00D4033D">
            <w:rPr>
              <w:rFonts w:ascii="Arial" w:hAnsi="Arial" w:cs="Arial"/>
              <w:sz w:val="24"/>
              <w:szCs w:val="24"/>
            </w:rPr>
            <w:fldChar w:fldCharType="begin"/>
          </w:r>
          <w:r w:rsidR="006F7913">
            <w:rPr>
              <w:rFonts w:ascii="Arial" w:hAnsi="Arial" w:cs="Arial"/>
              <w:sz w:val="24"/>
              <w:szCs w:val="24"/>
            </w:rPr>
            <w:instrText xml:space="preserve">CITATION Ord \l 2070 </w:instrText>
          </w:r>
          <w:r w:rsidR="00D4033D">
            <w:rPr>
              <w:rFonts w:ascii="Arial" w:hAnsi="Arial" w:cs="Arial"/>
              <w:sz w:val="24"/>
              <w:szCs w:val="24"/>
            </w:rPr>
            <w:fldChar w:fldCharType="separate"/>
          </w:r>
          <w:r w:rsidR="006F7913" w:rsidRPr="006F7913">
            <w:rPr>
              <w:rFonts w:ascii="Arial" w:hAnsi="Arial" w:cs="Arial"/>
              <w:noProof/>
              <w:sz w:val="24"/>
              <w:szCs w:val="24"/>
            </w:rPr>
            <w:t>(Ordem dos Engenheiros, 2025)</w:t>
          </w:r>
          <w:r w:rsidR="00D4033D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14:paraId="6EA9041E" w14:textId="246A2963" w:rsidR="00B27311" w:rsidRDefault="00000000" w:rsidP="004774A3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20348387"/>
          <w:citation/>
        </w:sdtPr>
        <w:sdtContent>
          <w:r w:rsidR="00D4033D">
            <w:rPr>
              <w:rFonts w:ascii="Arial" w:hAnsi="Arial" w:cs="Arial"/>
              <w:sz w:val="24"/>
              <w:szCs w:val="24"/>
            </w:rPr>
            <w:fldChar w:fldCharType="begin"/>
          </w:r>
          <w:r w:rsidR="006F7913">
            <w:rPr>
              <w:rFonts w:ascii="Arial" w:hAnsi="Arial" w:cs="Arial"/>
              <w:sz w:val="24"/>
              <w:szCs w:val="24"/>
            </w:rPr>
            <w:instrText xml:space="preserve">CITATION Éti \l 2070 </w:instrText>
          </w:r>
          <w:r w:rsidR="00D4033D">
            <w:rPr>
              <w:rFonts w:ascii="Arial" w:hAnsi="Arial" w:cs="Arial"/>
              <w:sz w:val="24"/>
              <w:szCs w:val="24"/>
            </w:rPr>
            <w:fldChar w:fldCharType="separate"/>
          </w:r>
          <w:r w:rsidR="006F7913" w:rsidRPr="006F7913">
            <w:rPr>
              <w:rFonts w:ascii="Arial" w:hAnsi="Arial" w:cs="Arial"/>
              <w:noProof/>
              <w:sz w:val="24"/>
              <w:szCs w:val="24"/>
            </w:rPr>
            <w:t>(Ética e Deontologia, 2025)</w:t>
          </w:r>
          <w:r w:rsidR="00D4033D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14:paraId="7824053B" w14:textId="76337316" w:rsidR="00D4033D" w:rsidRPr="004774A3" w:rsidRDefault="00D4033D" w:rsidP="004774A3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  <w:sectPr w:rsidR="00D4033D" w:rsidRPr="004774A3" w:rsidSect="00AB558A">
          <w:pgSz w:w="11900" w:h="17340"/>
          <w:pgMar w:top="1219" w:right="993" w:bottom="632" w:left="941" w:header="720" w:footer="720" w:gutter="0"/>
          <w:cols w:space="720"/>
          <w:noEndnote/>
          <w:titlePg/>
          <w:docGrid w:linePitch="299"/>
        </w:sectPr>
      </w:pPr>
    </w:p>
    <w:p w14:paraId="18E98F50" w14:textId="77777777" w:rsidR="001E1F9D" w:rsidRPr="004774A3" w:rsidRDefault="001E1F9D" w:rsidP="0024739C">
      <w:pPr>
        <w:pStyle w:val="Ttulo1"/>
        <w:spacing w:after="240"/>
        <w:rPr>
          <w:smallCaps/>
        </w:rPr>
      </w:pPr>
      <w:bookmarkStart w:id="11" w:name="_Toc192093596"/>
      <w:r w:rsidRPr="004774A3">
        <w:rPr>
          <w:smallCaps/>
        </w:rPr>
        <w:lastRenderedPageBreak/>
        <w:t>A</w:t>
      </w:r>
      <w:r w:rsidR="004774A3">
        <w:rPr>
          <w:smallCaps/>
        </w:rPr>
        <w:t>nexos</w:t>
      </w:r>
      <w:bookmarkEnd w:id="11"/>
      <w:r w:rsidRPr="004774A3">
        <w:rPr>
          <w:smallCaps/>
        </w:rPr>
        <w:fldChar w:fldCharType="begin"/>
      </w:r>
      <w:r w:rsidRPr="004774A3">
        <w:rPr>
          <w:smallCaps/>
        </w:rPr>
        <w:instrText xml:space="preserve"> XE "REFERÊNCIAS" </w:instrText>
      </w:r>
      <w:r w:rsidRPr="004774A3">
        <w:rPr>
          <w:smallCaps/>
        </w:rPr>
        <w:fldChar w:fldCharType="end"/>
      </w:r>
      <w:r w:rsidRPr="004774A3">
        <w:rPr>
          <w:smallCaps/>
        </w:rPr>
        <w:t xml:space="preserve"> </w:t>
      </w:r>
    </w:p>
    <w:p w14:paraId="532BB2AC" w14:textId="77777777" w:rsidR="005F6376" w:rsidRDefault="005F6376" w:rsidP="001E6851">
      <w:pPr>
        <w:pStyle w:val="Default"/>
        <w:spacing w:line="276" w:lineRule="atLeast"/>
        <w:rPr>
          <w:rFonts w:ascii="Arial" w:hAnsi="Arial" w:cs="Arial"/>
          <w:sz w:val="23"/>
          <w:szCs w:val="23"/>
        </w:rPr>
      </w:pPr>
    </w:p>
    <w:sectPr w:rsidR="005F6376" w:rsidSect="00AB558A">
      <w:footerReference w:type="first" r:id="rId18"/>
      <w:pgSz w:w="11900" w:h="17340"/>
      <w:pgMar w:top="1219" w:right="993" w:bottom="632" w:left="941" w:header="720" w:footer="720" w:gutter="0"/>
      <w:pgNumType w:fmt="upperLetter" w:start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F38C84" w14:textId="77777777" w:rsidR="00AF65DC" w:rsidRDefault="00AF65DC" w:rsidP="00414CD5">
      <w:pPr>
        <w:spacing w:after="0" w:line="240" w:lineRule="auto"/>
      </w:pPr>
      <w:r>
        <w:separator/>
      </w:r>
    </w:p>
  </w:endnote>
  <w:endnote w:type="continuationSeparator" w:id="0">
    <w:p w14:paraId="10C6515B" w14:textId="77777777" w:rsidR="00AF65DC" w:rsidRDefault="00AF65DC" w:rsidP="00414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-Black">
    <w:altName w:val="Arial Blac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4015551"/>
      <w:docPartObj>
        <w:docPartGallery w:val="Page Numbers (Bottom of Page)"/>
        <w:docPartUnique/>
      </w:docPartObj>
    </w:sdtPr>
    <w:sdtContent>
      <w:p w14:paraId="72D9CD83" w14:textId="77777777" w:rsidR="00853411" w:rsidRDefault="00000000">
        <w:pPr>
          <w:pStyle w:val="Rodap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1F44C" w14:textId="77777777" w:rsidR="00853411" w:rsidRDefault="00853411" w:rsidP="00853411">
    <w:pPr>
      <w:pStyle w:val="Rodap"/>
      <w:jc w:val="right"/>
    </w:pPr>
  </w:p>
  <w:p w14:paraId="4D45CF17" w14:textId="77777777" w:rsidR="001E6851" w:rsidRDefault="001E685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86544058"/>
      <w:docPartObj>
        <w:docPartGallery w:val="Page Numbers (Bottom of Page)"/>
        <w:docPartUnique/>
      </w:docPartObj>
    </w:sdtPr>
    <w:sdtContent>
      <w:p w14:paraId="19BCC325" w14:textId="77777777" w:rsidR="00853411" w:rsidRDefault="00853411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9972F17" w14:textId="77777777" w:rsidR="00853411" w:rsidRDefault="00853411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147398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064050" w14:textId="77777777" w:rsidR="00853411" w:rsidRDefault="00853411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0E05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7FDE4487" w14:textId="77777777" w:rsidR="00853411" w:rsidRDefault="00853411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63464355"/>
      <w:docPartObj>
        <w:docPartGallery w:val="Page Numbers (Bottom of Page)"/>
        <w:docPartUnique/>
      </w:docPartObj>
    </w:sdtPr>
    <w:sdtContent>
      <w:p w14:paraId="15ACA5AC" w14:textId="698843CA" w:rsidR="00C4724D" w:rsidRDefault="00C4724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7F373B" w14:textId="743E1471" w:rsidR="001E6851" w:rsidRDefault="001E6851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00651715"/>
      <w:docPartObj>
        <w:docPartGallery w:val="Page Numbers (Bottom of Page)"/>
        <w:docPartUnique/>
      </w:docPartObj>
    </w:sdtPr>
    <w:sdtContent>
      <w:p w14:paraId="29600A19" w14:textId="066B3A24" w:rsidR="000E3A41" w:rsidRDefault="000E3A4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D5F1A8" w14:textId="77777777" w:rsidR="001E6851" w:rsidRDefault="001E6851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A6424" w14:textId="77777777" w:rsidR="001E1F9D" w:rsidRDefault="001E1F9D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40E05">
      <w:rPr>
        <w:noProof/>
      </w:rPr>
      <w:t>A</w:t>
    </w:r>
    <w:r>
      <w:rPr>
        <w:noProof/>
      </w:rPr>
      <w:fldChar w:fldCharType="end"/>
    </w:r>
  </w:p>
  <w:p w14:paraId="6AC08641" w14:textId="77777777" w:rsidR="001E1F9D" w:rsidRDefault="001E1F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503CB" w14:textId="77777777" w:rsidR="00AF65DC" w:rsidRDefault="00AF65DC" w:rsidP="00414CD5">
      <w:pPr>
        <w:spacing w:after="0" w:line="240" w:lineRule="auto"/>
      </w:pPr>
      <w:r>
        <w:separator/>
      </w:r>
    </w:p>
  </w:footnote>
  <w:footnote w:type="continuationSeparator" w:id="0">
    <w:p w14:paraId="402535C4" w14:textId="77777777" w:rsidR="00AF65DC" w:rsidRDefault="00AF65DC" w:rsidP="00414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EB7C5" w14:textId="77777777" w:rsidR="00A03BDD" w:rsidRPr="00AF1BFD" w:rsidRDefault="001667F3" w:rsidP="00A03BDD">
    <w:pPr>
      <w:pStyle w:val="CM1"/>
      <w:spacing w:after="120"/>
      <w:ind w:left="-284"/>
      <w:jc w:val="right"/>
      <w:rPr>
        <w:rFonts w:ascii="Arial" w:hAnsi="Arial" w:cs="Arial"/>
        <w:b/>
        <w:bCs/>
        <w:color w:val="000000"/>
      </w:rPr>
    </w:pPr>
    <w:r>
      <w:rPr>
        <w:noProof/>
      </w:rPr>
      <w:drawing>
        <wp:anchor distT="0" distB="0" distL="114300" distR="114300" simplePos="0" relativeHeight="251659264" behindDoc="1" locked="0" layoutInCell="1" allowOverlap="0" wp14:anchorId="42D49F8F" wp14:editId="343AA776">
          <wp:simplePos x="0" y="0"/>
          <wp:positionH relativeFrom="margin">
            <wp:align>left</wp:align>
          </wp:positionH>
          <wp:positionV relativeFrom="paragraph">
            <wp:posOffset>-40640</wp:posOffset>
          </wp:positionV>
          <wp:extent cx="1733550" cy="857250"/>
          <wp:effectExtent l="0" t="0" r="0" b="0"/>
          <wp:wrapTight wrapText="bothSides">
            <wp:wrapPolygon edited="0">
              <wp:start x="0" y="0"/>
              <wp:lineTo x="0" y="21120"/>
              <wp:lineTo x="21363" y="21120"/>
              <wp:lineTo x="21363" y="0"/>
              <wp:lineTo x="0" y="0"/>
            </wp:wrapPolygon>
          </wp:wrapTight>
          <wp:docPr id="6" name="Imagem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3BDD" w:rsidRPr="00414CD5">
      <w:rPr>
        <w:rFonts w:ascii="Arial" w:hAnsi="Arial" w:cs="Arial"/>
        <w:b/>
        <w:bCs/>
        <w:color w:val="000000"/>
        <w:sz w:val="28"/>
        <w:szCs w:val="28"/>
      </w:rPr>
      <w:t xml:space="preserve"> </w:t>
    </w:r>
    <w:r w:rsidR="00A03BDD" w:rsidRPr="00AF1BFD">
      <w:rPr>
        <w:rFonts w:ascii="Arial" w:hAnsi="Arial" w:cs="Arial"/>
        <w:b/>
        <w:bCs/>
        <w:color w:val="000000"/>
      </w:rPr>
      <w:t>Departamento de Engenharia Informática e de Sistemas</w:t>
    </w:r>
  </w:p>
  <w:p w14:paraId="332CDC21" w14:textId="77777777" w:rsidR="00A03BDD" w:rsidRDefault="00A03BDD" w:rsidP="00A03BDD">
    <w:pPr>
      <w:pStyle w:val="CM1"/>
      <w:spacing w:after="120"/>
      <w:jc w:val="right"/>
      <w:rPr>
        <w:rFonts w:ascii="Arial" w:hAnsi="Arial" w:cs="Arial"/>
        <w:b/>
        <w:bCs/>
        <w:color w:val="000000"/>
        <w:sz w:val="28"/>
        <w:szCs w:val="28"/>
      </w:rPr>
    </w:pPr>
    <w:r>
      <w:rPr>
        <w:rFonts w:ascii="Arial" w:hAnsi="Arial" w:cs="Arial"/>
        <w:b/>
        <w:bCs/>
        <w:color w:val="000000"/>
        <w:sz w:val="28"/>
        <w:szCs w:val="28"/>
      </w:rPr>
      <w:t>Instituto Superior de Engenharia de Coimbra</w:t>
    </w:r>
  </w:p>
  <w:p w14:paraId="5B05B67A" w14:textId="77777777" w:rsidR="00A03BDD" w:rsidRDefault="00A03BDD" w:rsidP="00A03BDD">
    <w:pPr>
      <w:pStyle w:val="Default"/>
      <w:spacing w:after="120"/>
      <w:jc w:val="right"/>
    </w:pPr>
    <w:r>
      <w:t>Instituto Politécnico de Coimbra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33CCD" w14:textId="77777777" w:rsidR="00B97BF3" w:rsidRPr="00B97BF3" w:rsidRDefault="00B97BF3" w:rsidP="00B97BF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ACE18" w14:textId="77777777" w:rsidR="005F6376" w:rsidRPr="005F6376" w:rsidRDefault="005F6376" w:rsidP="005F637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C790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4604D1"/>
    <w:multiLevelType w:val="hybridMultilevel"/>
    <w:tmpl w:val="0AEAFB10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E22637E"/>
    <w:multiLevelType w:val="multilevel"/>
    <w:tmpl w:val="7D38647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8E07729"/>
    <w:multiLevelType w:val="multilevel"/>
    <w:tmpl w:val="71A43D7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9FC0D3A"/>
    <w:multiLevelType w:val="hybridMultilevel"/>
    <w:tmpl w:val="56E052DA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1E183077"/>
    <w:multiLevelType w:val="hybridMultilevel"/>
    <w:tmpl w:val="F3E2A6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D2776"/>
    <w:multiLevelType w:val="multilevel"/>
    <w:tmpl w:val="1596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7A5DE3"/>
    <w:multiLevelType w:val="hybridMultilevel"/>
    <w:tmpl w:val="26CA8E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59496D"/>
    <w:multiLevelType w:val="hybridMultilevel"/>
    <w:tmpl w:val="442475F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5239C6"/>
    <w:multiLevelType w:val="hybridMultilevel"/>
    <w:tmpl w:val="60AE6A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9B70BB"/>
    <w:multiLevelType w:val="hybridMultilevel"/>
    <w:tmpl w:val="F16C3BA8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7FBF1BD5"/>
    <w:multiLevelType w:val="hybridMultilevel"/>
    <w:tmpl w:val="79285B30"/>
    <w:lvl w:ilvl="0" w:tplc="8D3A5072">
      <w:numFmt w:val="bullet"/>
      <w:lvlText w:val="·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307509633">
    <w:abstractNumId w:val="9"/>
  </w:num>
  <w:num w:numId="2" w16cid:durableId="1201941372">
    <w:abstractNumId w:val="10"/>
  </w:num>
  <w:num w:numId="3" w16cid:durableId="399794544">
    <w:abstractNumId w:val="11"/>
  </w:num>
  <w:num w:numId="4" w16cid:durableId="844242792">
    <w:abstractNumId w:val="8"/>
  </w:num>
  <w:num w:numId="5" w16cid:durableId="1684282756">
    <w:abstractNumId w:val="1"/>
  </w:num>
  <w:num w:numId="6" w16cid:durableId="1738164560">
    <w:abstractNumId w:val="0"/>
  </w:num>
  <w:num w:numId="7" w16cid:durableId="1874683748">
    <w:abstractNumId w:val="2"/>
  </w:num>
  <w:num w:numId="8" w16cid:durableId="230651879">
    <w:abstractNumId w:val="3"/>
  </w:num>
  <w:num w:numId="9" w16cid:durableId="212497637">
    <w:abstractNumId w:val="7"/>
  </w:num>
  <w:num w:numId="10" w16cid:durableId="204490033">
    <w:abstractNumId w:val="6"/>
  </w:num>
  <w:num w:numId="11" w16cid:durableId="591090049">
    <w:abstractNumId w:val="4"/>
  </w:num>
  <w:num w:numId="12" w16cid:durableId="12071809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BFD"/>
    <w:rsid w:val="000340EA"/>
    <w:rsid w:val="00076061"/>
    <w:rsid w:val="000A13FE"/>
    <w:rsid w:val="000A57E9"/>
    <w:rsid w:val="000A7DC2"/>
    <w:rsid w:val="000D3FD2"/>
    <w:rsid w:val="000E3A41"/>
    <w:rsid w:val="001069C0"/>
    <w:rsid w:val="001138C8"/>
    <w:rsid w:val="00135A12"/>
    <w:rsid w:val="0013645B"/>
    <w:rsid w:val="00155227"/>
    <w:rsid w:val="001667F3"/>
    <w:rsid w:val="001A61C4"/>
    <w:rsid w:val="001C2C76"/>
    <w:rsid w:val="001C3D5A"/>
    <w:rsid w:val="001D4A1E"/>
    <w:rsid w:val="001D79FC"/>
    <w:rsid w:val="001E1F9D"/>
    <w:rsid w:val="001E6851"/>
    <w:rsid w:val="001F2894"/>
    <w:rsid w:val="00212AE1"/>
    <w:rsid w:val="0024739C"/>
    <w:rsid w:val="00247626"/>
    <w:rsid w:val="00293ACF"/>
    <w:rsid w:val="002A5470"/>
    <w:rsid w:val="002B4148"/>
    <w:rsid w:val="002D71BC"/>
    <w:rsid w:val="00301653"/>
    <w:rsid w:val="0030662F"/>
    <w:rsid w:val="003154B5"/>
    <w:rsid w:val="003317B9"/>
    <w:rsid w:val="00351290"/>
    <w:rsid w:val="003A19FA"/>
    <w:rsid w:val="003A74A7"/>
    <w:rsid w:val="003A7D4C"/>
    <w:rsid w:val="003C3CE9"/>
    <w:rsid w:val="003F2502"/>
    <w:rsid w:val="00414CD5"/>
    <w:rsid w:val="00415A0F"/>
    <w:rsid w:val="00433FFB"/>
    <w:rsid w:val="00455678"/>
    <w:rsid w:val="004774A3"/>
    <w:rsid w:val="00480A0C"/>
    <w:rsid w:val="004C08D8"/>
    <w:rsid w:val="004C649A"/>
    <w:rsid w:val="00506A4D"/>
    <w:rsid w:val="00506C80"/>
    <w:rsid w:val="005314F8"/>
    <w:rsid w:val="00542E9C"/>
    <w:rsid w:val="005B10A0"/>
    <w:rsid w:val="005B6DC1"/>
    <w:rsid w:val="005F6376"/>
    <w:rsid w:val="00626841"/>
    <w:rsid w:val="00627ECA"/>
    <w:rsid w:val="00630DDA"/>
    <w:rsid w:val="0067481D"/>
    <w:rsid w:val="006A6E91"/>
    <w:rsid w:val="006C2543"/>
    <w:rsid w:val="006E7DEA"/>
    <w:rsid w:val="006F7913"/>
    <w:rsid w:val="0073549E"/>
    <w:rsid w:val="00752FBE"/>
    <w:rsid w:val="00757617"/>
    <w:rsid w:val="00767A10"/>
    <w:rsid w:val="007A2AA7"/>
    <w:rsid w:val="007C7B2F"/>
    <w:rsid w:val="007D5779"/>
    <w:rsid w:val="007E33EB"/>
    <w:rsid w:val="00814335"/>
    <w:rsid w:val="00853411"/>
    <w:rsid w:val="008B2D94"/>
    <w:rsid w:val="008B3309"/>
    <w:rsid w:val="008D7578"/>
    <w:rsid w:val="008F09D3"/>
    <w:rsid w:val="008F4CF8"/>
    <w:rsid w:val="00904EB4"/>
    <w:rsid w:val="009116AC"/>
    <w:rsid w:val="00911787"/>
    <w:rsid w:val="00935113"/>
    <w:rsid w:val="0094260A"/>
    <w:rsid w:val="00976F05"/>
    <w:rsid w:val="00993F98"/>
    <w:rsid w:val="00A03BDD"/>
    <w:rsid w:val="00A86720"/>
    <w:rsid w:val="00A97F1C"/>
    <w:rsid w:val="00AB558A"/>
    <w:rsid w:val="00AF1BFD"/>
    <w:rsid w:val="00AF65DC"/>
    <w:rsid w:val="00AF7D92"/>
    <w:rsid w:val="00B17446"/>
    <w:rsid w:val="00B27311"/>
    <w:rsid w:val="00B27DEE"/>
    <w:rsid w:val="00B4257A"/>
    <w:rsid w:val="00B45422"/>
    <w:rsid w:val="00B54399"/>
    <w:rsid w:val="00B97BF3"/>
    <w:rsid w:val="00BF6763"/>
    <w:rsid w:val="00C31399"/>
    <w:rsid w:val="00C40E05"/>
    <w:rsid w:val="00C4724D"/>
    <w:rsid w:val="00C735D0"/>
    <w:rsid w:val="00C80CB3"/>
    <w:rsid w:val="00C95A81"/>
    <w:rsid w:val="00D027EA"/>
    <w:rsid w:val="00D0287E"/>
    <w:rsid w:val="00D4033D"/>
    <w:rsid w:val="00D93E2E"/>
    <w:rsid w:val="00D93F9A"/>
    <w:rsid w:val="00DB4818"/>
    <w:rsid w:val="00E22081"/>
    <w:rsid w:val="00E72134"/>
    <w:rsid w:val="00EB22C5"/>
    <w:rsid w:val="00EC0DF4"/>
    <w:rsid w:val="00EE476C"/>
    <w:rsid w:val="00F2329E"/>
    <w:rsid w:val="00F240B5"/>
    <w:rsid w:val="00F5303E"/>
    <w:rsid w:val="00F56B0A"/>
    <w:rsid w:val="00F6111D"/>
    <w:rsid w:val="00F65D66"/>
    <w:rsid w:val="00F8498B"/>
    <w:rsid w:val="00F9223C"/>
    <w:rsid w:val="00FD43C8"/>
    <w:rsid w:val="00FE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EBC54D0"/>
  <w14:defaultImageDpi w14:val="96"/>
  <w15:docId w15:val="{8971E55A-9D59-4916-BE7F-8799EEAF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247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174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-Black" w:hAnsi="Arial-Black" w:cs="Arial-Black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333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styleId="Cabealho">
    <w:name w:val="header"/>
    <w:basedOn w:val="Normal"/>
    <w:link w:val="CabealhoCarter"/>
    <w:uiPriority w:val="99"/>
    <w:unhideWhenUsed/>
    <w:rsid w:val="00414CD5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14CD5"/>
  </w:style>
  <w:style w:type="paragraph" w:styleId="Rodap">
    <w:name w:val="footer"/>
    <w:basedOn w:val="Normal"/>
    <w:link w:val="RodapCarter"/>
    <w:uiPriority w:val="99"/>
    <w:unhideWhenUsed/>
    <w:rsid w:val="00414CD5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14CD5"/>
  </w:style>
  <w:style w:type="paragraph" w:styleId="ndiceremissivo1">
    <w:name w:val="index 1"/>
    <w:basedOn w:val="Normal"/>
    <w:next w:val="Normal"/>
    <w:autoRedefine/>
    <w:uiPriority w:val="99"/>
    <w:unhideWhenUsed/>
    <w:rsid w:val="001C2C76"/>
    <w:pPr>
      <w:ind w:left="220" w:hanging="220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2473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24739C"/>
    <w:pPr>
      <w:outlineLvl w:val="9"/>
    </w:pPr>
    <w:rPr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24739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4739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174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853411"/>
    <w:pPr>
      <w:spacing w:after="100"/>
      <w:ind w:left="22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BF6763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BF6763"/>
  </w:style>
  <w:style w:type="character" w:styleId="Refdenotadefim">
    <w:name w:val="endnote reference"/>
    <w:basedOn w:val="Tipodeletrapredefinidodopargrafo"/>
    <w:uiPriority w:val="99"/>
    <w:semiHidden/>
    <w:unhideWhenUsed/>
    <w:rsid w:val="00BF6763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FD43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27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8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ISEC\ISEC\ISEC2021\Aulas20212022\2&#170;Semestre\Etica&amp;Deontologia\GestaoDisciplina\Modelo_Relatorio_PalestrasEtica&amp;Deontologia_20212022_nome+numeroalun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MarcadorPosição1</b:Tag>
    <b:SourceType>Book</b:SourceType>
    <b:Guid>{CC1FEC0B-B10E-4A0C-8495-64A074BCA9D8}</b:Guid>
    <b:RefOrder>3</b:RefOrder>
  </b:Source>
  <b:Source>
    <b:Tag>MarcadorPosição2</b:Tag>
    <b:SourceType>Book</b:SourceType>
    <b:Guid>{A0636C22-C4E3-42CC-9F01-A6CDD7790D1D}</b:Guid>
    <b:RefOrder>4</b:RefOrder>
  </b:Source>
  <b:Source>
    <b:Tag>Ord</b:Tag>
    <b:SourceType>ArticleInAPeriodical</b:SourceType>
    <b:Guid>{4A9C924D-A7F7-4689-B254-60C5FAE90B2E}</b:Guid>
    <b:Title>Ordem dos Engenheiros, 2025</b:Title>
    <b:RefOrder>1</b:RefOrder>
  </b:Source>
  <b:Source>
    <b:Tag>Éti</b:Tag>
    <b:SourceType>ArticleInAPeriodical</b:SourceType>
    <b:Guid>{A1B50F0C-233B-44F5-B966-AAC50718B0F7}</b:Guid>
    <b:Title>Ética e Deontologia, 2025</b:Title>
    <b:RefOrder>2</b:RefOrder>
  </b:Source>
</b:Sources>
</file>

<file path=customXml/itemProps1.xml><?xml version="1.0" encoding="utf-8"?>
<ds:datastoreItem xmlns:ds="http://schemas.openxmlformats.org/officeDocument/2006/customXml" ds:itemID="{63FD8A7E-771D-4E77-9B81-2B38FD3D7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Modelo_Relatorio_PalestrasEtica&amp;Deontologia_20212022_nome+numeroaluno</Template>
  <TotalTime>0</TotalTime>
  <Pages>14</Pages>
  <Words>1608</Words>
  <Characters>8686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ANEXO-03_GEO_GEOMORFOLOGIA_AO_C6</vt:lpstr>
      <vt:lpstr>ANEXO-03_GEO_GEOMORFOLOGIA_AO_C6</vt:lpstr>
    </vt:vector>
  </TitlesOfParts>
  <Company/>
  <LinksUpToDate>false</LinksUpToDate>
  <CharactersWithSpaces>10274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ANEXO-03_GEO_GEOMORFOLOGIA_AO_C6</dc:title>
  <dc:subject/>
  <dc:creator>Jorge Barbosa</dc:creator>
  <cp:keywords/>
  <dc:description/>
  <cp:lastModifiedBy>João Silveira</cp:lastModifiedBy>
  <cp:revision>3</cp:revision>
  <dcterms:created xsi:type="dcterms:W3CDTF">2025-03-05T18:52:00Z</dcterms:created>
  <dcterms:modified xsi:type="dcterms:W3CDTF">2025-03-05T18:59:00Z</dcterms:modified>
</cp:coreProperties>
</file>