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92E85" w14:textId="7E677E7F" w:rsidR="00EF0CCE" w:rsidRDefault="00EF0CCE" w:rsidP="00EF0CCE">
      <w:pPr>
        <w:spacing w:before="320" w:after="80" w:line="240" w:lineRule="auto"/>
        <w:outlineLvl w:val="2"/>
        <w:rPr>
          <w:rFonts w:ascii="Arial" w:eastAsia="Times New Roman" w:hAnsi="Arial" w:cs="Arial"/>
          <w:color w:val="434343"/>
          <w:sz w:val="28"/>
          <w:szCs w:val="28"/>
          <w:lang w:val="en-US" w:eastAsia="pt-PT"/>
        </w:rPr>
      </w:pPr>
      <w:r w:rsidRPr="00EF0CCE">
        <w:rPr>
          <w:rFonts w:ascii="Arial" w:eastAsia="Times New Roman" w:hAnsi="Arial" w:cs="Arial"/>
          <w:color w:val="434343"/>
          <w:sz w:val="28"/>
          <w:szCs w:val="28"/>
          <w:lang w:val="en-US" w:eastAsia="pt-PT"/>
        </w:rPr>
        <w:t>Pattern 1: Chain of Responsibility Pattern</w:t>
      </w:r>
      <w:r>
        <w:rPr>
          <w:rFonts w:ascii="Arial" w:eastAsia="Times New Roman" w:hAnsi="Arial" w:cs="Arial"/>
          <w:color w:val="434343"/>
          <w:sz w:val="28"/>
          <w:szCs w:val="28"/>
          <w:lang w:val="en-US" w:eastAsia="pt-PT"/>
        </w:rPr>
        <w:t xml:space="preserve"> </w:t>
      </w:r>
      <w:r w:rsidRPr="00EF0CCE">
        <w:rPr>
          <w:rFonts w:ascii="Arial" w:eastAsia="Times New Roman" w:hAnsi="Arial" w:cs="Arial"/>
          <w:color w:val="434343"/>
          <w:sz w:val="28"/>
          <w:szCs w:val="28"/>
          <w:lang w:val="en-US" w:eastAsia="pt-PT"/>
        </w:rPr>
        <w:t>(Behavioral)</w:t>
      </w:r>
    </w:p>
    <w:p w14:paraId="636CC233" w14:textId="77777777" w:rsidR="00EF0CCE" w:rsidRPr="00EF0CCE" w:rsidRDefault="00EF0CCE" w:rsidP="00EF0CCE">
      <w:pPr>
        <w:spacing w:before="320" w:after="80" w:line="240" w:lineRule="auto"/>
        <w:outlineLvl w:val="2"/>
        <w:rPr>
          <w:rFonts w:ascii="Times New Roman" w:eastAsia="Times New Roman" w:hAnsi="Times New Roman" w:cs="Times New Roman"/>
          <w:b/>
          <w:bCs/>
          <w:sz w:val="27"/>
          <w:szCs w:val="27"/>
          <w:lang w:val="en-US" w:eastAsia="pt-PT"/>
        </w:rPr>
      </w:pPr>
    </w:p>
    <w:p w14:paraId="083A65E2" w14:textId="77777777" w:rsidR="00EF0CCE" w:rsidRPr="00EF0CCE" w:rsidRDefault="00EF0CCE" w:rsidP="00EF0CCE">
      <w:pPr>
        <w:spacing w:after="0" w:line="240" w:lineRule="auto"/>
        <w:rPr>
          <w:rFonts w:ascii="Times New Roman" w:eastAsia="Times New Roman" w:hAnsi="Times New Roman" w:cs="Times New Roman"/>
          <w:sz w:val="24"/>
          <w:szCs w:val="24"/>
          <w:lang w:val="en-US" w:eastAsia="pt-PT"/>
        </w:rPr>
      </w:pPr>
      <w:r w:rsidRPr="00EF0CCE">
        <w:rPr>
          <w:rFonts w:ascii="Arial" w:eastAsia="Times New Roman" w:hAnsi="Arial" w:cs="Arial"/>
          <w:b/>
          <w:bCs/>
          <w:color w:val="000000"/>
          <w:lang w:val="en-US" w:eastAsia="pt-PT"/>
        </w:rPr>
        <w:t>Localization</w:t>
      </w:r>
      <w:r w:rsidRPr="00EF0CCE">
        <w:rPr>
          <w:rFonts w:ascii="Arial" w:eastAsia="Times New Roman" w:hAnsi="Arial" w:cs="Arial"/>
          <w:color w:val="000000"/>
          <w:lang w:val="en-US" w:eastAsia="pt-PT"/>
        </w:rPr>
        <w:t>:</w:t>
      </w:r>
    </w:p>
    <w:p w14:paraId="4363401B" w14:textId="77777777" w:rsidR="00EF0CCE" w:rsidRPr="00EF0CCE" w:rsidRDefault="00EF0CCE" w:rsidP="00EF0CCE">
      <w:pPr>
        <w:spacing w:after="0" w:line="240" w:lineRule="auto"/>
        <w:rPr>
          <w:rFonts w:ascii="Times New Roman" w:eastAsia="Times New Roman" w:hAnsi="Times New Roman" w:cs="Times New Roman"/>
          <w:sz w:val="24"/>
          <w:szCs w:val="24"/>
          <w:lang w:val="en-US" w:eastAsia="pt-PT"/>
        </w:rPr>
      </w:pPr>
      <w:proofErr w:type="gramStart"/>
      <w:r w:rsidRPr="00EF0CCE">
        <w:rPr>
          <w:rFonts w:ascii="Arial" w:eastAsia="Times New Roman" w:hAnsi="Arial" w:cs="Arial"/>
          <w:color w:val="000000"/>
          <w:lang w:val="en-US" w:eastAsia="pt-PT"/>
        </w:rPr>
        <w:t xml:space="preserve">ganttproject\src\main\java\net\sourceforge\ganttproject\ganttproject.java,   </w:t>
      </w:r>
      <w:proofErr w:type="gramEnd"/>
      <w:r w:rsidRPr="00EF0CCE">
        <w:rPr>
          <w:rFonts w:ascii="Arial" w:eastAsia="Times New Roman" w:hAnsi="Arial" w:cs="Arial"/>
          <w:color w:val="000000"/>
          <w:lang w:val="en-US" w:eastAsia="pt-PT"/>
        </w:rPr>
        <w:t>line 595 -&gt; 604</w:t>
      </w:r>
    </w:p>
    <w:p w14:paraId="519F1DB4" w14:textId="77777777" w:rsidR="00EF0CCE" w:rsidRPr="00EF0CCE" w:rsidRDefault="00EF0CCE" w:rsidP="00EF0CCE">
      <w:pPr>
        <w:spacing w:after="0" w:line="240" w:lineRule="auto"/>
        <w:rPr>
          <w:rFonts w:ascii="Times New Roman" w:eastAsia="Times New Roman" w:hAnsi="Times New Roman" w:cs="Times New Roman"/>
          <w:sz w:val="24"/>
          <w:szCs w:val="24"/>
          <w:lang w:val="en-US" w:eastAsia="pt-PT"/>
        </w:rPr>
      </w:pPr>
      <w:r w:rsidRPr="00EF0CCE">
        <w:rPr>
          <w:rFonts w:ascii="Arial" w:eastAsia="Times New Roman" w:hAnsi="Arial" w:cs="Arial"/>
          <w:color w:val="000000"/>
          <w:lang w:val="en-US" w:eastAsia="pt-PT"/>
        </w:rPr>
        <w:t>ganttproject\src\main\java\net\sourceforge\ganttproject\ganttoprtions.java, line 196 -&gt; 204</w:t>
      </w:r>
    </w:p>
    <w:p w14:paraId="604370AF" w14:textId="77777777" w:rsidR="00EF0CCE" w:rsidRPr="00EF0CCE" w:rsidRDefault="00EF0CCE" w:rsidP="00EF0CCE">
      <w:pPr>
        <w:spacing w:after="0" w:line="240" w:lineRule="auto"/>
        <w:rPr>
          <w:rFonts w:ascii="Times New Roman" w:eastAsia="Times New Roman" w:hAnsi="Times New Roman" w:cs="Times New Roman"/>
          <w:sz w:val="24"/>
          <w:szCs w:val="24"/>
          <w:lang w:eastAsia="pt-PT"/>
        </w:rPr>
      </w:pPr>
      <w:r w:rsidRPr="00EF0CCE">
        <w:rPr>
          <w:rFonts w:ascii="Arial" w:eastAsia="Times New Roman" w:hAnsi="Arial" w:cs="Arial"/>
          <w:color w:val="000000"/>
          <w:lang w:eastAsia="pt-PT"/>
        </w:rPr>
        <w:t>java/</w:t>
      </w:r>
      <w:proofErr w:type="spellStart"/>
      <w:r w:rsidRPr="00EF0CCE">
        <w:rPr>
          <w:rFonts w:ascii="Arial" w:eastAsia="Times New Roman" w:hAnsi="Arial" w:cs="Arial"/>
          <w:color w:val="000000"/>
          <w:lang w:eastAsia="pt-PT"/>
        </w:rPr>
        <w:t>io</w:t>
      </w:r>
      <w:proofErr w:type="spellEnd"/>
      <w:r w:rsidRPr="00EF0CCE">
        <w:rPr>
          <w:rFonts w:ascii="Arial" w:eastAsia="Times New Roman" w:hAnsi="Arial" w:cs="Arial"/>
          <w:color w:val="000000"/>
          <w:lang w:eastAsia="pt-PT"/>
        </w:rPr>
        <w:t xml:space="preserve">/FilterOutputStream.java                            </w:t>
      </w:r>
      <w:proofErr w:type="gramStart"/>
      <w:r w:rsidRPr="00EF0CCE">
        <w:rPr>
          <w:rFonts w:ascii="Arial" w:eastAsia="Times New Roman" w:hAnsi="Arial" w:cs="Arial"/>
          <w:color w:val="000000"/>
          <w:lang w:eastAsia="pt-PT"/>
        </w:rPr>
        <w:t>  ,</w:t>
      </w:r>
      <w:proofErr w:type="gramEnd"/>
      <w:r w:rsidRPr="00EF0CCE">
        <w:rPr>
          <w:rFonts w:ascii="Arial" w:eastAsia="Times New Roman" w:hAnsi="Arial" w:cs="Arial"/>
          <w:color w:val="000000"/>
          <w:lang w:eastAsia="pt-PT"/>
        </w:rPr>
        <w:t xml:space="preserve"> </w:t>
      </w:r>
      <w:proofErr w:type="spellStart"/>
      <w:r w:rsidRPr="00EF0CCE">
        <w:rPr>
          <w:rFonts w:ascii="Arial" w:eastAsia="Times New Roman" w:hAnsi="Arial" w:cs="Arial"/>
          <w:color w:val="000000"/>
          <w:lang w:eastAsia="pt-PT"/>
        </w:rPr>
        <w:t>line</w:t>
      </w:r>
      <w:proofErr w:type="spellEnd"/>
      <w:r w:rsidRPr="00EF0CCE">
        <w:rPr>
          <w:rFonts w:ascii="Arial" w:eastAsia="Times New Roman" w:hAnsi="Arial" w:cs="Arial"/>
          <w:color w:val="000000"/>
          <w:lang w:eastAsia="pt-PT"/>
        </w:rPr>
        <w:t xml:space="preserve"> 196</w:t>
      </w:r>
    </w:p>
    <w:p w14:paraId="1646D1CD" w14:textId="77777777" w:rsidR="00EF0CCE" w:rsidRPr="00EF0CCE" w:rsidRDefault="00EF0CCE" w:rsidP="00EF0CCE">
      <w:pPr>
        <w:spacing w:after="240" w:line="240" w:lineRule="auto"/>
        <w:rPr>
          <w:rFonts w:ascii="Times New Roman" w:eastAsia="Times New Roman" w:hAnsi="Times New Roman" w:cs="Times New Roman"/>
          <w:sz w:val="24"/>
          <w:szCs w:val="24"/>
          <w:lang w:eastAsia="pt-PT"/>
        </w:rPr>
      </w:pPr>
      <w:r w:rsidRPr="00EF0CCE">
        <w:rPr>
          <w:rFonts w:ascii="Times New Roman" w:eastAsia="Times New Roman" w:hAnsi="Times New Roman" w:cs="Times New Roman"/>
          <w:sz w:val="24"/>
          <w:szCs w:val="24"/>
          <w:lang w:eastAsia="pt-PT"/>
        </w:rPr>
        <w:br/>
      </w:r>
    </w:p>
    <w:p w14:paraId="35EB725A" w14:textId="77777777" w:rsidR="00EF0CCE" w:rsidRPr="00EF0CCE" w:rsidRDefault="00EF0CCE" w:rsidP="00EF0CCE">
      <w:pPr>
        <w:spacing w:after="0" w:line="240" w:lineRule="auto"/>
        <w:rPr>
          <w:rFonts w:ascii="Times New Roman" w:eastAsia="Times New Roman" w:hAnsi="Times New Roman" w:cs="Times New Roman"/>
          <w:sz w:val="24"/>
          <w:szCs w:val="24"/>
          <w:lang w:eastAsia="pt-PT"/>
        </w:rPr>
      </w:pPr>
      <w:r w:rsidRPr="00EF0CCE">
        <w:rPr>
          <w:rFonts w:ascii="Arial" w:eastAsia="Times New Roman" w:hAnsi="Arial" w:cs="Arial"/>
          <w:color w:val="000000"/>
          <w:lang w:eastAsia="pt-PT"/>
        </w:rPr>
        <w:t xml:space="preserve">    </w:t>
      </w:r>
    </w:p>
    <w:p w14:paraId="248EA81C" w14:textId="7952F8AC" w:rsidR="00EF0CCE" w:rsidRPr="00EF0CCE" w:rsidRDefault="00EF0CCE" w:rsidP="00EF0CCE">
      <w:pPr>
        <w:spacing w:after="0" w:line="240" w:lineRule="auto"/>
        <w:rPr>
          <w:rFonts w:ascii="Times New Roman" w:eastAsia="Times New Roman" w:hAnsi="Times New Roman" w:cs="Times New Roman"/>
          <w:sz w:val="24"/>
          <w:szCs w:val="24"/>
          <w:lang w:eastAsia="pt-PT"/>
        </w:rPr>
      </w:pPr>
      <w:r w:rsidRPr="00EF0CCE">
        <w:rPr>
          <w:rFonts w:ascii="Arial" w:eastAsia="Times New Roman" w:hAnsi="Arial" w:cs="Arial"/>
          <w:noProof/>
          <w:color w:val="000000"/>
          <w:bdr w:val="none" w:sz="0" w:space="0" w:color="auto" w:frame="1"/>
          <w:lang w:eastAsia="pt-PT"/>
        </w:rPr>
        <w:drawing>
          <wp:inline distT="0" distB="0" distL="0" distR="0" wp14:anchorId="26BBE7D2" wp14:editId="5481241B">
            <wp:extent cx="4563110" cy="15271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63110" cy="1527175"/>
                    </a:xfrm>
                    <a:prstGeom prst="rect">
                      <a:avLst/>
                    </a:prstGeom>
                    <a:noFill/>
                    <a:ln>
                      <a:noFill/>
                    </a:ln>
                  </pic:spPr>
                </pic:pic>
              </a:graphicData>
            </a:graphic>
          </wp:inline>
        </w:drawing>
      </w:r>
    </w:p>
    <w:p w14:paraId="0FD4039B" w14:textId="77777777" w:rsidR="00EF0CCE" w:rsidRPr="00EF0CCE" w:rsidRDefault="00EF0CCE" w:rsidP="00EF0CCE">
      <w:pPr>
        <w:spacing w:after="0" w:line="240" w:lineRule="auto"/>
        <w:rPr>
          <w:rFonts w:ascii="Times New Roman" w:eastAsia="Times New Roman" w:hAnsi="Times New Roman" w:cs="Times New Roman"/>
          <w:sz w:val="24"/>
          <w:szCs w:val="24"/>
          <w:lang w:val="en-US" w:eastAsia="pt-PT"/>
        </w:rPr>
      </w:pPr>
      <w:r w:rsidRPr="00EF0CCE">
        <w:rPr>
          <w:rFonts w:ascii="Arial" w:eastAsia="Times New Roman" w:hAnsi="Arial" w:cs="Arial"/>
          <w:b/>
          <w:bCs/>
          <w:color w:val="000000"/>
          <w:lang w:val="en-US" w:eastAsia="pt-PT"/>
        </w:rPr>
        <w:t>Explanation</w:t>
      </w:r>
      <w:r w:rsidRPr="00EF0CCE">
        <w:rPr>
          <w:rFonts w:ascii="Arial" w:eastAsia="Times New Roman" w:hAnsi="Arial" w:cs="Arial"/>
          <w:color w:val="000000"/>
          <w:lang w:val="en-US" w:eastAsia="pt-PT"/>
        </w:rPr>
        <w:t>: </w:t>
      </w:r>
    </w:p>
    <w:p w14:paraId="539B0515" w14:textId="77777777" w:rsidR="00EF0CCE" w:rsidRPr="00EF0CCE" w:rsidRDefault="00EF0CCE" w:rsidP="00EF0CCE">
      <w:pPr>
        <w:spacing w:after="0" w:line="240" w:lineRule="auto"/>
        <w:jc w:val="both"/>
        <w:rPr>
          <w:rFonts w:ascii="Times New Roman" w:eastAsia="Times New Roman" w:hAnsi="Times New Roman" w:cs="Times New Roman"/>
          <w:sz w:val="24"/>
          <w:szCs w:val="24"/>
          <w:lang w:val="en-US" w:eastAsia="pt-PT"/>
        </w:rPr>
      </w:pPr>
      <w:r w:rsidRPr="00EF0CCE">
        <w:rPr>
          <w:rFonts w:ascii="Arial" w:eastAsia="Times New Roman" w:hAnsi="Arial" w:cs="Arial"/>
          <w:color w:val="000000"/>
          <w:lang w:val="en-US" w:eastAsia="pt-PT"/>
        </w:rPr>
        <w:t>The chain of responsibility pattern allows the client object to send a request, the first handler in the chain will try to process it. If the handler can process the request, then the request ends with this handler. However, if the handler cannot handle the request, then the</w:t>
      </w:r>
    </w:p>
    <w:p w14:paraId="7D1EE42C" w14:textId="77777777" w:rsidR="00EF0CCE" w:rsidRPr="00EF0CCE" w:rsidRDefault="00EF0CCE" w:rsidP="00EF0CCE">
      <w:pPr>
        <w:spacing w:after="0" w:line="240" w:lineRule="auto"/>
        <w:jc w:val="both"/>
        <w:rPr>
          <w:rFonts w:ascii="Times New Roman" w:eastAsia="Times New Roman" w:hAnsi="Times New Roman" w:cs="Times New Roman"/>
          <w:sz w:val="24"/>
          <w:szCs w:val="24"/>
          <w:lang w:val="en-US" w:eastAsia="pt-PT"/>
        </w:rPr>
      </w:pPr>
      <w:r w:rsidRPr="00EF0CCE">
        <w:rPr>
          <w:rFonts w:ascii="Arial" w:eastAsia="Times New Roman" w:hAnsi="Arial" w:cs="Arial"/>
          <w:color w:val="000000"/>
          <w:lang w:val="en-US" w:eastAsia="pt-PT"/>
        </w:rPr>
        <w:t>request is sent to the next handler in the chain. This process will continue until a handler can process the request. If the entire chain is unable to handle the request, then the request is not satisfied.</w:t>
      </w:r>
    </w:p>
    <w:p w14:paraId="25245B41" w14:textId="77777777" w:rsidR="00EF0CCE" w:rsidRPr="00EF0CCE" w:rsidRDefault="00EF0CCE" w:rsidP="00EF0CCE">
      <w:pPr>
        <w:spacing w:after="0" w:line="240" w:lineRule="auto"/>
        <w:rPr>
          <w:rFonts w:ascii="Times New Roman" w:eastAsia="Times New Roman" w:hAnsi="Times New Roman" w:cs="Times New Roman"/>
          <w:sz w:val="24"/>
          <w:szCs w:val="24"/>
          <w:lang w:val="en-US" w:eastAsia="pt-PT"/>
        </w:rPr>
      </w:pPr>
    </w:p>
    <w:p w14:paraId="7ECD9C69" w14:textId="77777777" w:rsidR="00EF0CCE" w:rsidRPr="00EF0CCE" w:rsidRDefault="00EF0CCE" w:rsidP="00EF0CCE">
      <w:pPr>
        <w:spacing w:after="0" w:line="240" w:lineRule="auto"/>
        <w:jc w:val="both"/>
        <w:rPr>
          <w:rFonts w:ascii="Times New Roman" w:eastAsia="Times New Roman" w:hAnsi="Times New Roman" w:cs="Times New Roman"/>
          <w:sz w:val="24"/>
          <w:szCs w:val="24"/>
          <w:lang w:val="en-US" w:eastAsia="pt-PT"/>
        </w:rPr>
      </w:pPr>
      <w:r w:rsidRPr="00EF0CCE">
        <w:rPr>
          <w:rFonts w:ascii="Arial" w:eastAsia="Times New Roman" w:hAnsi="Arial" w:cs="Arial"/>
          <w:color w:val="000000"/>
          <w:lang w:val="en-US" w:eastAsia="pt-PT"/>
        </w:rPr>
        <w:t xml:space="preserve">In this example, the code is trying to quit the application but before that he needs to save the data, for that he calls the function </w:t>
      </w:r>
      <w:proofErr w:type="gramStart"/>
      <w:r w:rsidRPr="00EF0CCE">
        <w:rPr>
          <w:rFonts w:ascii="Arial" w:eastAsia="Times New Roman" w:hAnsi="Arial" w:cs="Arial"/>
          <w:color w:val="000000"/>
          <w:lang w:val="en-US" w:eastAsia="pt-PT"/>
        </w:rPr>
        <w:t>save(</w:t>
      </w:r>
      <w:proofErr w:type="gramEnd"/>
      <w:r w:rsidRPr="00EF0CCE">
        <w:rPr>
          <w:rFonts w:ascii="Arial" w:eastAsia="Times New Roman" w:hAnsi="Arial" w:cs="Arial"/>
          <w:color w:val="000000"/>
          <w:lang w:val="en-US" w:eastAsia="pt-PT"/>
        </w:rPr>
        <w:t xml:space="preserve">), however the function save() needs to close the File Writer, so she calls the function close(). If any of </w:t>
      </w:r>
      <w:proofErr w:type="gramStart"/>
      <w:r w:rsidRPr="00EF0CCE">
        <w:rPr>
          <w:rFonts w:ascii="Arial" w:eastAsia="Times New Roman" w:hAnsi="Arial" w:cs="Arial"/>
          <w:color w:val="000000"/>
          <w:lang w:val="en-US" w:eastAsia="pt-PT"/>
        </w:rPr>
        <w:t>this requests</w:t>
      </w:r>
      <w:proofErr w:type="gramEnd"/>
      <w:r w:rsidRPr="00EF0CCE">
        <w:rPr>
          <w:rFonts w:ascii="Arial" w:eastAsia="Times New Roman" w:hAnsi="Arial" w:cs="Arial"/>
          <w:color w:val="000000"/>
          <w:lang w:val="en-US" w:eastAsia="pt-PT"/>
        </w:rPr>
        <w:t xml:space="preserve"> fail, the application will not end properly</w:t>
      </w:r>
    </w:p>
    <w:p w14:paraId="1F7CF2DF" w14:textId="77777777" w:rsidR="003D316D" w:rsidRPr="00EF0CCE" w:rsidRDefault="003D316D">
      <w:pPr>
        <w:rPr>
          <w:lang w:val="en-US"/>
        </w:rPr>
      </w:pPr>
    </w:p>
    <w:sectPr w:rsidR="003D316D" w:rsidRPr="00EF0CC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D5909"/>
    <w:rsid w:val="003D316D"/>
    <w:rsid w:val="007D5909"/>
    <w:rsid w:val="00AC4034"/>
    <w:rsid w:val="00EF0CC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18403"/>
  <w15:chartTrackingRefBased/>
  <w15:docId w15:val="{374DA20B-5162-4753-ABEF-894CA0102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ter"/>
    <w:uiPriority w:val="9"/>
    <w:qFormat/>
    <w:rsid w:val="00EF0CCE"/>
    <w:pPr>
      <w:spacing w:before="100" w:beforeAutospacing="1" w:after="100" w:afterAutospacing="1" w:line="240" w:lineRule="auto"/>
      <w:outlineLvl w:val="2"/>
    </w:pPr>
    <w:rPr>
      <w:rFonts w:ascii="Times New Roman" w:eastAsia="Times New Roman" w:hAnsi="Times New Roman" w:cs="Times New Roman"/>
      <w:b/>
      <w:bCs/>
      <w:sz w:val="27"/>
      <w:szCs w:val="27"/>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arter">
    <w:name w:val="Título 3 Caráter"/>
    <w:basedOn w:val="Tipodeletrapredefinidodopargrafo"/>
    <w:link w:val="Ttulo3"/>
    <w:uiPriority w:val="9"/>
    <w:rsid w:val="00EF0CCE"/>
    <w:rPr>
      <w:rFonts w:ascii="Times New Roman" w:eastAsia="Times New Roman" w:hAnsi="Times New Roman" w:cs="Times New Roman"/>
      <w:b/>
      <w:bCs/>
      <w:sz w:val="27"/>
      <w:szCs w:val="27"/>
      <w:lang w:eastAsia="pt-PT"/>
    </w:rPr>
  </w:style>
  <w:style w:type="paragraph" w:styleId="NormalWeb">
    <w:name w:val="Normal (Web)"/>
    <w:basedOn w:val="Normal"/>
    <w:uiPriority w:val="99"/>
    <w:semiHidden/>
    <w:unhideWhenUsed/>
    <w:rsid w:val="00EF0CCE"/>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220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178</Words>
  <Characters>962</Characters>
  <Application>Microsoft Office Word</Application>
  <DocSecurity>0</DocSecurity>
  <Lines>8</Lines>
  <Paragraphs>2</Paragraphs>
  <ScaleCrop>false</ScaleCrop>
  <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Duarte Manuel Cabrita da Cruz</dc:creator>
  <cp:keywords/>
  <dc:description/>
  <cp:lastModifiedBy>Duarte Manuel Cabrita da Cruz</cp:lastModifiedBy>
  <cp:revision>3</cp:revision>
  <dcterms:created xsi:type="dcterms:W3CDTF">2022-10-19T11:16:00Z</dcterms:created>
  <dcterms:modified xsi:type="dcterms:W3CDTF">2022-10-19T11:17:00Z</dcterms:modified>
</cp:coreProperties>
</file>