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Ideia Gantt Project: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Ideias mais complexas: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Botão share para partilha com outras plataformas ex: google drive, public snapshots links e outras plataformas online 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 notificações para avisar quando uma tarefa terminou, por exemplo (podia ser feito conectando com o google calendar e afixar marcadores automaticamente nos dias em que as tarefas acabam?)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 merge de 2 ou mais gantt charts (ver se são compatíveis? selecionar caminhos críticos mais longos?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Comparar charts visualmente (várias views) ou estatisticamente (menu que ordena por caminho crítico, custo, duração, nº de tarefas etc).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Poder ter vários Gantt Charts abertos ao mesmo tempo em diferentes tabs e poder saltar/mudar entre charts a partir desses tabs.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422114</wp:posOffset>
            </wp:positionV>
            <wp:extent cx="5731200" cy="635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Editar as tarefas a partir do gráfico: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Corrigir o ícone da tesoura.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Poder partir tarefas ao meio e espalhá-las ao longo da timeline.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Recursos e funções: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a possibilidade de criar funções extra quando se tenta criar um recurso.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 seleciona propriedades dos recursos, deveria surgir uma barra com todos os recursos registados a partir da qual se poderia selecionar um e passar a editá-lo.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se associa um recurso a uma tarefa, o campo função deveria ser automaticamente preenchido com a função default do recurso, sendo que esta poderá ser posteriormente editada de dentro das funções disponíveis.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Possibilidade de acrescentar horas de começo e fim às tarefas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Interface Gráfica: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 uma barra de scroll que permite revelar as restantes colunas na secção de tarefas.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 pousa o rato em cima de um ícone, fazer surgir um balão com uma breve descrição do que o botão faz.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Corrigir o “undo” para desfazer rapidamente as alterações mais recentes.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para custos totais de recursos de cada tarefa.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se tenta fazer uma de antecessor que não é possível, dar uma mensagem de erro/aviso ao utilizador.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 uma barra de scroll na timeline para não ter que se estar sempre a arrastar o calendário.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Bugs: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https://github.com/bardsoftware/ganttproject/labels/bug</w:t>
        </w:r>
      </w:hyperlink>
      <w:r w:rsidDel="00000000" w:rsidR="00000000" w:rsidRPr="00000000">
        <w:rPr>
          <w:sz w:val="24"/>
          <w:szCs w:val="24"/>
          <w:rtl w:val="0"/>
        </w:rPr>
        <w:t xml:space="preserve"> - link para bugs feito pela team do gant project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bardsoftware/ganttproject/labels/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