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4404360</wp:posOffset>
            </wp:positionH>
            <wp:positionV relativeFrom="paragraph">
              <wp:posOffset>176</wp:posOffset>
            </wp:positionV>
            <wp:extent cx="1784078" cy="1219602"/>
            <wp:effectExtent b="0" l="0" r="0" t="0"/>
            <wp:wrapSquare wrapText="bothSides" distB="0" distT="0" distL="114300" distR="114300"/>
            <wp:docPr descr="Uma imagem com texto, Tipo de letra, Gráficos, captura de ecrã&#10;&#10;Descrição gerada automaticamente" id="9" name="image1.png"/>
            <a:graphic>
              <a:graphicData uri="http://schemas.openxmlformats.org/drawingml/2006/picture">
                <pic:pic>
                  <pic:nvPicPr>
                    <pic:cNvPr descr="Uma imagem com texto, Tipo de letra, Gráficos, captura de ecrã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078" cy="1219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358140</wp:posOffset>
            </wp:positionH>
            <wp:positionV relativeFrom="paragraph">
              <wp:posOffset>120650</wp:posOffset>
            </wp:positionV>
            <wp:extent cx="5017135" cy="1175240"/>
            <wp:effectExtent b="0" l="0" r="0" t="0"/>
            <wp:wrapSquare wrapText="bothSides" distB="0" distT="0" distL="114300" distR="114300"/>
            <wp:docPr descr="Uma imagem com texto, Tipo de letra, logótipo, Gráficos&#10;&#10;Descrição gerada automaticamente" id="11" name="image3.jpg"/>
            <a:graphic>
              <a:graphicData uri="http://schemas.openxmlformats.org/drawingml/2006/picture">
                <pic:pic>
                  <pic:nvPicPr>
                    <pic:cNvPr descr="Uma imagem com texto, Tipo de letra, logótipo, Gráficos&#10;&#10;Descrição gerada automaticamente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1175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384"/>
        </w:tabs>
        <w:jc w:val="center"/>
        <w:rPr>
          <w:b w:val="1"/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384"/>
        </w:tabs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384"/>
        </w:tabs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Empresa de instalações técnicas - Sérgio Tiago Martins - Instalações Técnicas, Lda</w:t>
      </w:r>
    </w:p>
    <w:p w:rsidR="00000000" w:rsidDel="00000000" w:rsidP="00000000" w:rsidRDefault="00000000" w:rsidRPr="00000000" w14:paraId="0000001A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Sistemas de Informação 1 – 2023/2024</w:t>
      </w:r>
    </w:p>
    <w:p w:rsidR="00000000" w:rsidDel="00000000" w:rsidP="00000000" w:rsidRDefault="00000000" w:rsidRPr="00000000" w14:paraId="0000001C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Licenciatura em Engenharia Informática</w:t>
      </w:r>
    </w:p>
    <w:p w:rsidR="00000000" w:rsidDel="00000000" w:rsidP="00000000" w:rsidRDefault="00000000" w:rsidRPr="00000000" w14:paraId="0000001D">
      <w:pPr>
        <w:tabs>
          <w:tab w:val="left" w:leader="none" w:pos="3384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Grupo 4</w:t>
      </w:r>
    </w:p>
    <w:p w:rsidR="00000000" w:rsidDel="00000000" w:rsidP="00000000" w:rsidRDefault="00000000" w:rsidRPr="00000000" w14:paraId="00000024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Bruno Martins / 2022147149</w:t>
      </w:r>
    </w:p>
    <w:p w:rsidR="00000000" w:rsidDel="00000000" w:rsidP="00000000" w:rsidRDefault="00000000" w:rsidRPr="00000000" w14:paraId="00000025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João Rosa / 2022131973</w:t>
      </w:r>
    </w:p>
    <w:p w:rsidR="00000000" w:rsidDel="00000000" w:rsidP="00000000" w:rsidRDefault="00000000" w:rsidRPr="00000000" w14:paraId="00000026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Daniel Henriques / 2018020503</w:t>
      </w:r>
    </w:p>
    <w:p w:rsidR="00000000" w:rsidDel="00000000" w:rsidP="00000000" w:rsidRDefault="00000000" w:rsidRPr="00000000" w14:paraId="00000027">
      <w:pPr>
        <w:tabs>
          <w:tab w:val="left" w:leader="none" w:pos="3384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Yan Nacamae / 2021145876</w:t>
      </w:r>
    </w:p>
    <w:p w:rsidR="00000000" w:rsidDel="00000000" w:rsidP="00000000" w:rsidRDefault="00000000" w:rsidRPr="00000000" w14:paraId="00000028">
      <w:pPr>
        <w:rPr>
          <w:sz w:val="20"/>
          <w:szCs w:val="2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Play" w:cs="Play" w:eastAsia="Play" w:hAnsi="Play"/>
          <w:color w:val="0f4761"/>
          <w:sz w:val="34"/>
          <w:szCs w:val="34"/>
        </w:rPr>
      </w:pPr>
      <w:r w:rsidDel="00000000" w:rsidR="00000000" w:rsidRPr="00000000">
        <w:rPr>
          <w:rFonts w:ascii="Play" w:cs="Play" w:eastAsia="Play" w:hAnsi="Play"/>
          <w:color w:val="0f476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66091"/>
          <w:sz w:val="34"/>
          <w:szCs w:val="34"/>
          <w:u w:val="none"/>
          <w:shd w:fill="auto" w:val="clear"/>
          <w:vertAlign w:val="baseline"/>
          <w:rtl w:val="0"/>
        </w:rPr>
        <w:t xml:space="preserve">Conteúdo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CRM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Salesforce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vt4jle9s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Arquitetura e estrutura do software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25xsuddk3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Vantagens e Desvantagens de funcionar na Web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e2beka18e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Implementação de um módulo em Salesforce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rkwpeolxq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Objetivo do Módulo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xun0zxezqf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Funcionalidades do Módulo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b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>
          <w:b w:val="1"/>
          <w:sz w:val="40"/>
          <w:szCs w:val="4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1"/>
        <w:keepLines w:val="1"/>
        <w:spacing w:after="120" w:before="400" w:lineRule="auto"/>
        <w:rPr>
          <w:sz w:val="36"/>
          <w:szCs w:val="36"/>
        </w:rPr>
      </w:pPr>
      <w:bookmarkStart w:colFirst="0" w:colLast="0" w:name="_heading=h.hnafzv6abgd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spacing w:after="120" w:before="400" w:lineRule="auto"/>
        <w:rPr>
          <w:sz w:val="36"/>
          <w:szCs w:val="36"/>
        </w:rPr>
      </w:pPr>
      <w:bookmarkStart w:colFirst="0" w:colLast="0" w:name="_heading=h.oa2n5rz46gv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spacing w:after="120" w:before="400" w:lineRule="auto"/>
        <w:rPr>
          <w:b w:val="1"/>
          <w:sz w:val="36"/>
          <w:szCs w:val="36"/>
        </w:rPr>
      </w:pPr>
      <w:bookmarkStart w:colFirst="0" w:colLast="0" w:name="_heading=h.1fob9te" w:id="4"/>
      <w:bookmarkEnd w:id="4"/>
      <w:r w:rsidDel="00000000" w:rsidR="00000000" w:rsidRPr="00000000">
        <w:rPr>
          <w:sz w:val="36"/>
          <w:szCs w:val="36"/>
          <w:rtl w:val="0"/>
        </w:rPr>
        <w:t xml:space="preserve">1</w:t>
      </w: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36"/>
          <w:szCs w:val="36"/>
          <w:rtl w:val="0"/>
        </w:rPr>
        <w:t xml:space="preserve">- CRM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87563" cy="278114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6621" r="4759" t="6143"/>
                    <a:stretch>
                      <a:fillRect/>
                    </a:stretch>
                  </pic:blipFill>
                  <pic:spPr>
                    <a:xfrm>
                      <a:off x="0" y="0"/>
                      <a:ext cx="3387563" cy="278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CRM, ou sistema de Gestão de Relacionamento com o Cliente, é uma ferramenta estratégica que integra e otimiza os processos de negócio relacionados com os clientes, vendas, marketing e apoio ao cliente. Ao centralizar e organizar informações valiosas sobre cada cliente, o CRM proporciona uma visão abrangente e aprofundada, permitindo que as empresas compreendam os seus desejos, necessidades e comportamentos.</w:t>
      </w:r>
    </w:p>
    <w:p w:rsidR="00000000" w:rsidDel="00000000" w:rsidP="00000000" w:rsidRDefault="00000000" w:rsidRPr="00000000" w14:paraId="00000053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esta visão 360º do cliente, as empresas podem personalizar as suas interações, oferecendo produtos, serviços e experiências que realmente importam para cada indivíduo. As campanhas de marketing tornam-se mais direcionadas e eficazes, o apoio ao cliente torna-se proativo e resolutivo e as equipas de vendas podem identificar oportunidades de negócio com maior precisão.</w:t>
      </w:r>
    </w:p>
    <w:p w:rsidR="00000000" w:rsidDel="00000000" w:rsidP="00000000" w:rsidRDefault="00000000" w:rsidRPr="00000000" w14:paraId="00000055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CRM automatiza tarefas repetitivas e agiliza fluxos de trabalho, libertando tempo para que os colaboradores se concentrem em atividades estratégicas que agregam valor ao negócio. A colaboração entre equipas também é facilitada, pois todos têm acesso às mesmas informações atualizadas sobre os clientes, promovendo uma abordagem mais consistente e eficiente.</w:t>
      </w:r>
    </w:p>
    <w:p w:rsidR="00000000" w:rsidDel="00000000" w:rsidP="00000000" w:rsidRDefault="00000000" w:rsidRPr="00000000" w14:paraId="00000057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Em suma, um CRM fornece informação para coordenar todos os processos de negócio que lidam com o cliente em atividades de vendas, marketing e serviços tendo como objectivo optimizar o retorno de investimento, a satisfação do cliente e a sua fidelização bem integrar os processos relacionados com o cliente e consolidar a informação obtida através do recurso a vários canais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keepLines w:val="1"/>
        <w:spacing w:after="120" w:before="400" w:lineRule="auto"/>
        <w:rPr>
          <w:b w:val="1"/>
          <w:sz w:val="36"/>
          <w:szCs w:val="36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sz w:val="36"/>
          <w:szCs w:val="36"/>
          <w:rtl w:val="0"/>
        </w:rPr>
        <w:t xml:space="preserve">2</w:t>
      </w:r>
      <w:r w:rsidDel="00000000" w:rsidR="00000000" w:rsidRPr="00000000">
        <w:rPr>
          <w:b w:val="1"/>
          <w:sz w:val="36"/>
          <w:szCs w:val="36"/>
          <w:vertAlign w:val="baseline"/>
          <w:rtl w:val="0"/>
        </w:rPr>
        <w:t xml:space="preserve">. </w:t>
      </w:r>
      <w:r w:rsidDel="00000000" w:rsidR="00000000" w:rsidRPr="00000000">
        <w:rPr>
          <w:b w:val="1"/>
          <w:sz w:val="36"/>
          <w:szCs w:val="36"/>
          <w:rtl w:val="0"/>
        </w:rPr>
        <w:t xml:space="preserve">Salesforce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2117888</wp:posOffset>
            </wp:positionH>
            <wp:positionV relativeFrom="paragraph">
              <wp:posOffset>133350</wp:posOffset>
            </wp:positionV>
            <wp:extent cx="1490663" cy="1058884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1058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Salesforce é uma plataforma CRM líder de mercado, oferecendo um ecossistema abrangente de soluções em nuvem que impulsionam a gestão de relacionamento com o cliente em todas as suas vertentes. Com uma arquitetura multitenant inovadora e uma vasta gama de módulos personalizáveis, a Salesforce capacita empresas de todos os portes a construir relações mais fortes e duradouras com os seus clientes.</w:t>
      </w:r>
    </w:p>
    <w:p w:rsidR="00000000" w:rsidDel="00000000" w:rsidP="00000000" w:rsidRDefault="00000000" w:rsidRPr="00000000" w14:paraId="0000005E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jc w:val="both"/>
        <w:rPr>
          <w:b w:val="1"/>
        </w:rPr>
      </w:pPr>
      <w:bookmarkStart w:colFirst="0" w:colLast="0" w:name="_heading=h.wavt4jle9so" w:id="6"/>
      <w:bookmarkEnd w:id="6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b w:val="1"/>
          <w:rtl w:val="0"/>
        </w:rPr>
        <w:t xml:space="preserve">Arquitetura e estrutura do software </w:t>
      </w:r>
    </w:p>
    <w:p w:rsidR="00000000" w:rsidDel="00000000" w:rsidP="00000000" w:rsidRDefault="00000000" w:rsidRPr="00000000" w14:paraId="0000006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Salesforce opera numa arquitetura multitenant, o que significa que vários clientes partilham a mesma infraestrutura e código-fonte. Esta abordagem inovadora oferece uma série de benefícios significativos: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Atualizações Automáticas e Contínuas:</w:t>
      </w:r>
      <w:r w:rsidDel="00000000" w:rsidR="00000000" w:rsidRPr="00000000">
        <w:rPr>
          <w:sz w:val="24"/>
          <w:szCs w:val="24"/>
          <w:rtl w:val="0"/>
        </w:rPr>
        <w:t xml:space="preserve"> A Salesforce garante que todos os clientes tenham acesso às últimas funcionalidades e melhorias sem necessidade de intervenção manual, eliminando a complexidade e os custos associados à manutenção de software.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Isolamento e Proteção de Dados:</w:t>
      </w:r>
      <w:r w:rsidDel="00000000" w:rsidR="00000000" w:rsidRPr="00000000">
        <w:rPr>
          <w:sz w:val="24"/>
          <w:szCs w:val="24"/>
          <w:rtl w:val="0"/>
        </w:rPr>
        <w:t xml:space="preserve"> Apesar de partilharem a infraestrutura, os dados de cada cliente são rigorosamente isolados e protegidos, garantindo a privacidade e a segurança da informação.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Escalabilidade e Flexibilidade:</w:t>
      </w:r>
      <w:r w:rsidDel="00000000" w:rsidR="00000000" w:rsidRPr="00000000">
        <w:rPr>
          <w:sz w:val="24"/>
          <w:szCs w:val="24"/>
          <w:rtl w:val="0"/>
        </w:rPr>
        <w:t xml:space="preserve"> A arquitetura multitenant permite que a Salesforce se adapte facilmente ao crescimento do negócio, adicionando utilizadores e recursos conforme necessário, sem comprometer o desempenho.</w:t>
      </w:r>
    </w:p>
    <w:p w:rsidR="00000000" w:rsidDel="00000000" w:rsidP="00000000" w:rsidRDefault="00000000" w:rsidRPr="00000000" w14:paraId="0000006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oferece uma variedade de módulos especializados, cada um desenhado para responder às necessidades específicas de diferentes áreas do negócio: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Sales Cloud:</w:t>
      </w:r>
      <w:r w:rsidDel="00000000" w:rsidR="00000000" w:rsidRPr="00000000">
        <w:rPr>
          <w:sz w:val="24"/>
          <w:szCs w:val="24"/>
          <w:rtl w:val="0"/>
        </w:rPr>
        <w:t xml:space="preserve"> Otimiza todo o ciclo de vendas, desde a prospeção e qualificação de leads até ao fecho de negócios, fornecendo ferramentas poderosas para gerir leads, oportunidades, previsões e automatização de vendas.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Service Cloud:</w:t>
      </w:r>
      <w:r w:rsidDel="00000000" w:rsidR="00000000" w:rsidRPr="00000000">
        <w:rPr>
          <w:sz w:val="24"/>
          <w:szCs w:val="24"/>
          <w:rtl w:val="0"/>
        </w:rPr>
        <w:t xml:space="preserve"> Permite oferecer um atendimento ao cliente excecional, com recursos como gestão de casos, base de conhecimento, chat ao vivo, comunidades online e ferramentas de autoatendimento, garantindo a satisfação e a fidelização dos clientes.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Marketing Cloud:</w:t>
      </w:r>
      <w:r w:rsidDel="00000000" w:rsidR="00000000" w:rsidRPr="00000000">
        <w:rPr>
          <w:sz w:val="24"/>
          <w:szCs w:val="24"/>
          <w:rtl w:val="0"/>
        </w:rPr>
        <w:t xml:space="preserve"> Cria e executa campanhas de marketing personalizadas e impactantes em diversos canais, como e-mail, redes sociais, dispositivos móveis e web, permitindo segmentar o público, automatizar fluxos de trabalho e medir resultados com precisão.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AppExchange:</w:t>
      </w:r>
      <w:r w:rsidDel="00000000" w:rsidR="00000000" w:rsidRPr="00000000">
        <w:rPr>
          <w:sz w:val="24"/>
          <w:szCs w:val="24"/>
          <w:rtl w:val="0"/>
        </w:rPr>
        <w:t xml:space="preserve"> Um marketplace com milhares de aplicações e extensões desenvolvidas por parceiros da Salesforce, que permitem personalizar e expandir as funcionalidades da plataforma para responder às necessidades únicas de cada negócio.</w:t>
      </w:r>
    </w:p>
    <w:p w:rsidR="00000000" w:rsidDel="00000000" w:rsidP="00000000" w:rsidRDefault="00000000" w:rsidRPr="00000000" w14:paraId="0000006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>
          <w:b w:val="1"/>
        </w:rPr>
      </w:pPr>
      <w:bookmarkStart w:colFirst="0" w:colLast="0" w:name="_heading=h.a225xsuddk3y" w:id="7"/>
      <w:bookmarkEnd w:id="7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b w:val="1"/>
          <w:rtl w:val="0"/>
        </w:rPr>
        <w:t xml:space="preserve">Vantagens e Desvantagens de funcionar 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natureza web da Salesforce oferece inúmeras vantagens, como: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Acessibilidade:</w:t>
      </w:r>
      <w:r w:rsidDel="00000000" w:rsidR="00000000" w:rsidRPr="00000000">
        <w:rPr>
          <w:sz w:val="24"/>
          <w:szCs w:val="24"/>
          <w:rtl w:val="0"/>
        </w:rPr>
        <w:t xml:space="preserve"> Dados e ferramentas acessíveis a qualquer hora e em qualquer lugar, facilitando o trabalho remoto e a colaboração entre equipas.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Escalabilidade:</w:t>
      </w:r>
      <w:r w:rsidDel="00000000" w:rsidR="00000000" w:rsidRPr="00000000">
        <w:rPr>
          <w:sz w:val="24"/>
          <w:szCs w:val="24"/>
          <w:rtl w:val="0"/>
        </w:rPr>
        <w:t xml:space="preserve"> A plataforma adapta-se ao crescimento do negócio, adicionando utilizadores e recursos conforme necessário.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Custos Reduzidos:</w:t>
      </w:r>
      <w:r w:rsidDel="00000000" w:rsidR="00000000" w:rsidRPr="00000000">
        <w:rPr>
          <w:sz w:val="24"/>
          <w:szCs w:val="24"/>
          <w:rtl w:val="0"/>
        </w:rPr>
        <w:t xml:space="preserve"> Elimina a necessidade de investir em infraestrutura e manutenção de servidores próprios.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existem algumas desvantagens a considerar: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Dependência da Internet:</w:t>
      </w:r>
      <w:r w:rsidDel="00000000" w:rsidR="00000000" w:rsidRPr="00000000">
        <w:rPr>
          <w:sz w:val="24"/>
          <w:szCs w:val="24"/>
          <w:rtl w:val="0"/>
        </w:rPr>
        <w:t xml:space="preserve"> A plataforma requer uma ligação estável à internet para funcionar corretamente.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Segurança de Dados:</w:t>
      </w:r>
      <w:r w:rsidDel="00000000" w:rsidR="00000000" w:rsidRPr="00000000">
        <w:rPr>
          <w:sz w:val="24"/>
          <w:szCs w:val="24"/>
          <w:rtl w:val="0"/>
        </w:rPr>
        <w:t xml:space="preserve"> Embora a Salesforce invista em segurança, a responsabilidade pela proteção dos dados é partilhada com o cliente.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Custos de Personalização:</w:t>
      </w:r>
      <w:r w:rsidDel="00000000" w:rsidR="00000000" w:rsidRPr="00000000">
        <w:rPr>
          <w:sz w:val="24"/>
          <w:szCs w:val="24"/>
          <w:rtl w:val="0"/>
        </w:rPr>
        <w:t xml:space="preserve"> A personalização e integração com outros sistemas podem gerar custos adicionais.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Em suma, a Salesforce é uma poderosa ferramenta que capacita as empresas a construir relacionamentos mais fortes e duradouros com os seus clientes. A sua arquitetura multitenant, combinada com uma vasta gama de módulos personalizáveis e a flexibilidade da nuvem, tornam-na uma solução ideal para empresas que procuram otimizar a gestão de relacionamento com o cliente e impulsionar o seu crescimento.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both"/>
        <w:rPr>
          <w:b w:val="1"/>
          <w:sz w:val="36"/>
          <w:szCs w:val="36"/>
        </w:rPr>
      </w:pPr>
      <w:bookmarkStart w:colFirst="0" w:colLast="0" w:name="_heading=h.6ve2beka18ew" w:id="8"/>
      <w:bookmarkEnd w:id="8"/>
      <w:r w:rsidDel="00000000" w:rsidR="00000000" w:rsidRPr="00000000">
        <w:rPr>
          <w:b w:val="1"/>
          <w:sz w:val="36"/>
          <w:szCs w:val="36"/>
          <w:rtl w:val="0"/>
        </w:rPr>
        <w:t xml:space="preserve">3. Implementação de um módulo em Salesforce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both"/>
        <w:rPr>
          <w:b w:val="1"/>
        </w:rPr>
      </w:pPr>
      <w:bookmarkStart w:colFirst="0" w:colLast="0" w:name="_heading=h.fwrkwpeolxq5" w:id="9"/>
      <w:bookmarkEnd w:id="9"/>
      <w:r w:rsidDel="00000000" w:rsidR="00000000" w:rsidRPr="00000000">
        <w:rPr>
          <w:b w:val="1"/>
          <w:rtl w:val="0"/>
        </w:rPr>
        <w:t xml:space="preserve">3.1. Objetivo do Módulo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deste módulo é o registo e gestão de folhas de obra num serviço. Permite documentar as atividades realizadas, o cliente associado, e as datas de início e fim de cada folha de obra,além disso permite o anexo da folha de obra em papel digitalizada o que ajuda na gestão de tempo, pois se fosse preciso passar tudo para uma tabela, demorava imenso para os trabalhadores que estão no terreno. O objetivo é apenas ter a folha de obra conectada ao cliente no programa.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jc w:val="both"/>
        <w:rPr>
          <w:b w:val="1"/>
        </w:rPr>
      </w:pPr>
      <w:bookmarkStart w:colFirst="0" w:colLast="0" w:name="_heading=h.nxun0zxezqfg" w:id="10"/>
      <w:bookmarkEnd w:id="10"/>
      <w:r w:rsidDel="00000000" w:rsidR="00000000" w:rsidRPr="00000000">
        <w:rPr>
          <w:b w:val="1"/>
          <w:rtl w:val="0"/>
        </w:rPr>
        <w:t xml:space="preserve">3.2. Funcionalidades do Módulo</w:t>
      </w:r>
    </w:p>
    <w:p w:rsidR="00000000" w:rsidDel="00000000" w:rsidP="00000000" w:rsidRDefault="00000000" w:rsidRPr="00000000" w14:paraId="0000008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da folha de obra tem as seguintes funcionalidades: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Campo para inserir o nome ou identificação do cliente associado à obra.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e Hora Início:</w:t>
      </w:r>
      <w:r w:rsidDel="00000000" w:rsidR="00000000" w:rsidRPr="00000000">
        <w:rPr>
          <w:sz w:val="24"/>
          <w:szCs w:val="24"/>
          <w:rtl w:val="0"/>
        </w:rPr>
        <w:t xml:space="preserve"> Campos para registar a data e hora exatas do começo da obra.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e Hora Fim:</w:t>
      </w:r>
      <w:r w:rsidDel="00000000" w:rsidR="00000000" w:rsidRPr="00000000">
        <w:rPr>
          <w:sz w:val="24"/>
          <w:szCs w:val="24"/>
          <w:rtl w:val="0"/>
        </w:rPr>
        <w:t xml:space="preserve"> Campos para registar a data e hora exatas da conclusão da obra.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Anexar arquivo:</w:t>
      </w:r>
      <w:r w:rsidDel="00000000" w:rsidR="00000000" w:rsidRPr="00000000">
        <w:rPr>
          <w:sz w:val="24"/>
          <w:szCs w:val="24"/>
          <w:rtl w:val="0"/>
        </w:rPr>
        <w:t xml:space="preserve"> Botão para adicionar a folha de obra em papel digitalizada (formato PDF ou imagem) ao registo.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Concluir:</w:t>
      </w:r>
      <w:r w:rsidDel="00000000" w:rsidR="00000000" w:rsidRPr="00000000">
        <w:rPr>
          <w:sz w:val="24"/>
          <w:szCs w:val="24"/>
          <w:rtl w:val="0"/>
        </w:rPr>
        <w:t xml:space="preserve"> Botão para finalizar o registo da folha de obra.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190500</wp:posOffset>
            </wp:positionV>
            <wp:extent cx="5406445" cy="2360121"/>
            <wp:effectExtent b="0" l="0" r="0" t="0"/>
            <wp:wrapNone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6445" cy="2360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190500</wp:posOffset>
            </wp:positionV>
            <wp:extent cx="1514323" cy="1757363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323" cy="1757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4562475</wp:posOffset>
          </wp:positionH>
          <wp:positionV relativeFrom="paragraph">
            <wp:posOffset>641466</wp:posOffset>
          </wp:positionV>
          <wp:extent cx="1705333" cy="1195150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5333" cy="11951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dondice">
    <w:name w:val="TOC Heading"/>
    <w:basedOn w:val="Ttulo1"/>
    <w:next w:val="Normal"/>
    <w:uiPriority w:val="39"/>
    <w:unhideWhenUsed w:val="1"/>
    <w:qFormat w:val="1"/>
    <w:rsid w:val="008013F9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ndice1">
    <w:name w:val="toc 1"/>
    <w:basedOn w:val="Normal"/>
    <w:next w:val="Normal"/>
    <w:autoRedefine w:val="1"/>
    <w:uiPriority w:val="39"/>
    <w:unhideWhenUsed w:val="1"/>
    <w:rsid w:val="008013F9"/>
    <w:pPr>
      <w:spacing w:after="100"/>
    </w:pPr>
  </w:style>
  <w:style w:type="paragraph" w:styleId="ndice2">
    <w:name w:val="toc 2"/>
    <w:basedOn w:val="Normal"/>
    <w:next w:val="Normal"/>
    <w:autoRedefine w:val="1"/>
    <w:uiPriority w:val="39"/>
    <w:unhideWhenUsed w:val="1"/>
    <w:rsid w:val="008013F9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 w:val="1"/>
    <w:rsid w:val="008013F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 w:val="1"/>
    <w:rsid w:val="0077586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lZR3usVVhW07Z8csMpKRmn1mg==">CgMxLjAyCGguZ2pkZ3hzMgloLjMwajB6bGwyDmguaG5hZnp2NmFiZ2RwMg5oLm9hMm41cno0Nmd2ODIJaC4xZm9iOXRlMghoLnR5amN3dDINaC53YXZ0NGpsZTlzbzIOaC5hMjI1eHN1ZGRrM3kyDmguNnZlMmJla2ExOGV3Mg5oLmZ3cmt3cGVvbHhxNTIOaC5ueHVuMHp4ZXpxZmc4AHIhMWdxTTBiR3lJZUptUDdfYS12dnZ5a0hrMm15NnVSd25M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2024-03-29T12:07:00Z</dcterms:created>
</cp:coreProperties>
</file>