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02 | Entendendo com maior propriedade sobre o público-alvo da proposta de solução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segunda Sprint do Trabalho de Conclusão de Semestre compreende no melhor entendimento sobre o público-alvo da proposta de solução.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Quando iniciamos na ideação de um Projeto Integrador, imediatamente partimos para a definição da persona ideal, respondendo perguntas que podem ajudar equipes de negócio a entender qual é a melhor forma de gerar receita com a solução.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Assim, sua equipe deverá responder às seguintes perguntas: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Quem será a persona que representará o meu usuário?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Justifique sua resposta esclarecendo as características do seu usuário ideal. Lembre-se, descrições precisas irão permitir que você defina quais métricas de usabilidade precisarão ser obedecidas para satisfazer esse usuário.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Considerando os utilizadores da solução, haverá predileção por gênero?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Sem respostas longas. Apenas identifique se sua solução atenderá a um gênero exclusivo e se sim por quê.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Qual é o tipo de público e a faixa etária de idade deste usuário?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 projetos, devemos entender que apesar de praticamente todas as idades poderem usufruir da solução, apenas alguns poderão pagar ou consumi-la frequentemente. Assim, considere dentro da sua resposta as características da tecnologia que você vai utilizar.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Este tipo de usuário está disposto a gastar dinheiro com a solução?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Descreva aqui como sua equipe pensa na estratégia de gerar valor agregado com a sua solução. Reflita: Você paga por um aplicativo que usa todo dia?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Este tipo de usuário possui familiaridade com tecnologia?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Pessoas idosas necessitam de ações específicas de acessibilidade, um caminhoneiro que passará o dia viajando por rodovias não poderá acessar múltiplas telas do aplicativo para aceitar uma entrega... seu aplicativo possivelmente precisa estar adequado ao usuário que o utilizará.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Quais são as dores para ele (usuário) estar procurando a minha solução?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Quais dificuldades, necessidades ou frustrações podem ser solucionadas com o produto que você está oferecendo?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Por quanto tempo meu usuário estará utilizando a minha solução?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Sua solução será frequentemente acessada pela persona, ou apenas servirá como um recurso em momentos específicos? Lembre-se, pessoas mais novas tendem a excluir aplicativos que não são utilizados por muito tempo.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De que forma ele (usuário) será beneficiado utilizando a minha solução?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Quais são os benefícios diretos e indiretos que o usuário terá ao utilizar a sua solução? Por exemplo, o Buscapé vai querer te mostrar quanto tempo você economizou buscando pelos melhores preços; o Mercado Pago vai querer compartilhar com você o quanto seus cofrinhos renderam no último mês e assim por diante!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documento que a equipe estará preenchendo os itens mencionados acima pode ser contemplado nos anexos desta Sprint. Anexo "Sprint 02 - Entendendo o público-alvo da solução". Além disso, este é o e-mail do professor &amp;lt;728622@profe.sed.sc.gov.br&gt;.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Data de entrega: 03/03/2026 (segunda-feira) até às 22:00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Formato de entrega: Envio do documento para o e-mail do professor por parte do líder da equipe.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Nomenclatura do arquivo: sprint-02_tcs_publico-alvo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Extensão do arquivo: Formato de Documento Portátil (.pdf)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2,50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Dúvidas? Não hesite em questionar o professor!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Postagem feita em 9:28 PM, fev. 24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