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Programa de Cashback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Análise de Cenários e Respostas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13 de abril de 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Regras de Negócio Aplicadas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As seguintes regras foram extraídas dos documentos oficiais: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Cashback base: 5% sobre o valor final da compra (após descontos) — Doc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Bônus VIP: +10% adicional sobre o cashback base (cashback_vip = base × 1,10) — Doc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Compras com valor final acima de R$ 500: cashback dobrado (todos os clientes) — Doc 2</w:t>
      </w:r>
    </w:p>
    <w:p>
      <w:pPr>
        <w:pStyle w:val="ListParagraph"/>
        <w:numPr>
          <w:ilvl w:val="0"/>
          <w:numId w:val="2"/>
        </w:numPr>
        <w:spacing w:after="200" w:before="40"/>
      </w:pPr>
      <w:r>
        <w:rPr>
          <w:rFonts w:ascii="Arial" w:cs="Arial" w:eastAsia="Arial" w:hAnsi="Arial"/>
          <w:sz w:val="22"/>
          <w:szCs w:val="22"/>
        </w:rPr>
        <w:t xml:space="preserve">Ordem de cálculo: base → VIP → dobro (se aplicável) — Doc 3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Questão 2 — Cliente VIP | R$ 600,00 | Cupom 20% off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Resultado do cálculo: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Valor do produto (bruto)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R$ 600,00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Desconto aplicado (20%)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 R$ 120,00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Valor final (base de cálculo)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R$ 480,00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Cashback base (5% × R$ 480,00)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R$ 24,00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Bônus VIP (+10%: R$ 24,00 × 1,10)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R$ 26,40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Valor final ≤ R$ 500 → sem dobro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CASHBACK FINAL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R$ 26,40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Como o valor final da compra é R$ 480,00 (abaixo de R$ 500,00), a regra de dobro NÃO é aplicada.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Questão 3 — Cliente Normal | R$ 600,00 | Cupom 10% off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Resultado do cálculo: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Valor do produto (bruto)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R$ 600,00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Desconto aplicado (10%)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 R$ 60,00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Valor final (base de cálculo)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R$ 540,00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Cashback base (5% × R$ 540,00)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R$ 27,00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Cliente não é VIP → sem bônus VIP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Valor final &gt; R$ 500 → DOBRO aplicado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R$ 27,00 × 2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CASHBACK FINAL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R$ 54,00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O valor final de R$ 540,00 supera o limite de R$ 500,00, portanto a regra de dobro é ativada.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Questão 4 — Resposta ao Suporte: Cliente VIP | R$ 600,00 | Cupom 15% off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Situação relatada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cliente VIP realizou uma compra de R$ 600,00 com cupom de 15% de desconto e recebeu R$ 56,00 de cashback, abrindo reclamação alegando que deveria receber mais.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Cálculo correto pelo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Valor do produto (bruto)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R$ 600,00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Desconto aplicado (15%)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 R$ 90,00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Valor final (base de cálculo)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R$ 510,00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Cashback base (5% × R$ 510,00)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R$ 25,50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Bônus VIP (+10%: R$ 25,50 × 1,10)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R$ 28,05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Valor final &gt; R$ 500 → DOBRO aplicado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R$ 28,05 × 2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CASHBACK FINAL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R$ 56,10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Análise da reclamação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 cliente recebeu R$ 56,00, enquanto o valor correto calculado pelo sistema é R$ 56,10. Trata-se de uma diferença de apenas R$ 0,10, provavelmente causada por arredondamento em alguma etapa intermediária da implementação.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reclamação do cliente, portanto, é PROCEDENTE, pois o valor correto é R$ 56,10 e não R$ 56,00.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Resposta recomendada ao cliente</w:t>
      </w:r>
    </w:p>
    <w:p>
      <w:pPr>
        <w:pBdr>
          <w:left w:val="single" w:color="2E74B5" w:sz="12" w:space="8"/>
        </w:pBdr>
        <w:shd w:fill="EBF3FB" w:val="clear"/>
        <w:spacing w:after="24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Prezado cliente, agradecemos o contato e pedimos desculpas pela inconsistência. Após revisar sua compra, confirmamos que o cashback correto é de R$ 56,10 — o valor de R$ 56,00 creditado representa uma diferença de R$ 0,10 por arredondamento. O valor restante será creditado em sua conta em até 24 horas. Estamos aprimorando nosso sistema para evitar que isso ocorra novamente. Agradecemos por nos ajudar a melhorar!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0" w:before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gerado automaticamente — Programa de Cashback Fintech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2026-04-13T19:27:36.016Z</dcterms:created>
  <dcterms:modified xsi:type="dcterms:W3CDTF">2026-04-13T19:27:36.016Z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