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093" w:rsidRPr="007F5093" w:rsidRDefault="007F23A8" w:rsidP="00591190">
      <w:pPr>
        <w:pStyle w:val="Title"/>
        <w:jc w:val="center"/>
        <w:rPr>
          <w:rFonts w:ascii="Trajan Pro" w:hAnsi="Trajan Pro"/>
          <w:b/>
          <w:color w:val="F78009"/>
          <w:sz w:val="56"/>
          <w:lang w:val="pt-PT"/>
        </w:rPr>
      </w:pPr>
      <w:r w:rsidRPr="007F5093">
        <w:rPr>
          <w:rFonts w:ascii="Trajan Pro" w:hAnsi="Trajan Pro"/>
          <w:b/>
          <w:color w:val="F78009"/>
          <w:sz w:val="56"/>
          <w:lang w:val="pt-PT"/>
        </w:rPr>
        <w:t>Jogo Santiago</w:t>
      </w:r>
    </w:p>
    <w:p w:rsidR="00591190" w:rsidRPr="00D0365F" w:rsidRDefault="00591190" w:rsidP="007F23A8">
      <w:pPr>
        <w:rPr>
          <w:lang w:val="pt-PT"/>
        </w:rPr>
      </w:pPr>
    </w:p>
    <w:p w:rsidR="007F23A8" w:rsidRPr="00D0365F" w:rsidRDefault="007F23A8" w:rsidP="007F23A8">
      <w:pPr>
        <w:rPr>
          <w:lang w:val="pt-PT"/>
        </w:rPr>
      </w:pPr>
      <w:r w:rsidRPr="007F23A8">
        <w:rPr>
          <w:noProof/>
          <w:sz w:val="36"/>
          <w:lang w:val="pt-PT" w:eastAsia="pt-PT"/>
        </w:rPr>
        <w:drawing>
          <wp:anchor distT="0" distB="0" distL="114300" distR="114300" simplePos="0" relativeHeight="251658240" behindDoc="1" locked="0" layoutInCell="1" allowOverlap="1" wp14:anchorId="1E7E5778" wp14:editId="6FEE487E">
            <wp:simplePos x="0" y="0"/>
            <wp:positionH relativeFrom="margin">
              <wp:align>center</wp:align>
            </wp:positionH>
            <wp:positionV relativeFrom="page">
              <wp:posOffset>2143125</wp:posOffset>
            </wp:positionV>
            <wp:extent cx="4276725" cy="333556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feu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35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23A8" w:rsidRPr="00D0365F" w:rsidRDefault="007F23A8" w:rsidP="007F23A8">
      <w:pPr>
        <w:rPr>
          <w:lang w:val="pt-PT"/>
        </w:rPr>
      </w:pPr>
    </w:p>
    <w:p w:rsidR="007F23A8" w:rsidRPr="00D0365F" w:rsidRDefault="007F23A8" w:rsidP="007F23A8">
      <w:pPr>
        <w:rPr>
          <w:lang w:val="pt-PT"/>
        </w:rPr>
      </w:pPr>
    </w:p>
    <w:p w:rsidR="007F23A8" w:rsidRPr="00D0365F" w:rsidRDefault="007F23A8" w:rsidP="007F23A8">
      <w:pPr>
        <w:rPr>
          <w:lang w:val="pt-PT"/>
        </w:rPr>
      </w:pPr>
    </w:p>
    <w:p w:rsidR="007F23A8" w:rsidRPr="00D0365F" w:rsidRDefault="007F23A8" w:rsidP="007F23A8">
      <w:pPr>
        <w:rPr>
          <w:lang w:val="pt-PT"/>
        </w:rPr>
      </w:pPr>
    </w:p>
    <w:p w:rsidR="007F23A8" w:rsidRPr="00D0365F" w:rsidRDefault="007F23A8" w:rsidP="007F23A8">
      <w:pPr>
        <w:rPr>
          <w:lang w:val="pt-PT"/>
        </w:rPr>
      </w:pPr>
    </w:p>
    <w:p w:rsidR="007F23A8" w:rsidRPr="00D0365F" w:rsidRDefault="007F23A8" w:rsidP="007F23A8">
      <w:pPr>
        <w:rPr>
          <w:lang w:val="pt-PT"/>
        </w:rPr>
      </w:pPr>
    </w:p>
    <w:p w:rsidR="007F23A8" w:rsidRPr="00D0365F" w:rsidRDefault="007F23A8" w:rsidP="007F23A8">
      <w:pPr>
        <w:rPr>
          <w:lang w:val="pt-PT"/>
        </w:rPr>
      </w:pPr>
    </w:p>
    <w:p w:rsidR="007F23A8" w:rsidRPr="00D0365F" w:rsidRDefault="007F23A8" w:rsidP="007F23A8">
      <w:pPr>
        <w:rPr>
          <w:lang w:val="pt-PT"/>
        </w:rPr>
      </w:pPr>
    </w:p>
    <w:p w:rsidR="007F23A8" w:rsidRPr="00D0365F" w:rsidRDefault="007F23A8" w:rsidP="007F23A8">
      <w:pPr>
        <w:rPr>
          <w:lang w:val="pt-PT"/>
        </w:rPr>
      </w:pPr>
    </w:p>
    <w:p w:rsidR="007F23A8" w:rsidRPr="00D0365F" w:rsidRDefault="007F23A8" w:rsidP="007F23A8">
      <w:pPr>
        <w:rPr>
          <w:lang w:val="pt-PT"/>
        </w:rPr>
      </w:pPr>
    </w:p>
    <w:p w:rsidR="007F23A8" w:rsidRPr="00D0365F" w:rsidRDefault="007F23A8" w:rsidP="007F23A8">
      <w:pPr>
        <w:rPr>
          <w:lang w:val="pt-PT"/>
        </w:rPr>
      </w:pPr>
    </w:p>
    <w:p w:rsidR="007F23A8" w:rsidRPr="00D0365F" w:rsidRDefault="007F23A8" w:rsidP="007F23A8">
      <w:pPr>
        <w:rPr>
          <w:lang w:val="pt-PT"/>
        </w:rPr>
      </w:pPr>
    </w:p>
    <w:p w:rsidR="007F23A8" w:rsidRPr="00D0365F" w:rsidRDefault="007F23A8" w:rsidP="00591190">
      <w:pPr>
        <w:jc w:val="center"/>
        <w:rPr>
          <w:rStyle w:val="Strong"/>
          <w:sz w:val="32"/>
          <w:lang w:val="pt-PT"/>
        </w:rPr>
      </w:pPr>
      <w:r w:rsidRPr="00D0365F">
        <w:rPr>
          <w:rStyle w:val="Strong"/>
          <w:sz w:val="32"/>
          <w:lang w:val="pt-PT"/>
        </w:rPr>
        <w:t>Mestrado Integrado em Engenharia Informática e Computação</w:t>
      </w:r>
    </w:p>
    <w:p w:rsidR="007F23A8" w:rsidRPr="00D0365F" w:rsidRDefault="007F23A8" w:rsidP="00591190">
      <w:pPr>
        <w:jc w:val="center"/>
        <w:rPr>
          <w:rStyle w:val="Strong"/>
          <w:sz w:val="28"/>
          <w:lang w:val="pt-PT"/>
        </w:rPr>
      </w:pPr>
    </w:p>
    <w:p w:rsidR="007F23A8" w:rsidRPr="00D0365F" w:rsidRDefault="007F23A8" w:rsidP="00591190">
      <w:pPr>
        <w:jc w:val="center"/>
        <w:rPr>
          <w:rStyle w:val="Strong"/>
          <w:sz w:val="28"/>
          <w:lang w:val="pt-PT"/>
        </w:rPr>
      </w:pPr>
      <w:r w:rsidRPr="00D0365F">
        <w:rPr>
          <w:rStyle w:val="Strong"/>
          <w:sz w:val="28"/>
          <w:lang w:val="pt-PT"/>
        </w:rPr>
        <w:t>Agentes e Inteligência Artificial Distribuída</w:t>
      </w:r>
    </w:p>
    <w:p w:rsidR="007F23A8" w:rsidRPr="00D0365F" w:rsidRDefault="007F23A8" w:rsidP="00591190">
      <w:pPr>
        <w:jc w:val="center"/>
        <w:rPr>
          <w:rStyle w:val="Strong"/>
          <w:sz w:val="28"/>
          <w:lang w:val="pt-PT"/>
        </w:rPr>
      </w:pPr>
    </w:p>
    <w:p w:rsidR="007F23A8" w:rsidRPr="00D0365F" w:rsidRDefault="007F23A8" w:rsidP="003D3ACF">
      <w:pPr>
        <w:jc w:val="center"/>
        <w:rPr>
          <w:rStyle w:val="Strong"/>
          <w:b w:val="0"/>
          <w:sz w:val="24"/>
          <w:lang w:val="pt-PT"/>
        </w:rPr>
      </w:pPr>
      <w:r w:rsidRPr="00D0365F">
        <w:rPr>
          <w:rStyle w:val="Strong"/>
          <w:b w:val="0"/>
          <w:sz w:val="24"/>
          <w:lang w:val="pt-PT"/>
        </w:rPr>
        <w:t>João Manuel Ferreira Trindade ∙ 201109221 ∙</w:t>
      </w:r>
      <w:r w:rsidRPr="00D0365F">
        <w:rPr>
          <w:lang w:val="pt-PT"/>
        </w:rPr>
        <w:t xml:space="preserve"> </w:t>
      </w:r>
      <w:hyperlink r:id="rId10" w:history="1">
        <w:r w:rsidRPr="00D0365F">
          <w:rPr>
            <w:lang w:val="pt-PT"/>
          </w:rPr>
          <w:t>ei11118@fe.up.pt</w:t>
        </w:r>
      </w:hyperlink>
    </w:p>
    <w:p w:rsidR="007F23A8" w:rsidRPr="00D0365F" w:rsidRDefault="007F23A8" w:rsidP="003D3ACF">
      <w:pPr>
        <w:jc w:val="center"/>
        <w:rPr>
          <w:rStyle w:val="Strong"/>
          <w:b w:val="0"/>
          <w:sz w:val="24"/>
          <w:lang w:val="pt-PT"/>
        </w:rPr>
      </w:pPr>
      <w:r w:rsidRPr="00D0365F">
        <w:rPr>
          <w:rStyle w:val="Strong"/>
          <w:b w:val="0"/>
          <w:sz w:val="24"/>
          <w:lang w:val="pt-PT"/>
        </w:rPr>
        <w:t>Paulo Bordalo Marcos ∙</w:t>
      </w:r>
      <w:r w:rsidR="00591190" w:rsidRPr="00D0365F">
        <w:rPr>
          <w:rStyle w:val="Strong"/>
          <w:b w:val="0"/>
          <w:sz w:val="24"/>
          <w:lang w:val="pt-PT"/>
        </w:rPr>
        <w:t xml:space="preserve"> 201100759</w:t>
      </w:r>
      <w:r w:rsidRPr="00D0365F">
        <w:rPr>
          <w:rStyle w:val="Strong"/>
          <w:b w:val="0"/>
          <w:sz w:val="24"/>
          <w:lang w:val="pt-PT"/>
        </w:rPr>
        <w:t xml:space="preserve"> ∙ </w:t>
      </w:r>
      <w:r w:rsidR="00A47B88">
        <w:fldChar w:fldCharType="begin"/>
      </w:r>
      <w:r w:rsidR="00A47B88" w:rsidRPr="00103059">
        <w:rPr>
          <w:lang w:val="pt-PT"/>
        </w:rPr>
        <w:instrText xml:space="preserve"> HYPERLINK "mailto:ei12131@fe.up.pt" </w:instrText>
      </w:r>
      <w:r w:rsidR="00A47B88">
        <w:fldChar w:fldCharType="separate"/>
      </w:r>
      <w:r w:rsidRPr="00D0365F">
        <w:rPr>
          <w:lang w:val="pt-PT"/>
        </w:rPr>
        <w:t>ei12131@fe.up.pt</w:t>
      </w:r>
      <w:r w:rsidR="00A47B88">
        <w:rPr>
          <w:lang w:val="pt-PT"/>
        </w:rPr>
        <w:fldChar w:fldCharType="end"/>
      </w:r>
    </w:p>
    <w:p w:rsidR="007F23A8" w:rsidRPr="00D0365F" w:rsidRDefault="007F23A8" w:rsidP="003D3ACF">
      <w:pPr>
        <w:jc w:val="center"/>
        <w:rPr>
          <w:rStyle w:val="Strong"/>
          <w:b w:val="0"/>
          <w:sz w:val="24"/>
          <w:lang w:val="pt-PT"/>
        </w:rPr>
      </w:pPr>
      <w:r w:rsidRPr="00D0365F">
        <w:rPr>
          <w:rStyle w:val="Strong"/>
          <w:b w:val="0"/>
          <w:sz w:val="24"/>
          <w:lang w:val="pt-PT"/>
        </w:rPr>
        <w:t>Rui Pedro Menezes da Rosa Neves ∙</w:t>
      </w:r>
      <w:r w:rsidR="00591190" w:rsidRPr="00D0365F">
        <w:rPr>
          <w:rStyle w:val="Strong"/>
          <w:b w:val="0"/>
          <w:sz w:val="24"/>
          <w:lang w:val="pt-PT"/>
        </w:rPr>
        <w:t xml:space="preserve"> 201109350</w:t>
      </w:r>
      <w:r w:rsidRPr="00D0365F">
        <w:rPr>
          <w:rStyle w:val="Strong"/>
          <w:b w:val="0"/>
          <w:sz w:val="24"/>
          <w:lang w:val="pt-PT"/>
        </w:rPr>
        <w:t xml:space="preserve"> ∙</w:t>
      </w:r>
      <w:r w:rsidR="00591190" w:rsidRPr="00D0365F">
        <w:rPr>
          <w:rStyle w:val="Strong"/>
          <w:b w:val="0"/>
          <w:sz w:val="24"/>
          <w:lang w:val="pt-PT"/>
        </w:rPr>
        <w:t xml:space="preserve"> </w:t>
      </w:r>
      <w:hyperlink r:id="rId11" w:history="1">
        <w:r w:rsidR="00591190" w:rsidRPr="00D0365F">
          <w:rPr>
            <w:lang w:val="pt-PT"/>
          </w:rPr>
          <w:t>ei11047@fe.up.pt</w:t>
        </w:r>
      </w:hyperlink>
    </w:p>
    <w:p w:rsidR="00591190" w:rsidRPr="00D0365F" w:rsidRDefault="00591190" w:rsidP="00591190">
      <w:pPr>
        <w:jc w:val="center"/>
        <w:rPr>
          <w:rStyle w:val="Strong"/>
          <w:sz w:val="28"/>
          <w:lang w:val="pt-PT"/>
        </w:rPr>
      </w:pPr>
    </w:p>
    <w:p w:rsidR="00591190" w:rsidRDefault="003A1882" w:rsidP="00591190">
      <w:pPr>
        <w:jc w:val="center"/>
        <w:rPr>
          <w:rStyle w:val="Strong"/>
          <w:sz w:val="28"/>
        </w:rPr>
      </w:pPr>
      <w:proofErr w:type="spellStart"/>
      <w:r>
        <w:rPr>
          <w:rStyle w:val="Strong"/>
          <w:sz w:val="28"/>
        </w:rPr>
        <w:t>Dezembro</w:t>
      </w:r>
      <w:proofErr w:type="spellEnd"/>
      <w:r w:rsidR="00591190">
        <w:rPr>
          <w:rStyle w:val="Strong"/>
          <w:sz w:val="28"/>
        </w:rPr>
        <w:t xml:space="preserve"> 2014</w:t>
      </w:r>
    </w:p>
    <w:p w:rsidR="00591190" w:rsidRDefault="00591190" w:rsidP="00591190">
      <w:pPr>
        <w:rPr>
          <w:rStyle w:val="Strong"/>
          <w:sz w:val="28"/>
        </w:rPr>
      </w:pPr>
    </w:p>
    <w:p w:rsidR="00591190" w:rsidRPr="007F5093" w:rsidRDefault="007F5093" w:rsidP="007F5093">
      <w:pPr>
        <w:pStyle w:val="Heading1"/>
      </w:pPr>
      <w:bookmarkStart w:id="0" w:name="_Toc406341206"/>
      <w:r w:rsidRPr="007F5093">
        <w:t>Índice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/>
        </w:rPr>
        <w:id w:val="685415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91190" w:rsidRDefault="00591190" w:rsidP="007F5093">
          <w:pPr>
            <w:pStyle w:val="TOCHeading"/>
          </w:pPr>
        </w:p>
        <w:p w:rsidR="003410DA" w:rsidRDefault="00591190">
          <w:pPr>
            <w:pStyle w:val="TOC1"/>
            <w:tabs>
              <w:tab w:val="right" w:leader="dot" w:pos="9350"/>
            </w:tabs>
            <w:rPr>
              <w:noProof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341206" w:history="1">
            <w:r w:rsidR="003410DA" w:rsidRPr="001016FD">
              <w:rPr>
                <w:rStyle w:val="Hyperlink"/>
                <w:noProof/>
              </w:rPr>
              <w:t>Índice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_Toc406341206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2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07" w:history="1">
            <w:r w:rsidR="003410DA" w:rsidRPr="001016FD">
              <w:rPr>
                <w:rStyle w:val="Hyperlink"/>
                <w:noProof/>
              </w:rPr>
              <w:t>Objectivo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_Toc406341207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4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08" w:history="1">
            <w:r w:rsidR="003410DA" w:rsidRPr="001016FD">
              <w:rPr>
                <w:rStyle w:val="Hyperlink"/>
                <w:noProof/>
              </w:rPr>
              <w:t>Especificação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_Toc406341208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5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09" w:history="1">
            <w:r w:rsidR="003410DA" w:rsidRPr="001016FD">
              <w:rPr>
                <w:rStyle w:val="Hyperlink"/>
                <w:noProof/>
              </w:rPr>
              <w:t>Identificação e Caracterização dos Agentes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_Toc406341209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5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3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10" w:history="1">
            <w:r w:rsidR="003410DA" w:rsidRPr="001016FD">
              <w:rPr>
                <w:rStyle w:val="Hyperlink"/>
                <w:noProof/>
              </w:rPr>
              <w:t>Jogador Aleatório (Gambler)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_Toc406341210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5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3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11" w:history="1">
            <w:r w:rsidR="003410DA" w:rsidRPr="001016FD">
              <w:rPr>
                <w:rStyle w:val="Hyperlink"/>
                <w:noProof/>
              </w:rPr>
              <w:t>Jogador Gastador (High-Roller)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_Toc406341211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5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3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12" w:history="1">
            <w:r w:rsidR="003410DA" w:rsidRPr="001016FD">
              <w:rPr>
                <w:rStyle w:val="Hyperlink"/>
                <w:noProof/>
              </w:rPr>
              <w:t>Jogador Ganancioso (Greedy)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_Toc406341212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6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3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13" w:history="1">
            <w:r w:rsidR="003410DA" w:rsidRPr="001016FD">
              <w:rPr>
                <w:rStyle w:val="Hyperlink"/>
                <w:noProof/>
              </w:rPr>
              <w:t>Game Managing Agent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_Toc406341213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8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14" w:history="1">
            <w:r w:rsidR="003410DA" w:rsidRPr="001016FD">
              <w:rPr>
                <w:rStyle w:val="Hyperlink"/>
                <w:noProof/>
              </w:rPr>
              <w:t>Protocolos de Interacção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_Toc406341214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9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15" w:history="1">
            <w:r w:rsidR="003410DA" w:rsidRPr="001016FD">
              <w:rPr>
                <w:rStyle w:val="Hyperlink"/>
                <w:noProof/>
              </w:rPr>
              <w:t>Desenvolvimento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_Toc406341215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10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16" w:history="1">
            <w:r w:rsidR="003410DA" w:rsidRPr="001016FD">
              <w:rPr>
                <w:rStyle w:val="Hyperlink"/>
                <w:noProof/>
              </w:rPr>
              <w:t>Plataforma/Ferramentas Utilizadas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_Toc406341216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10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17" w:history="1">
            <w:r w:rsidR="003410DA" w:rsidRPr="001016FD">
              <w:rPr>
                <w:rStyle w:val="Hyperlink"/>
                <w:noProof/>
              </w:rPr>
              <w:t>Estrutura da Aplicação (módulos, diagrama de classes)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_Toc406341217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11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18" w:history="1">
            <w:r w:rsidR="003410DA" w:rsidRPr="001016FD">
              <w:rPr>
                <w:rStyle w:val="Hyperlink"/>
                <w:noProof/>
              </w:rPr>
              <w:t>Detalhes relevantes da implementação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_Toc406341218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13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19" w:history="1">
            <w:r w:rsidR="003410DA" w:rsidRPr="001016FD">
              <w:rPr>
                <w:rStyle w:val="Hyperlink"/>
                <w:noProof/>
              </w:rPr>
              <w:t>Experiencias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_Toc406341219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13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20" w:history="1">
            <w:r w:rsidR="003410DA" w:rsidRPr="001016FD">
              <w:rPr>
                <w:rStyle w:val="Hyperlink"/>
                <w:noProof/>
              </w:rPr>
              <w:t>Objectivo de Cada Experiencia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_Toc406341220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13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21" w:history="1">
            <w:r w:rsidR="003410DA" w:rsidRPr="001016FD">
              <w:rPr>
                <w:rStyle w:val="Hyperlink"/>
                <w:noProof/>
              </w:rPr>
              <w:t>Resultado de Cada Experiencia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_Toc406341221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13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22" w:history="1">
            <w:r w:rsidR="003410DA" w:rsidRPr="001016FD">
              <w:rPr>
                <w:rStyle w:val="Hyperlink"/>
                <w:noProof/>
              </w:rPr>
              <w:t>Conclusões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_Toc406341222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13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23" w:history="1">
            <w:r w:rsidR="003410DA" w:rsidRPr="001016FD">
              <w:rPr>
                <w:rStyle w:val="Hyperlink"/>
                <w:noProof/>
              </w:rPr>
              <w:t>Da analise dos resultados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_Toc406341223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13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24" w:history="1">
            <w:r w:rsidR="003410DA" w:rsidRPr="001016FD">
              <w:rPr>
                <w:rStyle w:val="Hyperlink"/>
                <w:noProof/>
              </w:rPr>
              <w:t>Do desenvolvimento do trabalho e aplicabilidade de SMA ao cenário proposto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_Toc406341224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13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25" w:history="1">
            <w:r w:rsidR="003410DA" w:rsidRPr="001016FD">
              <w:rPr>
                <w:rStyle w:val="Hyperlink"/>
                <w:noProof/>
              </w:rPr>
              <w:t>Melhoramentos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_Toc406341225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13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26" w:history="1">
            <w:r w:rsidR="003410DA" w:rsidRPr="001016FD">
              <w:rPr>
                <w:rStyle w:val="Hyperlink"/>
                <w:noProof/>
              </w:rPr>
              <w:t>Recursos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_Toc406341226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14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27" w:history="1">
            <w:r w:rsidR="003410DA" w:rsidRPr="001016FD">
              <w:rPr>
                <w:rStyle w:val="Hyperlink"/>
                <w:noProof/>
              </w:rPr>
              <w:t>Bibliografia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_Toc406341227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14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28" w:history="1">
            <w:r w:rsidR="003410DA" w:rsidRPr="001016FD">
              <w:rPr>
                <w:rStyle w:val="Hyperlink"/>
                <w:noProof/>
              </w:rPr>
              <w:t>Software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_Toc406341228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14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29" w:history="1">
            <w:r w:rsidR="003410DA" w:rsidRPr="001016FD">
              <w:rPr>
                <w:rStyle w:val="Hyperlink"/>
                <w:noProof/>
              </w:rPr>
              <w:t>Elementos do Grupo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_Toc406341229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14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30" w:history="1">
            <w:r w:rsidR="003410DA" w:rsidRPr="001016FD">
              <w:rPr>
                <w:rStyle w:val="Hyperlink"/>
                <w:noProof/>
              </w:rPr>
              <w:t>Apendice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_Toc406341230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14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3410DA" w:rsidRDefault="00A47B88">
          <w:pPr>
            <w:pStyle w:val="TOC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406341231" w:history="1">
            <w:r w:rsidR="003410DA" w:rsidRPr="001016FD">
              <w:rPr>
                <w:rStyle w:val="Hyperlink"/>
                <w:noProof/>
              </w:rPr>
              <w:t>Manual do Utilizador</w:t>
            </w:r>
            <w:r w:rsidR="003410DA">
              <w:rPr>
                <w:noProof/>
                <w:webHidden/>
              </w:rPr>
              <w:tab/>
            </w:r>
            <w:r w:rsidR="003410DA">
              <w:rPr>
                <w:noProof/>
                <w:webHidden/>
              </w:rPr>
              <w:fldChar w:fldCharType="begin"/>
            </w:r>
            <w:r w:rsidR="003410DA">
              <w:rPr>
                <w:noProof/>
                <w:webHidden/>
              </w:rPr>
              <w:instrText xml:space="preserve"> PAGEREF _Toc406341231 \h </w:instrText>
            </w:r>
            <w:r w:rsidR="003410DA">
              <w:rPr>
                <w:noProof/>
                <w:webHidden/>
              </w:rPr>
            </w:r>
            <w:r w:rsidR="003410DA">
              <w:rPr>
                <w:noProof/>
                <w:webHidden/>
              </w:rPr>
              <w:fldChar w:fldCharType="separate"/>
            </w:r>
            <w:r w:rsidR="003410DA">
              <w:rPr>
                <w:noProof/>
                <w:webHidden/>
              </w:rPr>
              <w:t>14</w:t>
            </w:r>
            <w:r w:rsidR="003410DA">
              <w:rPr>
                <w:noProof/>
                <w:webHidden/>
              </w:rPr>
              <w:fldChar w:fldCharType="end"/>
            </w:r>
          </w:hyperlink>
        </w:p>
        <w:p w:rsidR="00591190" w:rsidRDefault="00591190">
          <w:r>
            <w:rPr>
              <w:b/>
              <w:bCs/>
              <w:noProof/>
            </w:rPr>
            <w:fldChar w:fldCharType="end"/>
          </w:r>
        </w:p>
      </w:sdtContent>
    </w:sdt>
    <w:p w:rsidR="00591190" w:rsidRDefault="003A1882" w:rsidP="007F5093">
      <w:pPr>
        <w:pStyle w:val="Heading1"/>
      </w:pPr>
      <w:bookmarkStart w:id="1" w:name="_Toc406341207"/>
      <w:r>
        <w:lastRenderedPageBreak/>
        <w:t>Objectivo</w:t>
      </w:r>
      <w:bookmarkEnd w:id="1"/>
    </w:p>
    <w:p w:rsidR="003A1882" w:rsidRPr="003A1882" w:rsidRDefault="003A1882" w:rsidP="003A1882">
      <w:pPr>
        <w:rPr>
          <w:lang w:val="pt-PT"/>
        </w:rPr>
      </w:pPr>
    </w:p>
    <w:p w:rsidR="003A1882" w:rsidRDefault="003A1882" w:rsidP="003A1882">
      <w:pPr>
        <w:rPr>
          <w:lang w:val="pt-PT"/>
        </w:rPr>
      </w:pPr>
      <w:r w:rsidRPr="00D0365F">
        <w:rPr>
          <w:lang w:val="pt-PT"/>
        </w:rPr>
        <w:t>Conceptualizado em 2003, Santiago é um jogo de tabuleiro para grupos de 3 a 5 jogadores de todas as idades. Neste jogo, os jogadores disputam entre si produções agrícolas e secções de terreno com o objective de no fim, ser o jogador com maior produção de alimentos.</w:t>
      </w:r>
    </w:p>
    <w:p w:rsidR="003A1882" w:rsidRPr="00D0365F" w:rsidRDefault="00963DFA" w:rsidP="003A1882">
      <w:pPr>
        <w:rPr>
          <w:lang w:val="pt-PT"/>
        </w:rPr>
      </w:pPr>
      <w:r>
        <w:rPr>
          <w:lang w:val="pt-PT"/>
        </w:rPr>
        <w:t xml:space="preserve">Neste jogo, cada jogador assume o papel de um agricultor que pretende maximizar a sua produção agrícola, para isso, disputa leiloes com outros agricultores para conseguir as produções que pretende e para conseguir ter </w:t>
      </w:r>
      <w:r w:rsidR="00775B3A">
        <w:rPr>
          <w:lang w:val="pt-PT"/>
        </w:rPr>
        <w:t>água</w:t>
      </w:r>
      <w:r>
        <w:rPr>
          <w:lang w:val="pt-PT"/>
        </w:rPr>
        <w:t xml:space="preserve"> nos seus terrenos.</w:t>
      </w:r>
    </w:p>
    <w:p w:rsidR="00D03C58" w:rsidRPr="00D0365F" w:rsidRDefault="00D03C58" w:rsidP="00D03C58">
      <w:pPr>
        <w:rPr>
          <w:lang w:val="pt-PT"/>
        </w:rPr>
      </w:pPr>
      <w:r w:rsidRPr="00D0365F">
        <w:rPr>
          <w:lang w:val="pt-PT"/>
        </w:rPr>
        <w:t>O cenário deste projecto é o próprio jogo Santiago uma vez que é sobre ele que os nossos agentes vão interagir.</w:t>
      </w:r>
    </w:p>
    <w:p w:rsidR="00D03C58" w:rsidRPr="00D0365F" w:rsidRDefault="00963DFA" w:rsidP="00D03C58">
      <w:pPr>
        <w:rPr>
          <w:lang w:val="pt-PT"/>
        </w:rPr>
      </w:pPr>
      <w:r>
        <w:rPr>
          <w:lang w:val="pt-PT"/>
        </w:rPr>
        <w:t>Este jogo</w:t>
      </w:r>
      <w:r w:rsidR="00D03C58" w:rsidRPr="00D0365F">
        <w:rPr>
          <w:lang w:val="pt-PT"/>
        </w:rPr>
        <w:t xml:space="preserve"> </w:t>
      </w:r>
      <w:r w:rsidR="00FE7F95" w:rsidRPr="00D0365F">
        <w:rPr>
          <w:lang w:val="pt-PT"/>
        </w:rPr>
        <w:t xml:space="preserve">tem como base um tabuleiro de 8 por 6 </w:t>
      </w:r>
      <w:r w:rsidRPr="00D0365F">
        <w:rPr>
          <w:lang w:val="pt-PT"/>
        </w:rPr>
        <w:t>células</w:t>
      </w:r>
      <w:r w:rsidR="00FE7F95" w:rsidRPr="00D0365F">
        <w:rPr>
          <w:lang w:val="pt-PT"/>
        </w:rPr>
        <w:t xml:space="preserve"> com espaço para os canais de irrigação a cada duas </w:t>
      </w:r>
      <w:r w:rsidRPr="00D0365F">
        <w:rPr>
          <w:lang w:val="pt-PT"/>
        </w:rPr>
        <w:t>células</w:t>
      </w:r>
      <w:r w:rsidR="00FE7F95" w:rsidRPr="00D0365F">
        <w:rPr>
          <w:lang w:val="pt-PT"/>
        </w:rPr>
        <w:t>.</w:t>
      </w:r>
    </w:p>
    <w:p w:rsidR="004633A1" w:rsidRDefault="00FE7F95" w:rsidP="004633A1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 wp14:anchorId="7CC6EEBC" wp14:editId="76C19D2D">
            <wp:extent cx="2981325" cy="2333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uleiroSantiag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95" w:rsidRPr="00D0365F" w:rsidRDefault="004633A1" w:rsidP="004633A1">
      <w:pPr>
        <w:pStyle w:val="Caption"/>
        <w:jc w:val="center"/>
        <w:rPr>
          <w:lang w:val="pt-PT"/>
        </w:rPr>
      </w:pPr>
      <w:r w:rsidRPr="00D0365F">
        <w:rPr>
          <w:lang w:val="pt-PT"/>
        </w:rPr>
        <w:t xml:space="preserve">Figure </w:t>
      </w:r>
      <w:r w:rsidR="00754E01">
        <w:fldChar w:fldCharType="begin"/>
      </w:r>
      <w:r w:rsidR="00754E01" w:rsidRPr="00D0365F">
        <w:rPr>
          <w:lang w:val="pt-PT"/>
        </w:rPr>
        <w:instrText xml:space="preserve"> SEQ Figure \* ARABIC </w:instrText>
      </w:r>
      <w:r w:rsidR="00754E01">
        <w:fldChar w:fldCharType="separate"/>
      </w:r>
      <w:r w:rsidRPr="00D0365F">
        <w:rPr>
          <w:noProof/>
          <w:lang w:val="pt-PT"/>
        </w:rPr>
        <w:t>1</w:t>
      </w:r>
      <w:r w:rsidR="00754E01">
        <w:rPr>
          <w:noProof/>
        </w:rPr>
        <w:fldChar w:fldCharType="end"/>
      </w:r>
      <w:r w:rsidRPr="00D0365F">
        <w:rPr>
          <w:lang w:val="pt-PT"/>
        </w:rPr>
        <w:t xml:space="preserve"> - Imagem do jogo Santiago Online de http://www.spielbyweb.com/</w:t>
      </w:r>
    </w:p>
    <w:p w:rsidR="004633A1" w:rsidRPr="00D0365F" w:rsidRDefault="004633A1" w:rsidP="00FE7F95">
      <w:pPr>
        <w:jc w:val="center"/>
        <w:rPr>
          <w:lang w:val="pt-PT"/>
        </w:rPr>
      </w:pPr>
    </w:p>
    <w:p w:rsidR="00FE7F95" w:rsidRPr="00D0365F" w:rsidRDefault="00FE7F95" w:rsidP="00FE7F95">
      <w:pPr>
        <w:rPr>
          <w:lang w:val="pt-PT"/>
        </w:rPr>
      </w:pPr>
      <w:r w:rsidRPr="00D0365F">
        <w:rPr>
          <w:lang w:val="pt-PT"/>
        </w:rPr>
        <w:t xml:space="preserve">Neste exemplo temos dois canais já com </w:t>
      </w:r>
      <w:r w:rsidR="00963DFA" w:rsidRPr="00D0365F">
        <w:rPr>
          <w:lang w:val="pt-PT"/>
        </w:rPr>
        <w:t>água</w:t>
      </w:r>
      <w:r w:rsidRPr="00D0365F">
        <w:rPr>
          <w:lang w:val="pt-PT"/>
        </w:rPr>
        <w:t>, representados a azul, e quatro plantações, os quadrados acima da imagem da produção representam as unidades de produção daquele terreno, e a sua cor indica o jogador que é dono do mesmo.</w:t>
      </w:r>
    </w:p>
    <w:p w:rsidR="00FE7F95" w:rsidRPr="00D0365F" w:rsidRDefault="00FE7F95" w:rsidP="00FE7F95">
      <w:pPr>
        <w:rPr>
          <w:lang w:val="pt-PT"/>
        </w:rPr>
      </w:pPr>
      <w:r w:rsidRPr="00D0365F">
        <w:rPr>
          <w:lang w:val="pt-PT"/>
        </w:rPr>
        <w:t>O jogo em si tem sete fases distintas:</w:t>
      </w:r>
    </w:p>
    <w:p w:rsidR="00FE7F95" w:rsidRDefault="004633A1" w:rsidP="00FE7F95">
      <w:pPr>
        <w:pStyle w:val="ListParagraph"/>
        <w:numPr>
          <w:ilvl w:val="0"/>
          <w:numId w:val="1"/>
        </w:numPr>
      </w:pPr>
      <w:r w:rsidRPr="00963DFA">
        <w:rPr>
          <w:lang w:val="pt-PT"/>
        </w:rPr>
        <w:t>Licitação</w:t>
      </w:r>
      <w:r>
        <w:t xml:space="preserve"> </w:t>
      </w:r>
      <w:proofErr w:type="spellStart"/>
      <w:r>
        <w:t>sobre</w:t>
      </w:r>
      <w:proofErr w:type="spellEnd"/>
      <w:r>
        <w:t xml:space="preserve"> as </w:t>
      </w:r>
      <w:r w:rsidRPr="00963DFA">
        <w:rPr>
          <w:lang w:val="pt-PT"/>
        </w:rPr>
        <w:t>plantações</w:t>
      </w:r>
    </w:p>
    <w:p w:rsidR="004633A1" w:rsidRDefault="004633A1" w:rsidP="00FE7F95">
      <w:pPr>
        <w:pStyle w:val="ListParagraph"/>
        <w:numPr>
          <w:ilvl w:val="0"/>
          <w:numId w:val="1"/>
        </w:numPr>
      </w:pPr>
      <w:r w:rsidRPr="00963DFA">
        <w:rPr>
          <w:lang w:val="pt-PT"/>
        </w:rPr>
        <w:t>Alterar</w:t>
      </w:r>
      <w:r>
        <w:t xml:space="preserve"> o </w:t>
      </w:r>
      <w:proofErr w:type="spellStart"/>
      <w:r w:rsidRPr="00963DFA">
        <w:rPr>
          <w:lang w:val="en-GB"/>
        </w:rPr>
        <w:t>Administrador</w:t>
      </w:r>
      <w:proofErr w:type="spellEnd"/>
      <w:r>
        <w:t xml:space="preserve"> do Canal</w:t>
      </w:r>
    </w:p>
    <w:p w:rsidR="004633A1" w:rsidRDefault="004633A1" w:rsidP="00FE7F95">
      <w:pPr>
        <w:pStyle w:val="ListParagraph"/>
        <w:numPr>
          <w:ilvl w:val="0"/>
          <w:numId w:val="1"/>
        </w:numPr>
      </w:pPr>
      <w:proofErr w:type="spellStart"/>
      <w:r>
        <w:t>Posicionar</w:t>
      </w:r>
      <w:proofErr w:type="spellEnd"/>
      <w:r>
        <w:t xml:space="preserve"> as </w:t>
      </w:r>
      <w:proofErr w:type="spellStart"/>
      <w:r>
        <w:t>plantações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terrenos</w:t>
      </w:r>
      <w:proofErr w:type="spellEnd"/>
    </w:p>
    <w:p w:rsidR="004633A1" w:rsidRDefault="004633A1" w:rsidP="00FE7F95">
      <w:pPr>
        <w:pStyle w:val="ListParagraph"/>
        <w:numPr>
          <w:ilvl w:val="0"/>
          <w:numId w:val="1"/>
        </w:numPr>
      </w:pPr>
      <w:proofErr w:type="spellStart"/>
      <w:r>
        <w:t>Subornar</w:t>
      </w:r>
      <w:proofErr w:type="spellEnd"/>
      <w:r>
        <w:t xml:space="preserve"> o </w:t>
      </w:r>
      <w:proofErr w:type="spellStart"/>
      <w:r>
        <w:t>Administrador</w:t>
      </w:r>
      <w:proofErr w:type="spellEnd"/>
      <w:r>
        <w:t xml:space="preserve"> do Canal</w:t>
      </w:r>
    </w:p>
    <w:p w:rsidR="004633A1" w:rsidRDefault="004633A1" w:rsidP="00FE7F95">
      <w:pPr>
        <w:pStyle w:val="ListParagraph"/>
        <w:numPr>
          <w:ilvl w:val="0"/>
          <w:numId w:val="1"/>
        </w:numPr>
      </w:pPr>
      <w:proofErr w:type="spellStart"/>
      <w:r>
        <w:t>Construção</w:t>
      </w:r>
      <w:proofErr w:type="spellEnd"/>
      <w:r>
        <w:t xml:space="preserve"> de </w:t>
      </w:r>
      <w:proofErr w:type="spellStart"/>
      <w:r>
        <w:t>Canais</w:t>
      </w:r>
      <w:proofErr w:type="spellEnd"/>
      <w:r>
        <w:t xml:space="preserve"> Extra</w:t>
      </w:r>
    </w:p>
    <w:p w:rsidR="004633A1" w:rsidRDefault="004633A1" w:rsidP="00FE7F95">
      <w:pPr>
        <w:pStyle w:val="ListParagraph"/>
        <w:numPr>
          <w:ilvl w:val="0"/>
          <w:numId w:val="1"/>
        </w:numPr>
      </w:pPr>
      <w:proofErr w:type="spellStart"/>
      <w:r>
        <w:t>Secagem</w:t>
      </w:r>
      <w:proofErr w:type="spellEnd"/>
      <w:r>
        <w:t xml:space="preserve"> das </w:t>
      </w:r>
      <w:proofErr w:type="spellStart"/>
      <w:r>
        <w:t>plantações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irrigação</w:t>
      </w:r>
      <w:proofErr w:type="spellEnd"/>
    </w:p>
    <w:p w:rsidR="00FE7F95" w:rsidRDefault="004633A1" w:rsidP="002F799A">
      <w:pPr>
        <w:pStyle w:val="ListParagraph"/>
        <w:numPr>
          <w:ilvl w:val="0"/>
          <w:numId w:val="1"/>
        </w:numPr>
      </w:pPr>
      <w:proofErr w:type="spellStart"/>
      <w:r>
        <w:t>Receber</w:t>
      </w:r>
      <w:proofErr w:type="spellEnd"/>
      <w:r>
        <w:t xml:space="preserve"> </w:t>
      </w:r>
      <w:proofErr w:type="spellStart"/>
      <w:r>
        <w:t>dinheiro</w:t>
      </w:r>
      <w:proofErr w:type="spellEnd"/>
    </w:p>
    <w:p w:rsidR="00963DFA" w:rsidRDefault="00946436" w:rsidP="00FE7F95">
      <w:pPr>
        <w:rPr>
          <w:lang w:val="pt-PT"/>
        </w:rPr>
      </w:pPr>
      <w:r w:rsidRPr="00D0365F">
        <w:rPr>
          <w:lang w:val="pt-PT"/>
        </w:rPr>
        <w:lastRenderedPageBreak/>
        <w:t>No nosso projecto todas estas fases serão</w:t>
      </w:r>
      <w:r w:rsidR="002F799A" w:rsidRPr="00D0365F">
        <w:rPr>
          <w:lang w:val="pt-PT"/>
        </w:rPr>
        <w:t xml:space="preserve"> desempenhadas por agentes no lugar dos jogadores, as regras de jogo estão pormenorizadamente descritas em </w:t>
      </w:r>
      <w:sdt>
        <w:sdtPr>
          <w:id w:val="-1782102437"/>
          <w:citation/>
        </w:sdtPr>
        <w:sdtEndPr/>
        <w:sdtContent>
          <w:r w:rsidR="002F799A">
            <w:fldChar w:fldCharType="begin"/>
          </w:r>
          <w:r w:rsidR="002F799A" w:rsidRPr="00D0365F">
            <w:rPr>
              <w:lang w:val="pt-PT"/>
            </w:rPr>
            <w:instrText xml:space="preserve"> CITATION Santi01 \l 1033 </w:instrText>
          </w:r>
          <w:r w:rsidR="002F799A">
            <w:fldChar w:fldCharType="separate"/>
          </w:r>
          <w:r w:rsidR="003410DA" w:rsidRPr="003410DA">
            <w:rPr>
              <w:noProof/>
              <w:lang w:val="pt-PT"/>
            </w:rPr>
            <w:t>(Hely &amp; Pelek, 2003)</w:t>
          </w:r>
          <w:r w:rsidR="002F799A">
            <w:fldChar w:fldCharType="end"/>
          </w:r>
        </w:sdtContent>
      </w:sdt>
      <w:r w:rsidR="002F799A" w:rsidRPr="00D0365F">
        <w:rPr>
          <w:lang w:val="pt-PT"/>
        </w:rPr>
        <w:t xml:space="preserve"> apresentado na Bibliografia.</w:t>
      </w:r>
    </w:p>
    <w:p w:rsidR="00963DFA" w:rsidRPr="00D0365F" w:rsidRDefault="00963DFA" w:rsidP="00FE7F95">
      <w:pPr>
        <w:rPr>
          <w:lang w:val="pt-PT"/>
        </w:rPr>
      </w:pPr>
      <w:r>
        <w:rPr>
          <w:lang w:val="pt-PT"/>
        </w:rPr>
        <w:t xml:space="preserve">O objectivo deste projecto passa, em primeiro lugar, por implementar este jogo assente num sistema distribuído “multi-agente”. Desenvolveram-se com esse fim diferentes tipos de agente, com diferentes comportamentos, estratégias e processos de raciocínio. E estabeleceram-se regras de comunicação e negociação entre eles. Foi objectivo deste grupo criar um tipo de agente que tentasse recriar </w:t>
      </w:r>
      <w:r w:rsidR="00775B3A">
        <w:rPr>
          <w:lang w:val="pt-PT"/>
        </w:rPr>
        <w:t>da forma</w:t>
      </w:r>
      <w:r>
        <w:rPr>
          <w:lang w:val="pt-PT"/>
        </w:rPr>
        <w:t xml:space="preserve"> mais fielmente possível o comportamento de um bom jogador de “Santiago”.</w:t>
      </w:r>
      <w:r>
        <w:rPr>
          <w:lang w:val="pt-PT"/>
        </w:rPr>
        <w:br/>
        <w:t>Após a implementação ser dada por concluída, efectuamos um conjunto de experiencias para analisar o comportamento de cada um dos nossos agentes, a metodologia utilizada será descrita posteriormente neste relatório, mas os dados obtidos foram interessantes e permitiram retirar boas conclusões.</w:t>
      </w:r>
    </w:p>
    <w:p w:rsidR="00591190" w:rsidRDefault="00591190" w:rsidP="002F799A">
      <w:pPr>
        <w:rPr>
          <w:u w:val="single"/>
          <w:lang w:val="pt-PT"/>
        </w:rPr>
      </w:pPr>
    </w:p>
    <w:p w:rsidR="00E20EAF" w:rsidRPr="007F5093" w:rsidRDefault="00E20EAF" w:rsidP="007F5093">
      <w:pPr>
        <w:pStyle w:val="Heading1"/>
      </w:pPr>
      <w:bookmarkStart w:id="2" w:name="_Toc406341208"/>
      <w:r w:rsidRPr="007F5093">
        <w:t>Especificação</w:t>
      </w:r>
      <w:bookmarkEnd w:id="2"/>
    </w:p>
    <w:p w:rsidR="00E20EAF" w:rsidRDefault="00E20EAF" w:rsidP="00E20EAF">
      <w:pPr>
        <w:rPr>
          <w:lang w:val="pt-PT"/>
        </w:rPr>
      </w:pPr>
    </w:p>
    <w:p w:rsidR="007F5093" w:rsidRDefault="00E20EAF" w:rsidP="007D1192">
      <w:pPr>
        <w:pStyle w:val="Heading2"/>
        <w:ind w:left="1440" w:hanging="1440"/>
      </w:pPr>
      <w:bookmarkStart w:id="3" w:name="_Toc406341209"/>
      <w:r w:rsidRPr="007F5093">
        <w:t>Identificação e Caracterização dos Agentes</w:t>
      </w:r>
      <w:bookmarkEnd w:id="3"/>
    </w:p>
    <w:p w:rsidR="007F5093" w:rsidRPr="007F5093" w:rsidRDefault="007F5093" w:rsidP="007F5093">
      <w:pPr>
        <w:pStyle w:val="Heading3"/>
        <w:rPr>
          <w:u w:val="single"/>
        </w:rPr>
      </w:pPr>
      <w:bookmarkStart w:id="4" w:name="_Toc406341210"/>
      <w:r>
        <w:t>Jogador Aleatório</w:t>
      </w:r>
      <w:r w:rsidR="007D1192">
        <w:t xml:space="preserve"> (Gambler)</w:t>
      </w:r>
      <w:bookmarkEnd w:id="4"/>
    </w:p>
    <w:p w:rsidR="007D1192" w:rsidRPr="007D1192" w:rsidRDefault="007D1192" w:rsidP="007D1192">
      <w:pPr>
        <w:jc w:val="both"/>
        <w:rPr>
          <w:lang w:val="pt-PT"/>
        </w:rPr>
      </w:pPr>
      <w:r w:rsidRPr="00D0365F">
        <w:rPr>
          <w:lang w:val="pt-PT"/>
        </w:rPr>
        <w:t xml:space="preserve">Este agente tomará as suas decisões de acordo com uma função de aleatoriedade. </w:t>
      </w:r>
      <w:r w:rsidRPr="007D1192">
        <w:rPr>
          <w:lang w:val="pt-PT"/>
        </w:rPr>
        <w:t>Das decisões possíveis de tomar, escolherá aleatoriamente uma delas.</w:t>
      </w:r>
      <w:r>
        <w:rPr>
          <w:lang w:val="pt-PT"/>
        </w:rPr>
        <w:t xml:space="preserve"> Este agente serviu-nos como termo de comparação para a capacidade de tomar boas decisões dos outros restantes agentes. É teoricamente possível que este agente obtenha bons resultados mas estatisticamente improvável uma vez que cada jogo tem uma duração de 12 turnos, e em cada turno seria necessário que a “roleta das probabilidades” acertasse consistentemente nas melhores opções para as diversas decisões que o agente tem que tomar: quanto aposta, onde plantar, onde escolher o canal, com que quantia subornar o “channel overseer”, etc.</w:t>
      </w:r>
    </w:p>
    <w:p w:rsidR="007F5093" w:rsidRPr="007F5093" w:rsidRDefault="007F5093" w:rsidP="007F5093">
      <w:pPr>
        <w:rPr>
          <w:u w:val="single"/>
          <w:lang w:val="pt-PT"/>
        </w:rPr>
      </w:pPr>
    </w:p>
    <w:p w:rsidR="007F5093" w:rsidRDefault="007F5093" w:rsidP="007F5093">
      <w:pPr>
        <w:pStyle w:val="Heading3"/>
      </w:pPr>
      <w:bookmarkStart w:id="5" w:name="_Toc406341211"/>
      <w:r>
        <w:t>Jogador Ga</w:t>
      </w:r>
      <w:r w:rsidR="007D1192">
        <w:t>stador (High-Roller)</w:t>
      </w:r>
      <w:bookmarkEnd w:id="5"/>
    </w:p>
    <w:p w:rsidR="007D1192" w:rsidRDefault="007D1192" w:rsidP="007D1192">
      <w:pPr>
        <w:rPr>
          <w:lang w:val="pt-PT"/>
        </w:rPr>
      </w:pPr>
      <w:r w:rsidRPr="00D0365F">
        <w:rPr>
          <w:lang w:val="pt-PT"/>
        </w:rPr>
        <w:t>O nosso agente high roller seguirá uma arquitectura de agente “</w:t>
      </w:r>
      <w:r w:rsidR="00775B3A" w:rsidRPr="00D0365F">
        <w:rPr>
          <w:lang w:val="pt-PT"/>
        </w:rPr>
        <w:t>reactivo</w:t>
      </w:r>
      <w:r w:rsidRPr="00D0365F">
        <w:rPr>
          <w:lang w:val="pt-PT"/>
        </w:rPr>
        <w:t>-simples”</w:t>
      </w:r>
      <w:r>
        <w:rPr>
          <w:lang w:val="pt-PT"/>
        </w:rPr>
        <w:t xml:space="preserve"> </w:t>
      </w:r>
      <w:r w:rsidRPr="00D0365F">
        <w:rPr>
          <w:lang w:val="pt-PT"/>
        </w:rPr>
        <w:t>pois terá um conjunto de regras “situaçã</w:t>
      </w:r>
      <w:r w:rsidR="000A09CE">
        <w:rPr>
          <w:lang w:val="pt-PT"/>
        </w:rPr>
        <w:t>o</w:t>
      </w:r>
      <w:r w:rsidRPr="00D0365F">
        <w:rPr>
          <w:lang w:val="pt-PT"/>
        </w:rPr>
        <w:t>-</w:t>
      </w:r>
      <w:r w:rsidR="000A09CE" w:rsidRPr="00D0365F">
        <w:rPr>
          <w:lang w:val="pt-PT"/>
        </w:rPr>
        <w:t>acção</w:t>
      </w:r>
      <w:r w:rsidRPr="00D0365F">
        <w:rPr>
          <w:lang w:val="pt-PT"/>
        </w:rPr>
        <w:t>”</w:t>
      </w:r>
      <w:sdt>
        <w:sdtPr>
          <w:id w:val="748852533"/>
          <w:citation/>
        </w:sdtPr>
        <w:sdtEndPr/>
        <w:sdtContent>
          <w:r>
            <w:fldChar w:fldCharType="begin"/>
          </w:r>
          <w:r w:rsidRPr="00D0365F">
            <w:rPr>
              <w:lang w:val="pt-PT"/>
            </w:rPr>
            <w:instrText xml:space="preserve"> CITATION eolCap2 \l 1033 </w:instrText>
          </w:r>
          <w:r>
            <w:fldChar w:fldCharType="separate"/>
          </w:r>
          <w:r w:rsidR="003410DA">
            <w:rPr>
              <w:noProof/>
              <w:lang w:val="pt-PT"/>
            </w:rPr>
            <w:t xml:space="preserve"> </w:t>
          </w:r>
          <w:r w:rsidR="003410DA" w:rsidRPr="003410DA">
            <w:rPr>
              <w:noProof/>
              <w:lang w:val="pt-PT"/>
            </w:rPr>
            <w:t>(Oliveira)</w:t>
          </w:r>
          <w:r>
            <w:fldChar w:fldCharType="end"/>
          </w:r>
        </w:sdtContent>
      </w:sdt>
      <w:r w:rsidRPr="00D0365F">
        <w:rPr>
          <w:lang w:val="pt-PT"/>
        </w:rPr>
        <w:t>, o seu comportamento será gastar extravagantemente em cada ronda</w:t>
      </w:r>
      <w:r>
        <w:rPr>
          <w:lang w:val="pt-PT"/>
        </w:rPr>
        <w:t>, grande parte do dinheiro que possuir</w:t>
      </w:r>
      <w:r w:rsidRPr="00D0365F">
        <w:rPr>
          <w:lang w:val="pt-PT"/>
        </w:rPr>
        <w:t>.</w:t>
      </w:r>
    </w:p>
    <w:p w:rsidR="000A09CE" w:rsidRPr="000A09CE" w:rsidRDefault="000A09CE" w:rsidP="000A09CE">
      <w:pPr>
        <w:rPr>
          <w:lang w:val="pt-PT"/>
        </w:rPr>
      </w:pPr>
      <w:r w:rsidRPr="000A09CE">
        <w:rPr>
          <w:lang w:val="pt-PT"/>
        </w:rPr>
        <w:t xml:space="preserve">O Jogador Gastador baseia-se no que se está a passar actualmente para decidir o que vai fazer. Ele vai olhar para o estado actual e mediante o número de jogadores que já tenha jogado e o seu dinheiro actual vai decidir qual a melhor acção a tomar. No caso do leilão de plantações, o agente tem uma probabilidade de passar o leilão, aliada ao seu dinheiro, em que se o seu dinheiro não for suficientemente alto para ter a certeza que ganha o leilão ele passa, senão “vai a jogo” (se a probabilidade for muito baixa de ir a jogo mas o agente </w:t>
      </w:r>
      <w:r w:rsidRPr="000A09CE">
        <w:rPr>
          <w:lang w:val="pt-PT"/>
        </w:rPr>
        <w:lastRenderedPageBreak/>
        <w:t xml:space="preserve">Gastador tiver muito dinheiro ele escolhe ir a jogo, visto que o objectivo dele é gastar). Aqui, o agente olha para as licitações dos outros jogadores, se dois ou mais jogadores já tiverem licitado (será o terceiro, quarto ou quinto a jogar o que lhe pode dar mais possibilidade de ganhar o leilão) e baseia-se na máxima aposta feita pelos jogadores que já licitaram. Se a máxima aposta tiver sido fraca, o jogador cobre a aposta dando um pouco mais do que o máximo, se a máxima aposta for média o jogador aposta mais forte para ter a certeza que irá ganhar, e se a aposta máxima for alta o jogador aposta o que tem (ALL IN) para garantir que ninguém irá colocar licitações acima da dele. Se não houver jogadores que tenham feito licitação ele baseia-se apenas no seu dinheiro para fazer a aposta. Se tiver pouco, ele passa para tentar ser </w:t>
      </w:r>
      <w:r>
        <w:rPr>
          <w:lang w:val="pt-PT"/>
        </w:rPr>
        <w:t xml:space="preserve">Gestor de Canal </w:t>
      </w:r>
      <w:r w:rsidRPr="000A09CE">
        <w:rPr>
          <w:lang w:val="pt-PT"/>
        </w:rPr>
        <w:t>e ganhar dinheiro para o próximo round, senão “vai a jogo” com u</w:t>
      </w:r>
      <w:r>
        <w:rPr>
          <w:lang w:val="pt-PT"/>
        </w:rPr>
        <w:t>ma percentagem do seu dinheiro.</w:t>
      </w:r>
    </w:p>
    <w:p w:rsidR="000A09CE" w:rsidRPr="000A09CE" w:rsidRDefault="000A09CE" w:rsidP="000A09CE">
      <w:pPr>
        <w:rPr>
          <w:lang w:val="pt-PT"/>
        </w:rPr>
      </w:pPr>
      <w:r w:rsidRPr="000A09CE">
        <w:rPr>
          <w:lang w:val="pt-PT"/>
        </w:rPr>
        <w:t>Na fase de plantação, este agente tentará sempre escolher a plantação com mais trabalhadores ( o que lhe dará mais pontos) e colocá-la junto de um canal com água (terreno irrigado). Se isto não for possível o agente baseia-se no algoritmo de Monte Carlo para esc</w:t>
      </w:r>
      <w:r>
        <w:rPr>
          <w:lang w:val="pt-PT"/>
        </w:rPr>
        <w:t>olher a posição do seu terreno.</w:t>
      </w:r>
    </w:p>
    <w:p w:rsidR="000A09CE" w:rsidRPr="000A09CE" w:rsidRDefault="000A09CE" w:rsidP="000A09CE">
      <w:pPr>
        <w:rPr>
          <w:lang w:val="pt-PT"/>
        </w:rPr>
      </w:pPr>
      <w:r w:rsidRPr="000A09CE">
        <w:rPr>
          <w:lang w:val="pt-PT"/>
        </w:rPr>
        <w:t>Para fazer o suborno, este agente continua com uma estratégia parecida com a estratégia de licitação sendo que se tiverem feito</w:t>
      </w:r>
      <w:r>
        <w:rPr>
          <w:lang w:val="pt-PT"/>
        </w:rPr>
        <w:t xml:space="preserve"> um</w:t>
      </w:r>
      <w:r w:rsidRPr="000A09CE">
        <w:rPr>
          <w:lang w:val="pt-PT"/>
        </w:rPr>
        <w:t xml:space="preserve"> suborno dois ou mais jogadores ele baseia-se no valor do máximo suborno para fazer o seu suborno e se não houverem jogadores que já tenham colocado o seu suborno este agente dá o máximo que puder para tentar colocar o canal onde lhe der mais jeito (possíveis terrenos que tenha plantado e não estejam irrigados).</w:t>
      </w:r>
    </w:p>
    <w:p w:rsidR="000A09CE" w:rsidRDefault="000A09CE" w:rsidP="000A09CE">
      <w:pPr>
        <w:rPr>
          <w:lang w:val="pt-PT"/>
        </w:rPr>
      </w:pPr>
      <w:r w:rsidRPr="000A09CE">
        <w:rPr>
          <w:lang w:val="pt-PT"/>
        </w:rPr>
        <w:t>Finalmente, na fase de escolher onde colocará o canal com água o agente verifica se tem algum terreno dele que tenha trabalhadores e não esteja irrigado, onde seja possível colocar água. Se for possível será aí que ele colocará o canal, senão, verifica se existe algum terreno sem trabalhadores e coloca-o lá, visto que pode dar-lhe mais pontos. Caso nenhuma destas duas acções seja possível o agente tentará colocar mais água no seu último terreno plantado com o intuito de poder plantar a seguir junto a um terreno seu e ganhar assim mais pontos.</w:t>
      </w:r>
    </w:p>
    <w:p w:rsidR="000A09CE" w:rsidRDefault="000A09CE" w:rsidP="007F5093">
      <w:pPr>
        <w:rPr>
          <w:lang w:val="pt-PT"/>
        </w:rPr>
      </w:pPr>
    </w:p>
    <w:p w:rsidR="000A09CE" w:rsidRDefault="000A09CE">
      <w:pPr>
        <w:rPr>
          <w:lang w:val="pt-PT"/>
        </w:rPr>
      </w:pPr>
      <w:r>
        <w:rPr>
          <w:lang w:val="pt-PT"/>
        </w:rPr>
        <w:br w:type="page"/>
      </w:r>
    </w:p>
    <w:p w:rsidR="007F5093" w:rsidRDefault="007F5093" w:rsidP="007F5093">
      <w:pPr>
        <w:rPr>
          <w:lang w:val="pt-PT"/>
        </w:rPr>
      </w:pPr>
    </w:p>
    <w:p w:rsidR="007F5093" w:rsidRDefault="007F5093" w:rsidP="007F5093">
      <w:pPr>
        <w:pStyle w:val="Heading3"/>
      </w:pPr>
      <w:bookmarkStart w:id="6" w:name="_Toc406341212"/>
      <w:r>
        <w:t>Jogador Ganancioso</w:t>
      </w:r>
      <w:r w:rsidR="007D1192">
        <w:t xml:space="preserve"> (Greedy)</w:t>
      </w:r>
      <w:bookmarkEnd w:id="6"/>
    </w:p>
    <w:p w:rsidR="00D11D16" w:rsidRDefault="007D1192" w:rsidP="007D1192">
      <w:pPr>
        <w:rPr>
          <w:lang w:val="pt-PT"/>
        </w:rPr>
      </w:pPr>
      <w:r w:rsidRPr="00D0365F">
        <w:rPr>
          <w:lang w:val="pt-PT"/>
        </w:rPr>
        <w:t xml:space="preserve">O Agente Greedy um Agente Baseado </w:t>
      </w:r>
      <w:r>
        <w:rPr>
          <w:lang w:val="pt-PT"/>
        </w:rPr>
        <w:t>em</w:t>
      </w:r>
      <w:r w:rsidRPr="00D0365F">
        <w:rPr>
          <w:lang w:val="pt-PT"/>
        </w:rPr>
        <w:t xml:space="preserve"> Utilidade. Dado um estado de jogo, ele vai gerar possíveis estados sucessores a esse, avalia-os e decide executar aquele com melhor avaliação, ou «medida de satisfação relativamente aos diversos estados» </w:t>
      </w:r>
      <w:r>
        <w:fldChar w:fldCharType="begin"/>
      </w:r>
      <w:r w:rsidRPr="00D0365F">
        <w:rPr>
          <w:lang w:val="pt-PT"/>
        </w:rPr>
        <w:instrText xml:space="preserve"> CITATION eolCap2 \l 1033 </w:instrText>
      </w:r>
      <w:r>
        <w:fldChar w:fldCharType="separate"/>
      </w:r>
      <w:r w:rsidR="003410DA">
        <w:rPr>
          <w:noProof/>
          <w:lang w:val="pt-PT"/>
        </w:rPr>
        <w:t xml:space="preserve"> </w:t>
      </w:r>
      <w:r w:rsidR="003410DA" w:rsidRPr="003410DA">
        <w:rPr>
          <w:noProof/>
          <w:lang w:val="pt-PT"/>
        </w:rPr>
        <w:t>(Oliveira)</w:t>
      </w:r>
      <w:r>
        <w:fldChar w:fldCharType="end"/>
      </w:r>
      <w:r w:rsidRPr="00D0365F">
        <w:rPr>
          <w:lang w:val="pt-PT"/>
        </w:rPr>
        <w:t>.</w:t>
      </w:r>
      <w:r w:rsidRPr="00D0365F">
        <w:rPr>
          <w:lang w:val="pt-PT"/>
        </w:rPr>
        <w:br/>
        <w:t xml:space="preserve">A designação de “Greedy” vem do comportamento </w:t>
      </w:r>
      <w:r w:rsidR="00D11D16" w:rsidRPr="00D0365F">
        <w:rPr>
          <w:lang w:val="pt-PT"/>
        </w:rPr>
        <w:t>ganancioso</w:t>
      </w:r>
      <w:r w:rsidRPr="00D0365F">
        <w:rPr>
          <w:lang w:val="pt-PT"/>
        </w:rPr>
        <w:t xml:space="preserve"> que este agente vai ter em cada vez que seja interpelado para tomar uma decisão.</w:t>
      </w:r>
      <w:r w:rsidR="00D11D16">
        <w:rPr>
          <w:lang w:val="pt-PT"/>
        </w:rPr>
        <w:t xml:space="preserve"> Foi neste tipo de agente em que o grupo dedicou mais tempo e recursos de forma a conseguir que este recorresse a heurísticas que aproximassem o seu comportamento daquele que teria um jogador humano.</w:t>
      </w:r>
      <w:r w:rsidR="00D11D16">
        <w:rPr>
          <w:lang w:val="pt-PT"/>
        </w:rPr>
        <w:br/>
        <w:t>Alguns dos seus processos de raciocínio e estratégias podem ser traduzidos nos seguintes diagramas de actividade</w:t>
      </w:r>
    </w:p>
    <w:p w:rsidR="00D11D16" w:rsidRDefault="00D11D16" w:rsidP="00D11D16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 wp14:anchorId="75260B2A" wp14:editId="4F874B6F">
            <wp:extent cx="4791075" cy="329642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Bid Ganancio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345" cy="33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16" w:rsidRDefault="00D11D16" w:rsidP="00D11D16">
      <w:pPr>
        <w:pStyle w:val="Caption"/>
        <w:jc w:val="center"/>
        <w:rPr>
          <w:lang w:val="pt-PT"/>
        </w:rPr>
      </w:pPr>
      <w:r w:rsidRPr="00D11D16">
        <w:rPr>
          <w:lang w:val="pt-PT"/>
        </w:rPr>
        <w:t xml:space="preserve">Diagrama de Actividade </w:t>
      </w:r>
      <w:r>
        <w:fldChar w:fldCharType="begin"/>
      </w:r>
      <w:r w:rsidRPr="00D11D16">
        <w:rPr>
          <w:lang w:val="pt-PT"/>
        </w:rPr>
        <w:instrText xml:space="preserve"> SEQ Diagrama_de_Actividade \* ARABIC </w:instrText>
      </w:r>
      <w:r>
        <w:fldChar w:fldCharType="separate"/>
      </w:r>
      <w:r w:rsidR="00766AA5">
        <w:rPr>
          <w:noProof/>
          <w:lang w:val="pt-PT"/>
        </w:rPr>
        <w:t>1</w:t>
      </w:r>
      <w:r>
        <w:fldChar w:fldCharType="end"/>
      </w:r>
    </w:p>
    <w:p w:rsidR="00D11D16" w:rsidRDefault="00D11D16" w:rsidP="00D11D16">
      <w:pPr>
        <w:rPr>
          <w:lang w:val="pt-PT"/>
        </w:rPr>
      </w:pPr>
      <w:r>
        <w:rPr>
          <w:lang w:val="pt-PT"/>
        </w:rPr>
        <w:t xml:space="preserve">Neste diagrama de actividade apresenta-se a estratégia do agente ganancioso para determinar que valor deve investir num leilão de plantações de forma a não investir recursos em plantações que depois lhe tragam recompensas baixas. Neste caso particular o agente </w:t>
      </w:r>
      <w:r w:rsidR="00AE1DF5">
        <w:rPr>
          <w:lang w:val="pt-PT"/>
        </w:rPr>
        <w:t>gera vá</w:t>
      </w:r>
      <w:r>
        <w:rPr>
          <w:lang w:val="pt-PT"/>
        </w:rPr>
        <w:t>rias combinações de “Plantação disponível para compra” em lotes de terreno</w:t>
      </w:r>
      <w:r w:rsidR="00AE1DF5">
        <w:rPr>
          <w:lang w:val="pt-PT"/>
        </w:rPr>
        <w:t>s</w:t>
      </w:r>
      <w:r>
        <w:rPr>
          <w:lang w:val="pt-PT"/>
        </w:rPr>
        <w:t xml:space="preserve"> ainda inutilizados. Calcula o valor pontual de todas as jogadas </w:t>
      </w:r>
      <w:r w:rsidR="00AE1DF5">
        <w:rPr>
          <w:lang w:val="pt-PT"/>
        </w:rPr>
        <w:t>possíveis</w:t>
      </w:r>
      <w:r>
        <w:rPr>
          <w:lang w:val="pt-PT"/>
        </w:rPr>
        <w:t>, escolhe as quatro melhores que não sejam mutualmente exclusivas (com quatro plantações diferentes em quatro terrenos diferentes) e com base no valor pontual médio dessas quatro jogadas decide entre qual das 3 “categorias de apostas” deve utilizar.</w:t>
      </w:r>
      <w:r w:rsidR="002D621C">
        <w:rPr>
          <w:lang w:val="pt-PT"/>
        </w:rPr>
        <w:t xml:space="preserve"> De seguida o valor final é determinado aleatoriamente dentro dos valores aceites pela categoria.</w:t>
      </w:r>
    </w:p>
    <w:p w:rsidR="002D621C" w:rsidRDefault="002D621C" w:rsidP="00D11D16">
      <w:pPr>
        <w:rPr>
          <w:lang w:val="pt-PT"/>
        </w:rPr>
      </w:pPr>
    </w:p>
    <w:p w:rsidR="00D11D16" w:rsidRDefault="00D11D16" w:rsidP="007D1192">
      <w:pPr>
        <w:rPr>
          <w:lang w:val="pt-PT"/>
        </w:rPr>
      </w:pPr>
    </w:p>
    <w:p w:rsidR="002D621C" w:rsidRDefault="002D621C" w:rsidP="002D621C">
      <w:pPr>
        <w:keepNext/>
        <w:jc w:val="center"/>
      </w:pPr>
      <w:r>
        <w:rPr>
          <w:noProof/>
          <w:lang w:val="pt-PT" w:eastAsia="pt-PT"/>
        </w:rPr>
        <w:lastRenderedPageBreak/>
        <w:drawing>
          <wp:inline distT="0" distB="0" distL="0" distR="0" wp14:anchorId="294FD354" wp14:editId="766B073E">
            <wp:extent cx="5943600" cy="22929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Plant Ganancios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1C" w:rsidRPr="002D621C" w:rsidRDefault="002D621C" w:rsidP="002D621C">
      <w:pPr>
        <w:pStyle w:val="Caption"/>
        <w:jc w:val="center"/>
        <w:rPr>
          <w:lang w:val="pt-PT"/>
        </w:rPr>
      </w:pPr>
      <w:bookmarkStart w:id="7" w:name="_Ref406332620"/>
      <w:r w:rsidRPr="002D621C">
        <w:rPr>
          <w:lang w:val="pt-PT"/>
        </w:rPr>
        <w:t xml:space="preserve">Diagrama de Actividade </w:t>
      </w:r>
      <w:r>
        <w:fldChar w:fldCharType="begin"/>
      </w:r>
      <w:r w:rsidRPr="002D621C">
        <w:rPr>
          <w:lang w:val="pt-PT"/>
        </w:rPr>
        <w:instrText xml:space="preserve"> SEQ Diagrama_de_Actividade \* ARABIC </w:instrText>
      </w:r>
      <w:r>
        <w:fldChar w:fldCharType="separate"/>
      </w:r>
      <w:r w:rsidR="00766AA5">
        <w:rPr>
          <w:noProof/>
          <w:lang w:val="pt-PT"/>
        </w:rPr>
        <w:t>2</w:t>
      </w:r>
      <w:r>
        <w:fldChar w:fldCharType="end"/>
      </w:r>
      <w:bookmarkEnd w:id="7"/>
    </w:p>
    <w:p w:rsidR="000A09CE" w:rsidRDefault="002D621C" w:rsidP="000A09CE">
      <w:pPr>
        <w:rPr>
          <w:lang w:val="pt-PT"/>
        </w:rPr>
      </w:pPr>
      <w:r w:rsidRPr="002D621C">
        <w:rPr>
          <w:lang w:val="pt-PT"/>
        </w:rPr>
        <w:t xml:space="preserve">Em </w:t>
      </w:r>
      <w:r>
        <w:fldChar w:fldCharType="begin"/>
      </w:r>
      <w:r w:rsidRPr="002D621C">
        <w:rPr>
          <w:lang w:val="pt-PT"/>
        </w:rPr>
        <w:instrText xml:space="preserve"> REF _Ref406332620 \h </w:instrText>
      </w:r>
      <w:r>
        <w:fldChar w:fldCharType="separate"/>
      </w:r>
      <w:r w:rsidRPr="002D621C">
        <w:rPr>
          <w:lang w:val="pt-PT"/>
        </w:rPr>
        <w:t xml:space="preserve">Diagrama de Actividade </w:t>
      </w:r>
      <w:r w:rsidRPr="002D621C">
        <w:rPr>
          <w:noProof/>
          <w:lang w:val="pt-PT"/>
        </w:rPr>
        <w:t>2</w:t>
      </w:r>
      <w:r>
        <w:fldChar w:fldCharType="end"/>
      </w:r>
      <w:r w:rsidRPr="002D621C">
        <w:rPr>
          <w:lang w:val="pt-PT"/>
        </w:rPr>
        <w:t xml:space="preserve"> descreve-se o processo que o agente ganancioso utiliza para decidir em que posiç</w:t>
      </w:r>
      <w:r>
        <w:rPr>
          <w:lang w:val="pt-PT"/>
        </w:rPr>
        <w:t xml:space="preserve">ão livre do tabuleiro deve colocar a plantação que ganhou no leilão. A semelhança do caso anterior, geram-se combinações “Plantação” – “Terreno </w:t>
      </w:r>
      <w:r w:rsidR="00775B3A">
        <w:rPr>
          <w:lang w:val="pt-PT"/>
        </w:rPr>
        <w:t>Disponível</w:t>
      </w:r>
      <w:r>
        <w:rPr>
          <w:lang w:val="pt-PT"/>
        </w:rPr>
        <w:t xml:space="preserve">” e selecciona-se aquela cujo valor acrescentado para o jogador seja maior. O </w:t>
      </w:r>
      <w:r w:rsidR="00775B3A">
        <w:rPr>
          <w:lang w:val="pt-PT"/>
        </w:rPr>
        <w:t>cálculo</w:t>
      </w:r>
      <w:r>
        <w:rPr>
          <w:lang w:val="pt-PT"/>
        </w:rPr>
        <w:t xml:space="preserve"> deste valor acrescentado tem em conta que a colocação de uma plantação junto de um grupo da mesma plantação funciona como multiplicador de pontos, algo que iremos descrever posteriormente neste relatório.</w:t>
      </w:r>
    </w:p>
    <w:p w:rsidR="002D621C" w:rsidRDefault="00D11D16" w:rsidP="000A09CE">
      <w:pPr>
        <w:jc w:val="center"/>
      </w:pPr>
      <w:r>
        <w:rPr>
          <w:noProof/>
          <w:lang w:val="pt-PT" w:eastAsia="pt-PT"/>
        </w:rPr>
        <w:drawing>
          <wp:inline distT="0" distB="0" distL="0" distR="0" wp14:anchorId="4AA69C2C" wp14:editId="74C21CB2">
            <wp:extent cx="4133850" cy="337586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Bribe Ganancios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892" cy="3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1C" w:rsidRPr="002D621C" w:rsidRDefault="002D621C" w:rsidP="002D621C">
      <w:pPr>
        <w:pStyle w:val="Caption"/>
        <w:jc w:val="center"/>
        <w:rPr>
          <w:lang w:val="pt-PT"/>
        </w:rPr>
      </w:pPr>
      <w:bookmarkStart w:id="8" w:name="_Ref406332816"/>
      <w:r w:rsidRPr="002D621C">
        <w:rPr>
          <w:lang w:val="pt-PT"/>
        </w:rPr>
        <w:t xml:space="preserve">Diagrama de Actividade </w:t>
      </w:r>
      <w:r>
        <w:fldChar w:fldCharType="begin"/>
      </w:r>
      <w:r w:rsidRPr="002D621C">
        <w:rPr>
          <w:lang w:val="pt-PT"/>
        </w:rPr>
        <w:instrText xml:space="preserve"> SEQ Diagrama_de_Actividade \* ARABIC </w:instrText>
      </w:r>
      <w:r>
        <w:fldChar w:fldCharType="separate"/>
      </w:r>
      <w:r w:rsidR="00766AA5">
        <w:rPr>
          <w:noProof/>
          <w:lang w:val="pt-PT"/>
        </w:rPr>
        <w:t>3</w:t>
      </w:r>
      <w:r>
        <w:fldChar w:fldCharType="end"/>
      </w:r>
      <w:bookmarkEnd w:id="8"/>
    </w:p>
    <w:p w:rsidR="002D621C" w:rsidRPr="002D621C" w:rsidRDefault="002D621C" w:rsidP="002D621C">
      <w:pPr>
        <w:rPr>
          <w:lang w:val="pt-PT"/>
        </w:rPr>
      </w:pPr>
      <w:r w:rsidRPr="002D621C">
        <w:rPr>
          <w:lang w:val="pt-PT"/>
        </w:rPr>
        <w:t xml:space="preserve">No </w:t>
      </w:r>
      <w:r>
        <w:fldChar w:fldCharType="begin"/>
      </w:r>
      <w:r w:rsidRPr="002D621C">
        <w:rPr>
          <w:lang w:val="pt-PT"/>
        </w:rPr>
        <w:instrText xml:space="preserve"> REF _Ref406332816 \h </w:instrText>
      </w:r>
      <w:r>
        <w:fldChar w:fldCharType="separate"/>
      </w:r>
      <w:r w:rsidRPr="002D621C">
        <w:rPr>
          <w:lang w:val="pt-PT"/>
        </w:rPr>
        <w:t xml:space="preserve">Diagrama de Actividade </w:t>
      </w:r>
      <w:r w:rsidRPr="002D621C">
        <w:rPr>
          <w:noProof/>
          <w:lang w:val="pt-PT"/>
        </w:rPr>
        <w:t>3</w:t>
      </w:r>
      <w:r>
        <w:fldChar w:fldCharType="end"/>
      </w:r>
      <w:r w:rsidRPr="002D621C">
        <w:rPr>
          <w:lang w:val="pt-PT"/>
        </w:rPr>
        <w:t xml:space="preserve"> descreve-se o </w:t>
      </w:r>
      <w:r>
        <w:rPr>
          <w:lang w:val="pt-PT"/>
        </w:rPr>
        <w:t xml:space="preserve">processo de suborno do gestor de canal, muito semelhante ao processo para determinar a licitação no leilão, computa-se a melhoria a </w:t>
      </w:r>
      <w:r>
        <w:rPr>
          <w:lang w:val="pt-PT"/>
        </w:rPr>
        <w:lastRenderedPageBreak/>
        <w:t>existência de um canal na posição escolhida para um jogador, e com base nesse valor categorizamos o valor que o suborno deve ter.</w:t>
      </w:r>
      <w:r w:rsidRPr="002D621C">
        <w:rPr>
          <w:lang w:val="pt-PT"/>
        </w:rPr>
        <w:t xml:space="preserve"> </w:t>
      </w:r>
      <w:r>
        <w:rPr>
          <w:lang w:val="pt-PT"/>
        </w:rPr>
        <w:t>De seguida o valor final é determinado aleatoriamente dentro dos valores aceites pela categoria.</w:t>
      </w:r>
    </w:p>
    <w:p w:rsidR="007D1192" w:rsidRDefault="007D1192" w:rsidP="007D1192">
      <w:pPr>
        <w:pStyle w:val="Heading3"/>
      </w:pPr>
      <w:bookmarkStart w:id="9" w:name="_Toc406341213"/>
      <w:r>
        <w:t>Game Managing Agent</w:t>
      </w:r>
      <w:bookmarkEnd w:id="9"/>
    </w:p>
    <w:p w:rsidR="00766AA5" w:rsidRDefault="00766AA5" w:rsidP="00766AA5">
      <w:pPr>
        <w:rPr>
          <w:lang w:val="pt-PT"/>
        </w:rPr>
      </w:pPr>
      <w:r w:rsidRPr="00D0365F">
        <w:rPr>
          <w:lang w:val="pt-PT"/>
        </w:rPr>
        <w:t>Ao contrário dos anteriores agentes, o Game Managing Agent não desempenhará um papel de jogador, a sua função será apenas coordenar os momentos de jogo com todos os jogadores. Entre outras coisas, será ele o responsável por pedir ao</w:t>
      </w:r>
      <w:r>
        <w:rPr>
          <w:lang w:val="pt-PT"/>
        </w:rPr>
        <w:t>s</w:t>
      </w:r>
      <w:r w:rsidRPr="00D0365F">
        <w:rPr>
          <w:lang w:val="pt-PT"/>
        </w:rPr>
        <w:t xml:space="preserve"> jogadores para fazerem a sua próxima jogada. </w:t>
      </w:r>
    </w:p>
    <w:p w:rsidR="00766AA5" w:rsidRDefault="00766AA5" w:rsidP="00766AA5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 wp14:anchorId="773E77BA" wp14:editId="32841A06">
            <wp:extent cx="4191000" cy="5295670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Manag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29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A5" w:rsidRPr="00D0365F" w:rsidRDefault="00766AA5" w:rsidP="00766AA5">
      <w:pPr>
        <w:pStyle w:val="Caption"/>
        <w:jc w:val="center"/>
        <w:rPr>
          <w:lang w:val="pt-PT"/>
        </w:rPr>
      </w:pPr>
      <w:bookmarkStart w:id="10" w:name="_Ref406335133"/>
      <w:r w:rsidRPr="00766AA5">
        <w:rPr>
          <w:lang w:val="pt-PT"/>
        </w:rPr>
        <w:t xml:space="preserve">Diagrama de Actividade </w:t>
      </w:r>
      <w:r>
        <w:fldChar w:fldCharType="begin"/>
      </w:r>
      <w:r w:rsidRPr="00766AA5">
        <w:rPr>
          <w:lang w:val="pt-PT"/>
        </w:rPr>
        <w:instrText xml:space="preserve"> SEQ Diagrama_de_Actividade \* ARABIC </w:instrText>
      </w:r>
      <w:r>
        <w:fldChar w:fldCharType="separate"/>
      </w:r>
      <w:r w:rsidRPr="00766AA5">
        <w:rPr>
          <w:noProof/>
          <w:lang w:val="pt-PT"/>
        </w:rPr>
        <w:t>4</w:t>
      </w:r>
      <w:r>
        <w:fldChar w:fldCharType="end"/>
      </w:r>
      <w:bookmarkEnd w:id="10"/>
    </w:p>
    <w:p w:rsidR="002D621C" w:rsidRPr="00840DA1" w:rsidRDefault="00766AA5" w:rsidP="002D621C">
      <w:pPr>
        <w:rPr>
          <w:u w:val="single"/>
          <w:lang w:val="pt-PT"/>
        </w:rPr>
      </w:pPr>
      <w:r>
        <w:rPr>
          <w:lang w:val="pt-PT"/>
        </w:rPr>
        <w:t xml:space="preserve">Em </w:t>
      </w:r>
      <w:r>
        <w:rPr>
          <w:lang w:val="pt-PT"/>
        </w:rPr>
        <w:fldChar w:fldCharType="begin"/>
      </w:r>
      <w:r>
        <w:rPr>
          <w:lang w:val="pt-PT"/>
        </w:rPr>
        <w:instrText xml:space="preserve"> REF _Ref406335133 \h </w:instrText>
      </w:r>
      <w:r>
        <w:rPr>
          <w:lang w:val="pt-PT"/>
        </w:rPr>
      </w:r>
      <w:r>
        <w:rPr>
          <w:lang w:val="pt-PT"/>
        </w:rPr>
        <w:fldChar w:fldCharType="separate"/>
      </w:r>
      <w:r w:rsidRPr="00766AA5">
        <w:rPr>
          <w:lang w:val="pt-PT"/>
        </w:rPr>
        <w:t xml:space="preserve">Diagrama de Actividade </w:t>
      </w:r>
      <w:r w:rsidRPr="00766AA5">
        <w:rPr>
          <w:noProof/>
          <w:lang w:val="pt-PT"/>
        </w:rPr>
        <w:t>4</w:t>
      </w:r>
      <w:r>
        <w:rPr>
          <w:lang w:val="pt-PT"/>
        </w:rPr>
        <w:fldChar w:fldCharType="end"/>
      </w:r>
      <w:r>
        <w:rPr>
          <w:lang w:val="pt-PT"/>
        </w:rPr>
        <w:t xml:space="preserve"> apresenta-se o processo de funcionamento do agente gestor de jogo. </w:t>
      </w:r>
      <w:r w:rsidR="00840DA1">
        <w:rPr>
          <w:lang w:val="pt-PT"/>
        </w:rPr>
        <w:t xml:space="preserve">Ele </w:t>
      </w:r>
      <w:r w:rsidR="00BA3855">
        <w:rPr>
          <w:lang w:val="pt-PT"/>
        </w:rPr>
        <w:t>coordena</w:t>
      </w:r>
      <w:r w:rsidR="00840DA1">
        <w:rPr>
          <w:lang w:val="pt-PT"/>
        </w:rPr>
        <w:t xml:space="preserve"> todos os momentos do jogo, passando a fase seguinte apenas quando tiver obtido a resposta de todos os jogadores ao pedido da fase actual.</w:t>
      </w:r>
    </w:p>
    <w:p w:rsidR="00BA3855" w:rsidRDefault="00BA3855">
      <w:pPr>
        <w:rPr>
          <w:lang w:val="pt-PT"/>
        </w:rPr>
      </w:pPr>
    </w:p>
    <w:p w:rsidR="00E20EAF" w:rsidRDefault="00E20EAF" w:rsidP="007F5093">
      <w:pPr>
        <w:pStyle w:val="Heading2"/>
      </w:pPr>
      <w:bookmarkStart w:id="11" w:name="_Toc406341214"/>
      <w:r>
        <w:lastRenderedPageBreak/>
        <w:t>Protocolos de Interacção</w:t>
      </w:r>
      <w:bookmarkEnd w:id="11"/>
    </w:p>
    <w:p w:rsidR="00BA3855" w:rsidRPr="00862DFA" w:rsidRDefault="00BA3855" w:rsidP="00BA3855">
      <w:pPr>
        <w:rPr>
          <w:lang w:val="pt-PT"/>
        </w:rPr>
      </w:pPr>
      <w:r>
        <w:rPr>
          <w:lang w:val="pt-PT"/>
        </w:rPr>
        <w:t xml:space="preserve">Para a interacção entre os agentes, procedemos ao envio de mensagens segundo o </w:t>
      </w:r>
      <w:r w:rsidRPr="00775B3A">
        <w:rPr>
          <w:i/>
          <w:lang w:val="pt-PT"/>
        </w:rPr>
        <w:t>standard</w:t>
      </w:r>
      <w:r>
        <w:rPr>
          <w:lang w:val="pt-PT"/>
        </w:rPr>
        <w:t xml:space="preserve"> </w:t>
      </w:r>
      <w:r w:rsidR="00862DFA">
        <w:rPr>
          <w:lang w:val="pt-PT"/>
        </w:rPr>
        <w:t>proposto pela “Foundation for Inteligent Physical Agents”</w:t>
      </w:r>
      <w:r w:rsidR="00775B3A">
        <w:rPr>
          <w:lang w:val="pt-PT"/>
        </w:rPr>
        <w:t xml:space="preserve"> em </w:t>
      </w:r>
      <w:sdt>
        <w:sdtPr>
          <w:rPr>
            <w:lang w:val="pt-PT"/>
          </w:rPr>
          <w:id w:val="-164014116"/>
          <w:citation/>
        </w:sdtPr>
        <w:sdtEndPr/>
        <w:sdtContent>
          <w:r w:rsidR="00775B3A">
            <w:rPr>
              <w:lang w:val="pt-PT"/>
            </w:rPr>
            <w:fldChar w:fldCharType="begin"/>
          </w:r>
          <w:r w:rsidR="00775B3A">
            <w:rPr>
              <w:lang w:val="pt-PT"/>
            </w:rPr>
            <w:instrText xml:space="preserve">CITATION FIPA00061 \n  \l 1033 </w:instrText>
          </w:r>
          <w:r w:rsidR="00775B3A">
            <w:rPr>
              <w:lang w:val="pt-PT"/>
            </w:rPr>
            <w:fldChar w:fldCharType="separate"/>
          </w:r>
          <w:r w:rsidR="003410DA" w:rsidRPr="003410DA">
            <w:rPr>
              <w:noProof/>
              <w:lang w:val="pt-PT"/>
            </w:rPr>
            <w:t>(FIPA ACL Message Structure Specification, 2002)</w:t>
          </w:r>
          <w:r w:rsidR="00775B3A">
            <w:rPr>
              <w:lang w:val="pt-PT"/>
            </w:rPr>
            <w:fldChar w:fldCharType="end"/>
          </w:r>
        </w:sdtContent>
      </w:sdt>
      <w:r w:rsidR="00643725">
        <w:rPr>
          <w:lang w:val="pt-PT"/>
        </w:rPr>
        <w:t xml:space="preserve">. Seguimos também outra especificação proposta pela mesma fundação para a identificação de cada mensagem de forma a garantir a interoperabilidade e distinguir claramente diferentes processos numa comunicação </w:t>
      </w:r>
      <w:r w:rsidR="00775B3A">
        <w:rPr>
          <w:lang w:val="pt-PT"/>
        </w:rPr>
        <w:t xml:space="preserve">inter-agente utilizando diferentes “labels” para cada mensagem, designadas “Performativas” </w:t>
      </w:r>
      <w:sdt>
        <w:sdtPr>
          <w:rPr>
            <w:lang w:val="pt-PT"/>
          </w:rPr>
          <w:id w:val="51591397"/>
          <w:citation/>
        </w:sdtPr>
        <w:sdtEndPr/>
        <w:sdtContent>
          <w:r w:rsidR="00775B3A">
            <w:rPr>
              <w:lang w:val="pt-PT"/>
            </w:rPr>
            <w:fldChar w:fldCharType="begin"/>
          </w:r>
          <w:r w:rsidR="00775B3A">
            <w:rPr>
              <w:lang w:val="pt-PT"/>
            </w:rPr>
            <w:instrText xml:space="preserve">CITATION FIPA00037 \n  \l 1033 </w:instrText>
          </w:r>
          <w:r w:rsidR="00775B3A">
            <w:rPr>
              <w:lang w:val="pt-PT"/>
            </w:rPr>
            <w:fldChar w:fldCharType="separate"/>
          </w:r>
          <w:r w:rsidR="003410DA" w:rsidRPr="003410DA">
            <w:rPr>
              <w:noProof/>
              <w:lang w:val="pt-PT"/>
            </w:rPr>
            <w:t>(FIPA Communicative Act Library Specification, 2002)</w:t>
          </w:r>
          <w:r w:rsidR="00775B3A">
            <w:rPr>
              <w:lang w:val="pt-PT"/>
            </w:rPr>
            <w:fldChar w:fldCharType="end"/>
          </w:r>
        </w:sdtContent>
      </w:sdt>
    </w:p>
    <w:p w:rsidR="00BA3855" w:rsidRPr="00BA3855" w:rsidRDefault="00BA3855" w:rsidP="00BA3855">
      <w:pPr>
        <w:rPr>
          <w:lang w:val="pt-PT"/>
        </w:rPr>
      </w:pPr>
    </w:p>
    <w:p w:rsidR="00BA3855" w:rsidRDefault="00BA3855" w:rsidP="00BA3855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 wp14:anchorId="79E54328" wp14:editId="6B4E48D8">
            <wp:extent cx="4476750" cy="4717531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 part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7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AF" w:rsidRDefault="00BA3855" w:rsidP="00BA3855">
      <w:pPr>
        <w:pStyle w:val="Caption"/>
        <w:jc w:val="center"/>
        <w:rPr>
          <w:lang w:val="pt-PT"/>
        </w:rPr>
      </w:pPr>
      <w:r w:rsidRPr="00BA3855">
        <w:rPr>
          <w:lang w:val="pt-PT"/>
        </w:rPr>
        <w:t xml:space="preserve">Diagrama de Interacção </w:t>
      </w:r>
      <w:r>
        <w:fldChar w:fldCharType="begin"/>
      </w:r>
      <w:r w:rsidRPr="00BA3855">
        <w:rPr>
          <w:lang w:val="pt-PT"/>
        </w:rPr>
        <w:instrText xml:space="preserve"> SEQ Diagrama_de_Interacção \* ARABIC </w:instrText>
      </w:r>
      <w:r>
        <w:fldChar w:fldCharType="separate"/>
      </w:r>
      <w:r>
        <w:rPr>
          <w:noProof/>
          <w:lang w:val="pt-PT"/>
        </w:rPr>
        <w:t>1</w:t>
      </w:r>
      <w:r>
        <w:fldChar w:fldCharType="end"/>
      </w:r>
      <w:r w:rsidRPr="00BA3855">
        <w:rPr>
          <w:lang w:val="pt-PT"/>
        </w:rPr>
        <w:t xml:space="preserve"> – Parte 1 de 2</w:t>
      </w:r>
    </w:p>
    <w:p w:rsidR="00BA3855" w:rsidRDefault="00BA3855" w:rsidP="00BA3855">
      <w:pPr>
        <w:keepNext/>
        <w:jc w:val="center"/>
      </w:pPr>
      <w:r>
        <w:rPr>
          <w:noProof/>
          <w:lang w:val="pt-PT" w:eastAsia="pt-PT"/>
        </w:rPr>
        <w:lastRenderedPageBreak/>
        <w:drawing>
          <wp:inline distT="0" distB="0" distL="0" distR="0" wp14:anchorId="7EA3CE17" wp14:editId="6D2641A9">
            <wp:extent cx="4368760" cy="43148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 part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37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AF" w:rsidRDefault="00BA3855" w:rsidP="00BA3855">
      <w:pPr>
        <w:pStyle w:val="Caption"/>
        <w:jc w:val="center"/>
        <w:rPr>
          <w:lang w:val="pt-PT"/>
        </w:rPr>
      </w:pPr>
      <w:r w:rsidRPr="00BA3855">
        <w:rPr>
          <w:lang w:val="pt-PT"/>
        </w:rPr>
        <w:t xml:space="preserve">Diagrama de Interacção </w:t>
      </w:r>
      <w:r>
        <w:fldChar w:fldCharType="begin"/>
      </w:r>
      <w:r w:rsidRPr="00BA3855">
        <w:rPr>
          <w:lang w:val="pt-PT"/>
        </w:rPr>
        <w:instrText xml:space="preserve"> SEQ Diagrama_de_Interacção \* ARABIC </w:instrText>
      </w:r>
      <w:r>
        <w:fldChar w:fldCharType="separate"/>
      </w:r>
      <w:r w:rsidRPr="00BA3855">
        <w:rPr>
          <w:noProof/>
          <w:lang w:val="pt-PT"/>
        </w:rPr>
        <w:t>2</w:t>
      </w:r>
      <w:r>
        <w:fldChar w:fldCharType="end"/>
      </w:r>
      <w:r w:rsidRPr="00BA3855">
        <w:rPr>
          <w:lang w:val="pt-PT"/>
        </w:rPr>
        <w:t xml:space="preserve"> – Parte 2 de 2</w:t>
      </w:r>
    </w:p>
    <w:p w:rsidR="000A09CE" w:rsidRDefault="000A09CE">
      <w:pPr>
        <w:rPr>
          <w:rFonts w:asciiTheme="majorHAnsi" w:eastAsiaTheme="majorEastAsia" w:hAnsiTheme="majorHAnsi" w:cstheme="majorBidi"/>
          <w:b/>
          <w:bCs/>
          <w:color w:val="783F04" w:themeColor="accent1" w:themeShade="80"/>
          <w:sz w:val="36"/>
          <w:szCs w:val="28"/>
          <w:lang w:val="pt-PT"/>
        </w:rPr>
      </w:pPr>
      <w:bookmarkStart w:id="12" w:name="_Toc406341215"/>
      <w:r w:rsidRPr="00103059">
        <w:rPr>
          <w:lang w:val="pt-PT"/>
        </w:rPr>
        <w:br w:type="page"/>
      </w:r>
    </w:p>
    <w:p w:rsidR="00E20EAF" w:rsidRDefault="00E20EAF" w:rsidP="007F5093">
      <w:pPr>
        <w:pStyle w:val="Heading1"/>
      </w:pPr>
      <w:r>
        <w:lastRenderedPageBreak/>
        <w:t>Desenvolvimento</w:t>
      </w:r>
      <w:bookmarkEnd w:id="12"/>
    </w:p>
    <w:p w:rsidR="00E20EAF" w:rsidRDefault="00E20EAF" w:rsidP="007F5093">
      <w:pPr>
        <w:pStyle w:val="Heading2"/>
      </w:pPr>
      <w:bookmarkStart w:id="13" w:name="_Toc406341216"/>
      <w:r>
        <w:t>Plataforma/Ferramentas Utilizadas</w:t>
      </w:r>
      <w:bookmarkEnd w:id="13"/>
    </w:p>
    <w:p w:rsidR="00775B3A" w:rsidRPr="00775B3A" w:rsidRDefault="00775B3A" w:rsidP="00775B3A">
      <w:pPr>
        <w:rPr>
          <w:lang w:val="pt-PT"/>
        </w:rPr>
      </w:pPr>
      <w:r>
        <w:rPr>
          <w:lang w:val="pt-PT"/>
        </w:rPr>
        <w:t>Este projecto tirou especial partido da framework “Jade”, desenvolvida e mantida por</w:t>
      </w:r>
    </w:p>
    <w:p w:rsidR="00775B3A" w:rsidRPr="00775B3A" w:rsidRDefault="00775B3A" w:rsidP="00775B3A">
      <w:pPr>
        <w:rPr>
          <w:lang w:val="pt-PT"/>
        </w:rPr>
      </w:pPr>
      <w:r w:rsidRPr="00D0365F">
        <w:rPr>
          <w:lang w:val="pt-PT"/>
        </w:rPr>
        <w:t>Jade é uma framework criada com o proposito de facilitar o desenvolvimento de sistemas multi-agente. Permite entre outras coisas, a criação, execução e comunicação entre agentes (seguindo as normas da FIPA para a comunicação) de uma forma prática e num ambiente de programação em Java.</w:t>
      </w:r>
    </w:p>
    <w:p w:rsidR="00775B3A" w:rsidRPr="00D0365F" w:rsidRDefault="00775B3A" w:rsidP="00775B3A">
      <w:pPr>
        <w:rPr>
          <w:lang w:val="pt-PT"/>
        </w:rPr>
      </w:pPr>
      <w:r w:rsidRPr="00D0365F">
        <w:rPr>
          <w:lang w:val="pt-PT"/>
        </w:rPr>
        <w:t xml:space="preserve">Algumas das carecteristicas mais interessantes desta framework são </w:t>
      </w:r>
      <w:sdt>
        <w:sdtPr>
          <w:id w:val="-1430199131"/>
          <w:citation/>
        </w:sdtPr>
        <w:sdtEndPr/>
        <w:sdtContent>
          <w:r>
            <w:fldChar w:fldCharType="begin"/>
          </w:r>
          <w:r w:rsidRPr="00D0365F">
            <w:rPr>
              <w:lang w:val="pt-PT"/>
            </w:rPr>
            <w:instrText xml:space="preserve"> CITATION Jade04 \l 1033 </w:instrText>
          </w:r>
          <w:r>
            <w:fldChar w:fldCharType="separate"/>
          </w:r>
          <w:r w:rsidR="003410DA" w:rsidRPr="003410DA">
            <w:rPr>
              <w:noProof/>
              <w:lang w:val="pt-PT"/>
            </w:rPr>
            <w:t>(Bellifemine, Caire, &amp; Greenwood, 2004)</w:t>
          </w:r>
          <w:r>
            <w:fldChar w:fldCharType="end"/>
          </w:r>
        </w:sdtContent>
      </w:sdt>
      <w:r w:rsidRPr="00D0365F">
        <w:rPr>
          <w:lang w:val="pt-PT"/>
        </w:rPr>
        <w:t>:</w:t>
      </w:r>
    </w:p>
    <w:p w:rsidR="00775B3A" w:rsidRDefault="00775B3A" w:rsidP="00775B3A">
      <w:pPr>
        <w:pStyle w:val="ListParagraph"/>
        <w:numPr>
          <w:ilvl w:val="0"/>
          <w:numId w:val="2"/>
        </w:numPr>
      </w:pPr>
      <w:r>
        <w:t>API User Friendly em Java</w:t>
      </w:r>
    </w:p>
    <w:p w:rsidR="00775B3A" w:rsidRPr="00D0365F" w:rsidRDefault="00775B3A" w:rsidP="00775B3A">
      <w:pPr>
        <w:pStyle w:val="ListParagraph"/>
        <w:numPr>
          <w:ilvl w:val="0"/>
          <w:numId w:val="2"/>
        </w:numPr>
        <w:rPr>
          <w:lang w:val="pt-PT"/>
        </w:rPr>
      </w:pPr>
      <w:r w:rsidRPr="00D0365F">
        <w:rPr>
          <w:lang w:val="pt-PT"/>
        </w:rPr>
        <w:t xml:space="preserve">Possibilidade de ter um sistema totalmente </w:t>
      </w:r>
      <w:r w:rsidR="00F81545" w:rsidRPr="00D0365F">
        <w:rPr>
          <w:lang w:val="pt-PT"/>
        </w:rPr>
        <w:t>distribuído</w:t>
      </w:r>
      <w:r w:rsidRPr="00D0365F">
        <w:rPr>
          <w:lang w:val="pt-PT"/>
        </w:rPr>
        <w:t xml:space="preserve"> – diferentes threads em diferentes </w:t>
      </w:r>
      <w:r w:rsidR="00F81545">
        <w:rPr>
          <w:lang w:val="pt-PT"/>
        </w:rPr>
        <w:t>má</w:t>
      </w:r>
      <w:r w:rsidR="00F81545" w:rsidRPr="00D0365F">
        <w:rPr>
          <w:lang w:val="pt-PT"/>
        </w:rPr>
        <w:t>quina</w:t>
      </w:r>
      <w:r w:rsidR="00F81545">
        <w:rPr>
          <w:lang w:val="pt-PT"/>
        </w:rPr>
        <w:t>s</w:t>
      </w:r>
      <w:r w:rsidRPr="00D0365F">
        <w:rPr>
          <w:lang w:val="pt-PT"/>
        </w:rPr>
        <w:t xml:space="preserve"> – em que toda a infraestrutura de comunicação é </w:t>
      </w:r>
      <w:r w:rsidR="00F81545" w:rsidRPr="00D0365F">
        <w:rPr>
          <w:lang w:val="pt-PT"/>
        </w:rPr>
        <w:t>abstraída</w:t>
      </w:r>
      <w:r w:rsidRPr="00D0365F">
        <w:rPr>
          <w:lang w:val="pt-PT"/>
        </w:rPr>
        <w:t xml:space="preserve"> para o programador</w:t>
      </w:r>
    </w:p>
    <w:p w:rsidR="00775B3A" w:rsidRPr="00D0365F" w:rsidRDefault="00775B3A" w:rsidP="00775B3A">
      <w:pPr>
        <w:pStyle w:val="ListParagraph"/>
        <w:numPr>
          <w:ilvl w:val="0"/>
          <w:numId w:val="2"/>
        </w:numPr>
        <w:rPr>
          <w:lang w:val="pt-PT"/>
        </w:rPr>
      </w:pPr>
      <w:r w:rsidRPr="00D0365F">
        <w:rPr>
          <w:lang w:val="pt-PT"/>
        </w:rPr>
        <w:t>Segue as normas e especificações da FIPA</w:t>
      </w:r>
    </w:p>
    <w:p w:rsidR="00775B3A" w:rsidRPr="00D0365F" w:rsidRDefault="00775B3A" w:rsidP="00775B3A">
      <w:pPr>
        <w:pStyle w:val="ListParagraph"/>
        <w:numPr>
          <w:ilvl w:val="0"/>
          <w:numId w:val="2"/>
        </w:numPr>
        <w:rPr>
          <w:lang w:val="pt-PT"/>
        </w:rPr>
      </w:pPr>
      <w:r w:rsidRPr="00D0365F">
        <w:rPr>
          <w:lang w:val="pt-PT"/>
        </w:rPr>
        <w:t xml:space="preserve">Suporte á mobilidade dos agentes, ou seja, é </w:t>
      </w:r>
      <w:r w:rsidR="00F81545" w:rsidRPr="00D0365F">
        <w:rPr>
          <w:lang w:val="pt-PT"/>
        </w:rPr>
        <w:t>possível</w:t>
      </w:r>
      <w:r w:rsidRPr="00D0365F">
        <w:rPr>
          <w:lang w:val="pt-PT"/>
        </w:rPr>
        <w:t xml:space="preserve"> mover um agente de uma maquina para outra de forma transparente</w:t>
      </w:r>
    </w:p>
    <w:p w:rsidR="00775B3A" w:rsidRPr="00D0365F" w:rsidRDefault="00775B3A" w:rsidP="00775B3A">
      <w:pPr>
        <w:pStyle w:val="ListParagraph"/>
        <w:numPr>
          <w:ilvl w:val="0"/>
          <w:numId w:val="2"/>
        </w:numPr>
        <w:rPr>
          <w:lang w:val="pt-PT"/>
        </w:rPr>
      </w:pPr>
      <w:r w:rsidRPr="00D0365F">
        <w:rPr>
          <w:lang w:val="pt-PT"/>
        </w:rPr>
        <w:t xml:space="preserve">Ferramentas gráficas que facilitam ao programador tarefas de </w:t>
      </w:r>
      <w:r w:rsidRPr="00D0365F">
        <w:rPr>
          <w:i/>
          <w:lang w:val="pt-PT"/>
        </w:rPr>
        <w:t>debugging</w:t>
      </w:r>
      <w:r w:rsidRPr="00D0365F">
        <w:rPr>
          <w:lang w:val="pt-PT"/>
        </w:rPr>
        <w:t xml:space="preserve">  </w:t>
      </w:r>
    </w:p>
    <w:p w:rsidR="00F81545" w:rsidRDefault="00F81545" w:rsidP="00E20EAF">
      <w:pPr>
        <w:rPr>
          <w:lang w:val="pt-PT"/>
        </w:rPr>
      </w:pPr>
      <w:r>
        <w:rPr>
          <w:lang w:val="pt-PT"/>
        </w:rPr>
        <w:t>O projecto foi desenvolvido na linguagem de programação Java em Windows, no entanto não deverão haver entraves à sua execução em outros sistemas operativos. Foi utilizada a biblioteca “commons.org.lang” desenvolvida pela Oracle, para tirar partido de métodos que facilitam a cópia de objectos serializáveis.</w:t>
      </w:r>
    </w:p>
    <w:p w:rsidR="00E20EAF" w:rsidRDefault="00F81545" w:rsidP="00E20EAF">
      <w:pPr>
        <w:rPr>
          <w:lang w:val="pt-PT"/>
        </w:rPr>
      </w:pPr>
      <w:r>
        <w:rPr>
          <w:lang w:val="pt-PT"/>
        </w:rPr>
        <w:t>O IDE utilizado pelo grupo foi o Eclipse Luna.</w:t>
      </w:r>
    </w:p>
    <w:p w:rsidR="00E20EAF" w:rsidRDefault="00E20EAF" w:rsidP="007F5093">
      <w:pPr>
        <w:pStyle w:val="Heading2"/>
      </w:pPr>
      <w:bookmarkStart w:id="14" w:name="_Toc406341217"/>
      <w:r>
        <w:t xml:space="preserve">Estrutura da Aplicação </w:t>
      </w:r>
      <w:bookmarkEnd w:id="14"/>
    </w:p>
    <w:p w:rsidR="00F81545" w:rsidRPr="00F81545" w:rsidRDefault="00F81545" w:rsidP="00F81545">
      <w:pPr>
        <w:rPr>
          <w:lang w:val="pt-PT"/>
        </w:rPr>
      </w:pPr>
      <w:r>
        <w:rPr>
          <w:lang w:val="pt-PT"/>
        </w:rPr>
        <w:t xml:space="preserve">A aplicação encontra-se </w:t>
      </w:r>
      <w:r w:rsidR="00165159">
        <w:rPr>
          <w:lang w:val="pt-PT"/>
        </w:rPr>
        <w:t>organizada em 4 packages, um com todos os agentes, um outro package para toda a logica do jogo, organização do tabuleiro, dos jogadores, etc. um terceiro package para a interface gráfica e um ultimo com utilidades extra.</w:t>
      </w:r>
    </w:p>
    <w:p w:rsidR="00165159" w:rsidRDefault="00F81545" w:rsidP="00165159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 wp14:anchorId="776F8E37" wp14:editId="0DAFD65C">
            <wp:extent cx="4895850" cy="1286623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59" w:rsidRPr="000A09CE" w:rsidRDefault="00165159" w:rsidP="000A09CE">
      <w:pPr>
        <w:pStyle w:val="Caption"/>
        <w:jc w:val="center"/>
        <w:rPr>
          <w:lang w:val="pt-PT"/>
        </w:rPr>
      </w:pPr>
      <w:r w:rsidRPr="000A09CE">
        <w:rPr>
          <w:lang w:val="pt-PT"/>
        </w:rPr>
        <w:t xml:space="preserve">Package Diagram </w:t>
      </w:r>
      <w:r>
        <w:fldChar w:fldCharType="begin"/>
      </w:r>
      <w:r w:rsidRPr="000A09CE">
        <w:rPr>
          <w:lang w:val="pt-PT"/>
        </w:rPr>
        <w:instrText xml:space="preserve"> SEQ Package_Diagram \* ARABIC </w:instrText>
      </w:r>
      <w:r>
        <w:fldChar w:fldCharType="separate"/>
      </w:r>
      <w:r w:rsidRPr="000A09CE">
        <w:rPr>
          <w:noProof/>
          <w:lang w:val="pt-PT"/>
        </w:rPr>
        <w:t>1</w:t>
      </w:r>
      <w:r>
        <w:fldChar w:fldCharType="end"/>
      </w:r>
    </w:p>
    <w:p w:rsidR="000A09CE" w:rsidRDefault="00165159" w:rsidP="000A09CE">
      <w:pPr>
        <w:rPr>
          <w:lang w:val="pt-PT"/>
        </w:rPr>
      </w:pPr>
      <w:r w:rsidRPr="00165159">
        <w:rPr>
          <w:lang w:val="pt-PT"/>
        </w:rPr>
        <w:t>Dentro do package gameLogic temos toda a logica que rege o jogo, o diagram</w:t>
      </w:r>
      <w:r>
        <w:rPr>
          <w:lang w:val="pt-PT"/>
        </w:rPr>
        <w:t xml:space="preserve">a de classes na </w:t>
      </w:r>
      <w:r w:rsidR="000A09CE">
        <w:rPr>
          <w:lang w:val="pt-PT"/>
        </w:rPr>
        <w:t>página seguinte</w:t>
      </w:r>
      <w:r>
        <w:rPr>
          <w:lang w:val="pt-PT"/>
        </w:rPr>
        <w:t xml:space="preserve"> representa as classes desse mesmo package</w:t>
      </w:r>
      <w:r w:rsidRPr="00165159">
        <w:rPr>
          <w:lang w:val="pt-PT"/>
        </w:rPr>
        <w:t>.</w:t>
      </w:r>
    </w:p>
    <w:p w:rsidR="00165159" w:rsidRPr="000A09CE" w:rsidRDefault="00165159" w:rsidP="000A09CE">
      <w:pPr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15BF4E75" wp14:editId="673198CC">
            <wp:extent cx="7909114" cy="6136897"/>
            <wp:effectExtent l="0" t="9207" r="6667" b="6668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GameLogi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7109" cy="61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59" w:rsidRDefault="00165159" w:rsidP="000A09CE">
      <w:pPr>
        <w:pStyle w:val="Caption"/>
        <w:jc w:val="center"/>
        <w:rPr>
          <w:lang w:val="pt-PT"/>
        </w:rPr>
      </w:pPr>
      <w:r w:rsidRPr="00311E13">
        <w:rPr>
          <w:lang w:val="pt-PT"/>
        </w:rPr>
        <w:t xml:space="preserve">Class Diagram </w:t>
      </w:r>
      <w:r>
        <w:fldChar w:fldCharType="begin"/>
      </w:r>
      <w:r w:rsidRPr="00311E13">
        <w:rPr>
          <w:lang w:val="pt-PT"/>
        </w:rPr>
        <w:instrText xml:space="preserve"> SEQ Class_Diagram \* ARABIC </w:instrText>
      </w:r>
      <w:r>
        <w:fldChar w:fldCharType="separate"/>
      </w:r>
      <w:r w:rsidRPr="00311E13">
        <w:rPr>
          <w:noProof/>
          <w:lang w:val="pt-PT"/>
        </w:rPr>
        <w:t>1</w:t>
      </w:r>
      <w:r>
        <w:fldChar w:fldCharType="end"/>
      </w:r>
    </w:p>
    <w:p w:rsidR="00E20EAF" w:rsidRDefault="00E20EAF" w:rsidP="007F5093">
      <w:pPr>
        <w:pStyle w:val="Heading2"/>
      </w:pPr>
      <w:bookmarkStart w:id="15" w:name="_Toc406341218"/>
      <w:r>
        <w:lastRenderedPageBreak/>
        <w:t>Detalhes relevantes da implementação</w:t>
      </w:r>
      <w:bookmarkEnd w:id="15"/>
    </w:p>
    <w:p w:rsidR="00E20EAF" w:rsidRDefault="00311E13" w:rsidP="00E20EAF">
      <w:pPr>
        <w:rPr>
          <w:lang w:val="pt-PT"/>
        </w:rPr>
      </w:pPr>
      <w:r>
        <w:rPr>
          <w:lang w:val="pt-PT"/>
        </w:rPr>
        <w:t>Alguns pormenores interessantes da nossa implementação são por exemplo:</w:t>
      </w:r>
    </w:p>
    <w:p w:rsidR="00311E13" w:rsidRDefault="00311E13" w:rsidP="00311E13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>Utilização de uma estrutura grafo bi-conexo para a representação do tabuleiro e de todas as ligações entre terrenos e canais de água.</w:t>
      </w:r>
    </w:p>
    <w:p w:rsidR="00311E13" w:rsidRDefault="00311E13" w:rsidP="00311E13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>Utilização de um algoritmo flood-fill para resolver o problema do agrupamento de terrenos do mesmo tipo em clusters de terrenos. Um problema que á primeira vista parecia trivial mas que posteriormente se demonstrou um desafio interessante.</w:t>
      </w:r>
    </w:p>
    <w:p w:rsidR="00311E13" w:rsidRDefault="00311E13" w:rsidP="00311E13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>Design da interface gráfica representativa do estado do jogo, dos seus intervenientes e da evolução do preenchimento do tabuleiro.</w:t>
      </w:r>
    </w:p>
    <w:p w:rsidR="00311E13" w:rsidRDefault="00311E13" w:rsidP="00311E13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>Desenvolvimento de um módulo para recolha de dados estatísticos mais facilmente e sem necessidade de um utilizador a recolher os dados manualmente</w:t>
      </w:r>
    </w:p>
    <w:p w:rsidR="00311E13" w:rsidRDefault="00311E13" w:rsidP="00311E13">
      <w:pPr>
        <w:rPr>
          <w:lang w:val="pt-PT"/>
        </w:rPr>
      </w:pPr>
    </w:p>
    <w:p w:rsidR="00311E13" w:rsidRDefault="00311E13" w:rsidP="00311E13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 wp14:anchorId="02063A39" wp14:editId="43F45E92">
            <wp:extent cx="4495800" cy="343669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_jog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13" w:rsidRDefault="00311E13" w:rsidP="00311E13">
      <w:pPr>
        <w:pStyle w:val="Caption"/>
        <w:jc w:val="center"/>
      </w:pPr>
      <w:bookmarkStart w:id="16" w:name="_Ref406342862"/>
      <w:r>
        <w:t xml:space="preserve">Interface </w:t>
      </w:r>
      <w:proofErr w:type="spellStart"/>
      <w:r>
        <w:t>Gráfica</w:t>
      </w:r>
      <w:proofErr w:type="spellEnd"/>
      <w:r>
        <w:t xml:space="preserve"> </w:t>
      </w:r>
      <w:r w:rsidR="00A47B88">
        <w:fldChar w:fldCharType="begin"/>
      </w:r>
      <w:r w:rsidR="00A47B88">
        <w:instrText xml:space="preserve"> SEQ Interface_Gráfica \* ARABIC </w:instrText>
      </w:r>
      <w:r w:rsidR="00A47B88">
        <w:fldChar w:fldCharType="separate"/>
      </w:r>
      <w:r>
        <w:rPr>
          <w:noProof/>
        </w:rPr>
        <w:t>1</w:t>
      </w:r>
      <w:r w:rsidR="00A47B88">
        <w:rPr>
          <w:noProof/>
        </w:rPr>
        <w:fldChar w:fldCharType="end"/>
      </w:r>
      <w:bookmarkEnd w:id="16"/>
    </w:p>
    <w:p w:rsidR="00311E13" w:rsidRDefault="00311E13" w:rsidP="00311E13">
      <w:pPr>
        <w:rPr>
          <w:lang w:val="pt-PT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REF _Ref406342862 \h </w:instrText>
      </w:r>
      <w:r>
        <w:rPr>
          <w:lang w:val="pt-PT"/>
        </w:rPr>
      </w:r>
      <w:r>
        <w:rPr>
          <w:lang w:val="pt-PT"/>
        </w:rPr>
        <w:fldChar w:fldCharType="separate"/>
      </w:r>
      <w:r w:rsidRPr="000A09CE">
        <w:rPr>
          <w:lang w:val="pt-PT"/>
        </w:rPr>
        <w:t xml:space="preserve">Interface Gráfica </w:t>
      </w:r>
      <w:r w:rsidRPr="000A09CE">
        <w:rPr>
          <w:noProof/>
          <w:lang w:val="pt-PT"/>
        </w:rPr>
        <w:t>1</w:t>
      </w:r>
      <w:r>
        <w:rPr>
          <w:lang w:val="pt-PT"/>
        </w:rPr>
        <w:fldChar w:fldCharType="end"/>
      </w:r>
      <w:r>
        <w:rPr>
          <w:lang w:val="pt-PT"/>
        </w:rPr>
        <w:t xml:space="preserve"> : um exemplo de </w:t>
      </w:r>
      <w:r w:rsidR="000A09CE">
        <w:rPr>
          <w:lang w:val="pt-PT"/>
        </w:rPr>
        <w:t>uma representação de tabuleiro na interface gráfica desenvolvida para o projecto.</w:t>
      </w:r>
    </w:p>
    <w:p w:rsidR="000A09CE" w:rsidRPr="00311E13" w:rsidRDefault="000A09CE" w:rsidP="00311E13">
      <w:pPr>
        <w:rPr>
          <w:lang w:val="pt-PT"/>
        </w:rPr>
      </w:pPr>
    </w:p>
    <w:p w:rsidR="00E20EAF" w:rsidRDefault="00E20EAF" w:rsidP="00E20EAF">
      <w:pPr>
        <w:rPr>
          <w:lang w:val="pt-PT"/>
        </w:rPr>
      </w:pPr>
    </w:p>
    <w:p w:rsidR="000A09CE" w:rsidRDefault="000A09CE">
      <w:pPr>
        <w:rPr>
          <w:rFonts w:asciiTheme="majorHAnsi" w:eastAsiaTheme="majorEastAsia" w:hAnsiTheme="majorHAnsi" w:cstheme="majorBidi"/>
          <w:b/>
          <w:bCs/>
          <w:color w:val="783F04" w:themeColor="accent1" w:themeShade="80"/>
          <w:sz w:val="36"/>
          <w:szCs w:val="28"/>
          <w:lang w:val="pt-PT"/>
        </w:rPr>
      </w:pPr>
      <w:bookmarkStart w:id="17" w:name="_Toc406341219"/>
      <w:r w:rsidRPr="00103059">
        <w:rPr>
          <w:lang w:val="pt-PT"/>
        </w:rPr>
        <w:br w:type="page"/>
      </w:r>
    </w:p>
    <w:p w:rsidR="00E20EAF" w:rsidRDefault="00E20EAF" w:rsidP="007F5093">
      <w:pPr>
        <w:pStyle w:val="Heading1"/>
      </w:pPr>
      <w:r>
        <w:lastRenderedPageBreak/>
        <w:t>Experiencias</w:t>
      </w:r>
      <w:bookmarkEnd w:id="17"/>
    </w:p>
    <w:p w:rsidR="00E20EAF" w:rsidRDefault="00E20EAF" w:rsidP="00E20EAF">
      <w:pPr>
        <w:rPr>
          <w:lang w:val="pt-PT"/>
        </w:rPr>
      </w:pPr>
    </w:p>
    <w:p w:rsidR="00F778F8" w:rsidRDefault="00E20EAF" w:rsidP="00F778F8">
      <w:pPr>
        <w:pStyle w:val="Heading2"/>
      </w:pPr>
      <w:bookmarkStart w:id="18" w:name="_Toc406341220"/>
      <w:r>
        <w:t>Objectivo de Cada Experiencia</w:t>
      </w:r>
      <w:bookmarkEnd w:id="18"/>
    </w:p>
    <w:p w:rsidR="00F778F8" w:rsidRDefault="00F778F8" w:rsidP="00F778F8">
      <w:pPr>
        <w:rPr>
          <w:lang w:val="pt-PT"/>
        </w:rPr>
      </w:pPr>
      <w:r>
        <w:rPr>
          <w:lang w:val="pt-PT"/>
        </w:rPr>
        <w:t xml:space="preserve">Após a criação dos diversos agentes, era necessário efectuar experiências para se retirarem melhores conclusões sobre qual a melhor estratégia para ganhar no jogo Santiago. </w:t>
      </w:r>
      <w:r>
        <w:rPr>
          <w:lang w:val="pt-PT"/>
        </w:rPr>
        <w:br/>
      </w:r>
      <w:r>
        <w:rPr>
          <w:lang w:val="pt-PT"/>
        </w:rPr>
        <w:br/>
        <w:t>Foram efectuados os seguintes testes:</w:t>
      </w:r>
    </w:p>
    <w:p w:rsidR="00F778F8" w:rsidRDefault="00F778F8" w:rsidP="00F778F8">
      <w:pPr>
        <w:pStyle w:val="ListParagraph"/>
        <w:numPr>
          <w:ilvl w:val="0"/>
          <w:numId w:val="7"/>
        </w:numPr>
        <w:rPr>
          <w:lang w:val="pt-PT"/>
        </w:rPr>
      </w:pPr>
      <w:bookmarkStart w:id="19" w:name="OLE_LINK5"/>
      <w:bookmarkStart w:id="20" w:name="OLE_LINK4"/>
      <w:bookmarkStart w:id="21" w:name="OLE_LINK3"/>
      <w:r>
        <w:rPr>
          <w:lang w:val="pt-PT"/>
        </w:rPr>
        <w:t>5 Jogadores, 1 Aleatório, 2 Gananciosos e 2 Gastadores.</w:t>
      </w:r>
    </w:p>
    <w:bookmarkEnd w:id="19"/>
    <w:bookmarkEnd w:id="20"/>
    <w:bookmarkEnd w:id="21"/>
    <w:p w:rsidR="00F778F8" w:rsidRDefault="00F778F8" w:rsidP="00F778F8">
      <w:pPr>
        <w:pStyle w:val="ListParagraph"/>
        <w:numPr>
          <w:ilvl w:val="0"/>
          <w:numId w:val="7"/>
        </w:numPr>
        <w:rPr>
          <w:lang w:val="pt-PT"/>
        </w:rPr>
      </w:pPr>
      <w:r>
        <w:rPr>
          <w:lang w:val="pt-PT"/>
        </w:rPr>
        <w:t>5 Jogadores, 5 Gananciosos.</w:t>
      </w:r>
    </w:p>
    <w:p w:rsidR="00F778F8" w:rsidRDefault="00F778F8" w:rsidP="00F778F8">
      <w:pPr>
        <w:pStyle w:val="ListParagraph"/>
        <w:numPr>
          <w:ilvl w:val="0"/>
          <w:numId w:val="7"/>
        </w:numPr>
        <w:rPr>
          <w:lang w:val="pt-PT"/>
        </w:rPr>
      </w:pPr>
      <w:r>
        <w:rPr>
          <w:lang w:val="pt-PT"/>
        </w:rPr>
        <w:t>3 Jogadores, 1 Aleatório, 1 Ganancioso e 1 Gastador.</w:t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 xml:space="preserve">O teste número 1 e 3 servem para verificar a </w:t>
      </w:r>
      <w:r w:rsidR="009D7F32">
        <w:rPr>
          <w:lang w:val="pt-PT"/>
        </w:rPr>
        <w:t>interacção</w:t>
      </w:r>
      <w:r>
        <w:rPr>
          <w:lang w:val="pt-PT"/>
        </w:rPr>
        <w:t xml:space="preserve"> entre os diversos tipos de agentes e como se comportam nas várias alterações que são feitas ao estado do jogo no decorrer das rondas. Serve também para verificar a raridade do estado de vitória do jogador Aleatório, que se defronta com adversários mais inteligentes e arrojados. </w:t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 xml:space="preserve">O teste número 2 mostra como se comportam vários jogadores inteligentes a jogar entre si e qual o agente que mais vitórias conseguiu no conjunto de jogos. </w:t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>Ambos os testes dão uma ideia de média de valor para se sair vitorioso e qual a maior pontuação conseguida.</w:t>
      </w:r>
    </w:p>
    <w:p w:rsidR="00F778F8" w:rsidRDefault="00F778F8">
      <w:pPr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6"/>
          <w:lang w:val="pt-PT"/>
        </w:rPr>
      </w:pPr>
      <w:r w:rsidRPr="00103059">
        <w:rPr>
          <w:lang w:val="pt-PT"/>
        </w:rPr>
        <w:br w:type="page"/>
      </w:r>
    </w:p>
    <w:p w:rsidR="00F778F8" w:rsidRDefault="00F778F8" w:rsidP="00F778F8">
      <w:pPr>
        <w:pStyle w:val="Heading2"/>
      </w:pPr>
      <w:r>
        <w:lastRenderedPageBreak/>
        <w:t>Resultado de Cada Experiencia</w:t>
      </w:r>
    </w:p>
    <w:p w:rsidR="00F778F8" w:rsidRDefault="00F778F8" w:rsidP="00F778F8">
      <w:pPr>
        <w:pStyle w:val="Heading3"/>
      </w:pPr>
      <w:r>
        <w:t>Teste 1 [5 Jogadores, 1 Aleatório, 2 Gananciosos e 2 Gastadores.]</w:t>
      </w:r>
    </w:p>
    <w:p w:rsidR="00F778F8" w:rsidRPr="00F778F8" w:rsidRDefault="00F778F8" w:rsidP="00F778F8">
      <w:pPr>
        <w:rPr>
          <w:lang w:val="pt-PT"/>
        </w:rPr>
      </w:pPr>
    </w:p>
    <w:p w:rsidR="00F778F8" w:rsidRDefault="00F778F8" w:rsidP="00F778F8">
      <w:pPr>
        <w:rPr>
          <w:lang w:val="pt-PT"/>
        </w:rPr>
      </w:pPr>
      <w:r>
        <w:rPr>
          <w:lang w:val="pt-PT"/>
        </w:rPr>
        <w:t xml:space="preserve">Este teste foi </w:t>
      </w:r>
      <w:r w:rsidR="009D7F32">
        <w:rPr>
          <w:lang w:val="pt-PT"/>
        </w:rPr>
        <w:t>efectuado</w:t>
      </w:r>
      <w:r>
        <w:rPr>
          <w:lang w:val="pt-PT"/>
        </w:rPr>
        <w:t xml:space="preserve"> em 2 partes de 50 jogos cada uma. </w:t>
      </w:r>
      <w:r>
        <w:rPr>
          <w:lang w:val="pt-PT"/>
        </w:rPr>
        <w:br/>
      </w:r>
      <w:r>
        <w:rPr>
          <w:lang w:val="pt-PT"/>
        </w:rPr>
        <w:br/>
        <w:t>Na 1ª Parte de 50 jogos obtivemos os seguintes resultados:</w:t>
      </w:r>
    </w:p>
    <w:p w:rsidR="00F778F8" w:rsidRDefault="00F778F8" w:rsidP="00F778F8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5943600" cy="2276475"/>
            <wp:effectExtent l="0" t="0" r="0" b="9525"/>
            <wp:docPr id="8" name="Imagem 8" descr="Captura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r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>Na 2ª Parte de 50 jogos obtivemos os seguintes resultados:</w:t>
      </w:r>
    </w:p>
    <w:p w:rsidR="00F778F8" w:rsidRDefault="00F778F8" w:rsidP="00F778F8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5934075" cy="2276475"/>
            <wp:effectExtent l="0" t="0" r="9525" b="9525"/>
            <wp:docPr id="9" name="Imagem 9" descr="Captura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r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 xml:space="preserve">Como podemos verificar os resultados em ambas as partes mostraram-se bastante coerentes. </w:t>
      </w:r>
      <w:r>
        <w:rPr>
          <w:lang w:val="pt-PT"/>
        </w:rPr>
        <w:br/>
        <w:t xml:space="preserve">O jogador Aleatório nunca </w:t>
      </w:r>
      <w:r w:rsidR="009D7F32">
        <w:rPr>
          <w:lang w:val="pt-PT"/>
        </w:rPr>
        <w:t>conseguiu</w:t>
      </w:r>
      <w:r>
        <w:rPr>
          <w:lang w:val="pt-PT"/>
        </w:rPr>
        <w:t xml:space="preserve"> vencer em nenhum dos 100 testes, os jogadores Gastadores em conjunto conseguiram uma percentagem de 2.5% de vitórias no conjunto dos 100 testes e os jogadores Gananciosos dominaram repartindo sempre entre si o número de jogos ganhos.</w:t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>A Media de valor para se vencer e o valor máximo de vitória, estão muito próximos nos dois casos e bastante coerentes com o esperado.</w:t>
      </w:r>
    </w:p>
    <w:p w:rsidR="00F778F8" w:rsidRDefault="00F778F8" w:rsidP="00F778F8">
      <w:pPr>
        <w:pStyle w:val="Heading3"/>
      </w:pPr>
      <w:r>
        <w:lastRenderedPageBreak/>
        <w:t>Teste 2 [5 Jogadores, 5 Gananciosos.]</w:t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 xml:space="preserve">Este teste foi efectuado em 2 partes de 50 jogos cada uma. </w:t>
      </w:r>
      <w:r>
        <w:rPr>
          <w:lang w:val="pt-PT"/>
        </w:rPr>
        <w:br/>
      </w:r>
      <w:r>
        <w:rPr>
          <w:lang w:val="pt-PT"/>
        </w:rPr>
        <w:br/>
        <w:t>Na 1ª Parte de 50 jogos obtivemos os seguintes resultados:</w:t>
      </w:r>
    </w:p>
    <w:p w:rsidR="00F778F8" w:rsidRDefault="00F778F8" w:rsidP="00F778F8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42A63146" wp14:editId="377B0AE1">
            <wp:extent cx="5612130" cy="1923415"/>
            <wp:effectExtent l="0" t="0" r="7620" b="635"/>
            <wp:docPr id="10" name="Imagem 10" descr="C:\Users\Paulo\AppData\Local\Microsoft\Windows\INetCache\Content.Word\Capturar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C:\Users\Paulo\AppData\Local\Microsoft\Windows\INetCache\Content.Word\Capturar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>Na 2ª Parte de 50 jogos obtivemos os seguintes resultados:</w:t>
      </w:r>
    </w:p>
    <w:p w:rsidR="00F778F8" w:rsidRDefault="00F778F8" w:rsidP="00F778F8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7013CFDD" wp14:editId="23BF716C">
            <wp:extent cx="5612130" cy="1923415"/>
            <wp:effectExtent l="0" t="0" r="7620" b="635"/>
            <wp:docPr id="15" name="Imagem 15" descr="C:\Users\Paulo\AppData\Local\Microsoft\Windows\INetCache\Content.Word\Capturar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C:\Users\Paulo\AppData\Local\Microsoft\Windows\INetCache\Content.Word\Capturar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 xml:space="preserve">Como podemos verificar os resultados em ambas as partes mostraram-se bastante coerentes. </w:t>
      </w:r>
      <w:r>
        <w:rPr>
          <w:lang w:val="pt-PT"/>
        </w:rPr>
        <w:br/>
        <w:t>Os jogadores Gananciosos repartiram sempre entre si o número de jogos ganhos.</w:t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>A Media de valor para se vencer e o valor máximo de vitória, estão muito próximos nos dois casos e bastante coerentes com o esperado.</w:t>
      </w:r>
    </w:p>
    <w:p w:rsidR="00F778F8" w:rsidRDefault="00F778F8">
      <w:pPr>
        <w:rPr>
          <w:b/>
          <w:lang w:val="pt-PT"/>
        </w:rPr>
      </w:pPr>
      <w:r>
        <w:rPr>
          <w:b/>
          <w:lang w:val="pt-PT"/>
        </w:rPr>
        <w:br w:type="page"/>
      </w:r>
    </w:p>
    <w:p w:rsidR="00F778F8" w:rsidRDefault="00F778F8" w:rsidP="00F778F8">
      <w:pPr>
        <w:pStyle w:val="Heading3"/>
      </w:pPr>
      <w:r>
        <w:lastRenderedPageBreak/>
        <w:t>Teste 3 [3 Jogadores, 1 Aleatório, 1 Ganancioso e 1 Gastador.]</w:t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 xml:space="preserve">Este teste foi efectuado em 2 partes de 50 jogos cada uma. </w:t>
      </w:r>
      <w:r>
        <w:rPr>
          <w:lang w:val="pt-PT"/>
        </w:rPr>
        <w:br/>
      </w:r>
      <w:r>
        <w:rPr>
          <w:lang w:val="pt-PT"/>
        </w:rPr>
        <w:br/>
        <w:t>Na 1ª Parte de 50 jogos obtivemos os seguintes resultados:</w:t>
      </w:r>
    </w:p>
    <w:p w:rsidR="00F778F8" w:rsidRDefault="00F778F8" w:rsidP="00F778F8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5410200" cy="1933575"/>
            <wp:effectExtent l="0" t="0" r="0" b="9525"/>
            <wp:docPr id="16" name="Imagem 16" descr="Captura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r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>Na 2ª Parte de 50 jogos obtivemos os seguintes resultados:</w:t>
      </w:r>
    </w:p>
    <w:p w:rsidR="00F778F8" w:rsidRDefault="00F778F8" w:rsidP="00F778F8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5410200" cy="1924050"/>
            <wp:effectExtent l="0" t="0" r="0" b="0"/>
            <wp:docPr id="17" name="Imagem 17" descr="Captura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r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 xml:space="preserve">Como podemos verificar os resultados em ambas as partes mostraram-se bastante coerentes. </w:t>
      </w:r>
      <w:r>
        <w:rPr>
          <w:lang w:val="pt-PT"/>
        </w:rPr>
        <w:br/>
        <w:t>O jogador Aleatório nunca consegui vencer em nenhum dos 100 testes, o jogador Gastador conseguiu uma percentagem de 2.0% de vitórias no conjunto dos 100 testes e o jogador Ganancioso dominou o número de jogos ganhos.</w:t>
      </w:r>
    </w:p>
    <w:p w:rsidR="00F778F8" w:rsidRDefault="00F778F8" w:rsidP="00F778F8">
      <w:pPr>
        <w:rPr>
          <w:lang w:val="pt-PT"/>
        </w:rPr>
      </w:pPr>
      <w:r>
        <w:rPr>
          <w:lang w:val="pt-PT"/>
        </w:rPr>
        <w:t>A Media de valor para se vencer e o valor máximo de vitória, estão muito próximos nos dois casos e bastante coerentes com o esperado.</w:t>
      </w:r>
    </w:p>
    <w:p w:rsidR="00F778F8" w:rsidRDefault="00F778F8" w:rsidP="00F778F8">
      <w:pPr>
        <w:rPr>
          <w:lang w:val="pt-PT"/>
        </w:rPr>
      </w:pPr>
    </w:p>
    <w:p w:rsidR="00E20EAF" w:rsidRDefault="00E20EAF" w:rsidP="00E20EAF">
      <w:pPr>
        <w:rPr>
          <w:lang w:val="pt-PT"/>
        </w:rPr>
      </w:pPr>
    </w:p>
    <w:p w:rsidR="00F778F8" w:rsidRDefault="00F778F8" w:rsidP="007F5093">
      <w:pPr>
        <w:pStyle w:val="Heading1"/>
      </w:pPr>
      <w:bookmarkStart w:id="22" w:name="_Toc406341222"/>
    </w:p>
    <w:p w:rsidR="00E20EAF" w:rsidRDefault="00E20EAF" w:rsidP="007F5093">
      <w:pPr>
        <w:pStyle w:val="Heading1"/>
      </w:pPr>
      <w:r>
        <w:t>Conclusões</w:t>
      </w:r>
      <w:bookmarkEnd w:id="22"/>
    </w:p>
    <w:p w:rsidR="00E20EAF" w:rsidRDefault="00E20EAF" w:rsidP="00E20EAF">
      <w:pPr>
        <w:rPr>
          <w:lang w:val="pt-PT"/>
        </w:rPr>
      </w:pPr>
    </w:p>
    <w:p w:rsidR="00E20EAF" w:rsidRDefault="00E20EAF" w:rsidP="007F5093">
      <w:pPr>
        <w:pStyle w:val="Heading2"/>
      </w:pPr>
      <w:bookmarkStart w:id="23" w:name="_Toc406341223"/>
      <w:r>
        <w:t xml:space="preserve">Da </w:t>
      </w:r>
      <w:r w:rsidR="004C0394">
        <w:t>análise</w:t>
      </w:r>
      <w:r>
        <w:t xml:space="preserve"> dos resultados</w:t>
      </w:r>
      <w:bookmarkEnd w:id="23"/>
    </w:p>
    <w:p w:rsidR="00E20EAF" w:rsidRDefault="00F778F8" w:rsidP="00E20EAF">
      <w:pPr>
        <w:rPr>
          <w:lang w:val="pt-PT"/>
        </w:rPr>
      </w:pPr>
      <w:r>
        <w:rPr>
          <w:lang w:val="pt-PT"/>
        </w:rPr>
        <w:t>Os valores obtidos em todos os testes estão de acordo com o esperado. Os jogadores Gananciosos demonstram-se bastante eficazes mostrando-se como os mais vezes vencedores. Em segundo lugar aparecem os Gastadores que conseguem por vezes ganhar alguns jogos mas tornando-se muito esporádico e com as suas pontuações sempre ameaçadas pelas dos jogadores gananciosos. O jogador aleatório, neste número de testes, nunca conseguiu mostrar o seu valor e ganhar pelo menos um jogo.</w:t>
      </w:r>
    </w:p>
    <w:p w:rsidR="00F778F8" w:rsidRDefault="00F778F8" w:rsidP="00E20EAF">
      <w:pPr>
        <w:rPr>
          <w:lang w:val="pt-PT"/>
        </w:rPr>
      </w:pPr>
    </w:p>
    <w:p w:rsidR="00E20EAF" w:rsidRDefault="00E20EAF" w:rsidP="007F5093">
      <w:pPr>
        <w:pStyle w:val="Heading2"/>
      </w:pPr>
      <w:bookmarkStart w:id="24" w:name="_Toc406341224"/>
      <w:r w:rsidRPr="00E20EAF">
        <w:t>Do desenvolvimento do trabalho e aplicabilidade de SMA ao cenário proposto</w:t>
      </w:r>
      <w:bookmarkEnd w:id="24"/>
    </w:p>
    <w:p w:rsidR="00E20EAF" w:rsidRDefault="005E66B1" w:rsidP="00E20EAF">
      <w:pPr>
        <w:rPr>
          <w:lang w:val="pt-PT"/>
        </w:rPr>
      </w:pPr>
      <w:r>
        <w:rPr>
          <w:lang w:val="pt-PT"/>
        </w:rPr>
        <w:t>Ter a oportunidade de desenvolver este projecto foi extremamente gratificante para todos os elementos do grupo, notamos arquitecturas como a de agentes distribuídos são extremamente poderosas e, no entanto, a sua complexidade de implementação consegue ser bastante reduzida por frameworks como é o caso do Jade.</w:t>
      </w:r>
      <w:r>
        <w:rPr>
          <w:lang w:val="pt-PT"/>
        </w:rPr>
        <w:br/>
        <w:t>Este tipo de arquitectura aplicada a um jogo de tabuleiro foi algo que todos achamos curioso, e fora do vulgar. Normalmente tecnologias como estas aplicam-se a cenários da vida real, a simulações, etc. No entanto, foi essa díspar característica cativou-nos a escolher este projecto, tal era a determinação em fazer algo diferente. Concluído o projecto, ficamos bastante impressionados com a qualidade da solução que conseguimos apresentar, e com a forma como conseguimos aplicar uma arquitectura de agentes distribuídos para simular um vulgar jogo de tabuleiro.</w:t>
      </w:r>
    </w:p>
    <w:p w:rsidR="00E20EAF" w:rsidRDefault="00E20EAF" w:rsidP="00E20EAF">
      <w:pPr>
        <w:rPr>
          <w:lang w:val="pt-PT"/>
        </w:rPr>
      </w:pPr>
    </w:p>
    <w:p w:rsidR="00E20EAF" w:rsidRDefault="00E20EAF" w:rsidP="007F5093">
      <w:pPr>
        <w:pStyle w:val="Heading1"/>
      </w:pPr>
      <w:bookmarkStart w:id="25" w:name="_Toc406341225"/>
      <w:r>
        <w:t>Melhoramentos</w:t>
      </w:r>
      <w:bookmarkEnd w:id="25"/>
    </w:p>
    <w:p w:rsidR="00E20EAF" w:rsidRDefault="005E66B1" w:rsidP="00E20EAF">
      <w:pPr>
        <w:rPr>
          <w:lang w:val="pt-PT"/>
        </w:rPr>
      </w:pPr>
      <w:r>
        <w:rPr>
          <w:lang w:val="pt-PT"/>
        </w:rPr>
        <w:t xml:space="preserve">Numa futura iteração deste projecto haveriam certas </w:t>
      </w:r>
      <w:r w:rsidRPr="005E66B1">
        <w:rPr>
          <w:i/>
          <w:lang w:val="pt-PT"/>
        </w:rPr>
        <w:t>features</w:t>
      </w:r>
      <w:r>
        <w:rPr>
          <w:lang w:val="pt-PT"/>
        </w:rPr>
        <w:t xml:space="preserve"> que gostaríamos de acrescentar de forma expandir a nossa solução, nomeadamente:</w:t>
      </w:r>
    </w:p>
    <w:p w:rsidR="005E66B1" w:rsidRDefault="005E66B1" w:rsidP="005E66B1">
      <w:pPr>
        <w:pStyle w:val="List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 xml:space="preserve">Adição de novos </w:t>
      </w:r>
      <w:r w:rsidR="00F778F8">
        <w:rPr>
          <w:lang w:val="pt-PT"/>
        </w:rPr>
        <w:t>tipos de agentes com características inovador</w:t>
      </w:r>
      <w:r w:rsidR="009D7F32">
        <w:rPr>
          <w:lang w:val="pt-PT"/>
        </w:rPr>
        <w:t>a</w:t>
      </w:r>
      <w:r w:rsidR="00F778F8">
        <w:rPr>
          <w:lang w:val="pt-PT"/>
        </w:rPr>
        <w:t>s</w:t>
      </w:r>
    </w:p>
    <w:p w:rsidR="00F778F8" w:rsidRDefault="00F778F8" w:rsidP="005E66B1">
      <w:pPr>
        <w:pStyle w:val="List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 xml:space="preserve">Desenvolvimento do agente ganancioso numa tentativa de melhorar ainda mais a sua </w:t>
      </w:r>
      <w:r w:rsidRPr="00F778F8">
        <w:rPr>
          <w:i/>
          <w:lang w:val="pt-PT"/>
        </w:rPr>
        <w:t>performance</w:t>
      </w:r>
      <w:r>
        <w:rPr>
          <w:lang w:val="pt-PT"/>
        </w:rPr>
        <w:t>.</w:t>
      </w:r>
    </w:p>
    <w:p w:rsidR="00F778F8" w:rsidRPr="005E66B1" w:rsidRDefault="00F778F8" w:rsidP="005E66B1">
      <w:pPr>
        <w:pStyle w:val="List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>Desenvolvimento de uma interface que permitisse um jogo entre jogadores humanos e agentes, para extracção de conhecimento e optimização futura dos agentes.</w:t>
      </w:r>
    </w:p>
    <w:p w:rsidR="00E20EAF" w:rsidRDefault="00E20EAF" w:rsidP="00E20EAF">
      <w:pPr>
        <w:rPr>
          <w:lang w:val="pt-PT"/>
        </w:rPr>
      </w:pPr>
    </w:p>
    <w:p w:rsidR="00E20EAF" w:rsidRDefault="00E20EAF" w:rsidP="007F5093">
      <w:pPr>
        <w:pStyle w:val="Heading1"/>
      </w:pPr>
      <w:bookmarkStart w:id="26" w:name="_Toc406341226"/>
      <w:r>
        <w:lastRenderedPageBreak/>
        <w:t>Recursos</w:t>
      </w:r>
      <w:bookmarkEnd w:id="26"/>
    </w:p>
    <w:p w:rsidR="00E20EAF" w:rsidRDefault="00E20EAF" w:rsidP="007F5093">
      <w:pPr>
        <w:pStyle w:val="Heading2"/>
      </w:pPr>
      <w:bookmarkStart w:id="27" w:name="_Toc406341227"/>
      <w:r>
        <w:t>Bibliografia</w:t>
      </w:r>
      <w:bookmarkEnd w:id="27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/>
        </w:rPr>
        <w:id w:val="-453255705"/>
        <w:docPartObj>
          <w:docPartGallery w:val="Bibliographies"/>
          <w:docPartUnique/>
        </w:docPartObj>
      </w:sdtPr>
      <w:sdtEndPr/>
      <w:sdtContent>
        <w:p w:rsidR="00E20EAF" w:rsidRDefault="00E20EAF" w:rsidP="007F5093">
          <w:pPr>
            <w:pStyle w:val="Heading1"/>
          </w:pPr>
        </w:p>
        <w:sdt>
          <w:sdtPr>
            <w:id w:val="1153185277"/>
            <w:bibliography/>
          </w:sdtPr>
          <w:sdtEndPr/>
          <w:sdtContent>
            <w:p w:rsidR="003410DA" w:rsidRDefault="00E20EAF" w:rsidP="003410DA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643725">
                <w:instrText xml:space="preserve"> BIBLIOGRAPHY </w:instrText>
              </w:r>
              <w:r>
                <w:fldChar w:fldCharType="separate"/>
              </w:r>
              <w:r w:rsidR="003410DA">
                <w:rPr>
                  <w:noProof/>
                </w:rPr>
                <w:t xml:space="preserve">Bellifemine, F., Caire, G., &amp; Greenwood, D. (2004). Developing multi-agent systems with Jade. In F. Bellifemine, G. Caire, &amp; D. Greenwood, </w:t>
              </w:r>
              <w:r w:rsidR="003410DA">
                <w:rPr>
                  <w:i/>
                  <w:iCs/>
                  <w:noProof/>
                </w:rPr>
                <w:t>Developing multi-agent systems with Jade</w:t>
              </w:r>
              <w:r w:rsidR="003410DA">
                <w:rPr>
                  <w:noProof/>
                </w:rPr>
                <w:t xml:space="preserve"> (pp. 30-32). Wiley.</w:t>
              </w:r>
            </w:p>
            <w:p w:rsidR="003410DA" w:rsidRDefault="003410DA" w:rsidP="003410D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FOUNDATION FOR INTELLIGENT PHYSICAL AGENTS. (03 de 12 de 2002). </w:t>
              </w:r>
              <w:r>
                <w:rPr>
                  <w:i/>
                  <w:iCs/>
                  <w:noProof/>
                </w:rPr>
                <w:t>FIPA ACL Message Structure Specification.</w:t>
              </w:r>
              <w:r>
                <w:rPr>
                  <w:noProof/>
                </w:rPr>
                <w:t xml:space="preserve"> Obtido de FIPA ACL Message Structure Specification: http://www.fipa.org/specs/fipa00061/SC00061G.html</w:t>
              </w:r>
            </w:p>
            <w:p w:rsidR="003410DA" w:rsidRPr="003410DA" w:rsidRDefault="003410DA" w:rsidP="003410DA">
              <w:pPr>
                <w:pStyle w:val="Bibliography"/>
                <w:ind w:left="720" w:hanging="720"/>
                <w:rPr>
                  <w:noProof/>
                  <w:lang w:val="pt-PT"/>
                </w:rPr>
              </w:pPr>
              <w:r>
                <w:rPr>
                  <w:noProof/>
                </w:rPr>
                <w:t xml:space="preserve">FOUNDATION FOR INTELLIGENT PHYSICAL AGENTS. </w:t>
              </w:r>
              <w:r w:rsidRPr="003410DA">
                <w:rPr>
                  <w:noProof/>
                  <w:lang w:val="pt-PT"/>
                </w:rPr>
                <w:t xml:space="preserve">(03 de 12 de 2002). </w:t>
              </w:r>
              <w:r w:rsidRPr="003410DA">
                <w:rPr>
                  <w:i/>
                  <w:iCs/>
                  <w:noProof/>
                  <w:lang w:val="pt-PT"/>
                </w:rPr>
                <w:t>FIPA Communicative Act Library Specification.</w:t>
              </w:r>
              <w:r w:rsidRPr="003410DA">
                <w:rPr>
                  <w:noProof/>
                  <w:lang w:val="pt-PT"/>
                </w:rPr>
                <w:t xml:space="preserve"> Obtido de http://www.fipa.org/specs/fipa00037/SC00037J.html</w:t>
              </w:r>
            </w:p>
            <w:p w:rsidR="003410DA" w:rsidRPr="003410DA" w:rsidRDefault="003410DA" w:rsidP="003410DA">
              <w:pPr>
                <w:pStyle w:val="Bibliography"/>
                <w:ind w:left="720" w:hanging="720"/>
                <w:rPr>
                  <w:noProof/>
                  <w:lang w:val="pt-PT"/>
                </w:rPr>
              </w:pPr>
              <w:r w:rsidRPr="003410DA">
                <w:rPr>
                  <w:noProof/>
                  <w:lang w:val="pt-PT"/>
                </w:rPr>
                <w:t xml:space="preserve">Hely, C., &amp; Pelek, R. (2003). </w:t>
              </w:r>
              <w:r>
                <w:rPr>
                  <w:i/>
                  <w:iCs/>
                  <w:noProof/>
                </w:rPr>
                <w:t>Santiago, The River of Money determines the Course of the Canals.</w:t>
              </w:r>
              <w:r>
                <w:rPr>
                  <w:noProof/>
                </w:rPr>
                <w:t xml:space="preserve"> </w:t>
              </w:r>
              <w:r w:rsidRPr="003410DA">
                <w:rPr>
                  <w:noProof/>
                  <w:lang w:val="pt-PT"/>
                </w:rPr>
                <w:t>Obtido de boardgamegeek.com: http://boardgamegeek.com/filepage/4075/santiago-english-rules-11pdf</w:t>
              </w:r>
            </w:p>
            <w:p w:rsidR="003410DA" w:rsidRPr="003410DA" w:rsidRDefault="003410DA" w:rsidP="003410DA">
              <w:pPr>
                <w:pStyle w:val="Bibliography"/>
                <w:ind w:left="720" w:hanging="720"/>
                <w:rPr>
                  <w:noProof/>
                  <w:lang w:val="pt-PT"/>
                </w:rPr>
              </w:pPr>
              <w:r w:rsidRPr="003410DA">
                <w:rPr>
                  <w:noProof/>
                  <w:lang w:val="pt-PT"/>
                </w:rPr>
                <w:t xml:space="preserve">Oliveira, E. (s.d.). </w:t>
              </w:r>
              <w:r w:rsidRPr="003410DA">
                <w:rPr>
                  <w:i/>
                  <w:iCs/>
                  <w:noProof/>
                  <w:lang w:val="pt-PT"/>
                </w:rPr>
                <w:t>Capítulos 1, 2abc Introdução; Arquitecturas básicas de Agentes; Lógicas.</w:t>
              </w:r>
              <w:r w:rsidRPr="003410DA">
                <w:rPr>
                  <w:noProof/>
                  <w:lang w:val="pt-PT"/>
                </w:rPr>
                <w:t xml:space="preserve"> Obtido de http://paginas.fe.up.pt/~eol/AIAD/aulas/1415/AIAD1_2abc.pdf</w:t>
              </w:r>
            </w:p>
            <w:p w:rsidR="00E20EAF" w:rsidRPr="002A0D1D" w:rsidRDefault="00E20EAF" w:rsidP="00E20EA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E20EAF" w:rsidRDefault="00E20EAF" w:rsidP="007F5093">
      <w:pPr>
        <w:pStyle w:val="Heading2"/>
      </w:pPr>
      <w:bookmarkStart w:id="28" w:name="_Toc406341229"/>
      <w:r w:rsidRPr="007F5093">
        <w:t>Elementos do Grupo</w:t>
      </w:r>
      <w:bookmarkEnd w:id="28"/>
    </w:p>
    <w:p w:rsidR="00E20EAF" w:rsidRPr="009D7F32" w:rsidRDefault="00E20EAF" w:rsidP="00E20EAF">
      <w:pPr>
        <w:rPr>
          <w:u w:val="single"/>
          <w:lang w:val="pt-PT"/>
        </w:rPr>
      </w:pPr>
    </w:p>
    <w:p w:rsidR="00103059" w:rsidRPr="00103059" w:rsidRDefault="00103059" w:rsidP="00103059">
      <w:pPr>
        <w:rPr>
          <w:lang w:val="pt-PT"/>
        </w:rPr>
      </w:pPr>
      <w:r w:rsidRPr="00103059">
        <w:rPr>
          <w:lang w:val="pt-PT"/>
        </w:rPr>
        <w:t xml:space="preserve">Todos os elementos do grupo trabalharam de igual forma e dedicada para o projeto. </w:t>
      </w:r>
    </w:p>
    <w:p w:rsidR="00E20EAF" w:rsidRPr="007F5093" w:rsidRDefault="00103059" w:rsidP="00103059">
      <w:pPr>
        <w:rPr>
          <w:lang w:val="pt-PT"/>
        </w:rPr>
      </w:pPr>
      <w:r w:rsidRPr="00103059">
        <w:rPr>
          <w:lang w:val="pt-PT"/>
        </w:rPr>
        <w:t>Numa perspetiva mais geral, cada elemento do grupo trabalhou: 33.(3)%.</w:t>
      </w:r>
    </w:p>
    <w:p w:rsidR="00632E84" w:rsidRDefault="00632E84" w:rsidP="007F5093">
      <w:pPr>
        <w:pStyle w:val="Heading1"/>
      </w:pPr>
    </w:p>
    <w:p w:rsidR="00632E84" w:rsidRDefault="00632E84" w:rsidP="007F5093">
      <w:pPr>
        <w:pStyle w:val="Heading1"/>
      </w:pPr>
    </w:p>
    <w:p w:rsidR="00632E84" w:rsidRDefault="00632E84" w:rsidP="007F5093">
      <w:pPr>
        <w:pStyle w:val="Heading1"/>
      </w:pPr>
    </w:p>
    <w:p w:rsidR="00E20EAF" w:rsidRPr="007F5093" w:rsidRDefault="002A0D1D" w:rsidP="007F5093">
      <w:pPr>
        <w:pStyle w:val="Heading1"/>
      </w:pPr>
      <w:r w:rsidRPr="007F5093">
        <w:t>Apêndice</w:t>
      </w:r>
    </w:p>
    <w:p w:rsidR="00E20EAF" w:rsidRDefault="00E20EAF" w:rsidP="007F5093">
      <w:pPr>
        <w:pStyle w:val="Heading2"/>
      </w:pPr>
      <w:bookmarkStart w:id="29" w:name="_Toc406341231"/>
      <w:r w:rsidRPr="007F5093">
        <w:t>Manual do Utilizador</w:t>
      </w:r>
      <w:bookmarkEnd w:id="29"/>
    </w:p>
    <w:p w:rsidR="00632E84" w:rsidRDefault="00632E84" w:rsidP="00632E84">
      <w:pPr>
        <w:rPr>
          <w:lang w:val="pt-PT"/>
        </w:rPr>
      </w:pPr>
    </w:p>
    <w:p w:rsidR="00632E84" w:rsidRDefault="00632E84" w:rsidP="00632E84">
      <w:pPr>
        <w:rPr>
          <w:lang w:val="pt-PT"/>
        </w:rPr>
      </w:pPr>
      <w:r>
        <w:rPr>
          <w:lang w:val="pt-PT"/>
        </w:rPr>
        <w:t xml:space="preserve">No nosso projeto integrado com GUI </w:t>
      </w:r>
      <w:r w:rsidR="003F3F0D">
        <w:rPr>
          <w:lang w:val="pt-PT"/>
        </w:rPr>
        <w:t xml:space="preserve">(Santigo) </w:t>
      </w:r>
      <w:r>
        <w:rPr>
          <w:lang w:val="pt-PT"/>
        </w:rPr>
        <w:t>apenas temos que importá-lo e executá-lo com as seguintes “Run Configurations”:</w:t>
      </w:r>
    </w:p>
    <w:p w:rsidR="00632E84" w:rsidRDefault="00632E84" w:rsidP="00632E84">
      <w:pPr>
        <w:rPr>
          <w:lang w:val="pt-PT"/>
        </w:rPr>
      </w:pPr>
      <w:r>
        <w:rPr>
          <w:lang w:val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53.5pt">
            <v:imagedata r:id="rId28" o:title="run_conf"/>
          </v:shape>
        </w:pict>
      </w:r>
    </w:p>
    <w:p w:rsidR="003F3F0D" w:rsidRDefault="003F3F0D" w:rsidP="00632E84">
      <w:pPr>
        <w:rPr>
          <w:lang w:val="pt-PT"/>
        </w:rPr>
      </w:pPr>
    </w:p>
    <w:p w:rsidR="003F3F0D" w:rsidRDefault="003F3F0D" w:rsidP="00632E84">
      <w:pPr>
        <w:rPr>
          <w:lang w:val="pt-PT"/>
        </w:rPr>
      </w:pPr>
    </w:p>
    <w:p w:rsidR="003F3F0D" w:rsidRDefault="003F3F0D" w:rsidP="00632E84">
      <w:pPr>
        <w:rPr>
          <w:lang w:val="pt-PT"/>
        </w:rPr>
      </w:pPr>
    </w:p>
    <w:p w:rsidR="003F3F0D" w:rsidRDefault="003F3F0D" w:rsidP="00632E84">
      <w:pPr>
        <w:rPr>
          <w:lang w:val="pt-PT"/>
        </w:rPr>
      </w:pPr>
    </w:p>
    <w:p w:rsidR="003F3F0D" w:rsidRDefault="003F3F0D" w:rsidP="00632E84">
      <w:pPr>
        <w:rPr>
          <w:lang w:val="pt-PT"/>
        </w:rPr>
      </w:pPr>
    </w:p>
    <w:p w:rsidR="003F3F0D" w:rsidRDefault="003F3F0D" w:rsidP="00632E84">
      <w:pPr>
        <w:rPr>
          <w:lang w:val="pt-PT"/>
        </w:rPr>
      </w:pPr>
    </w:p>
    <w:p w:rsidR="003F3F0D" w:rsidRDefault="003F3F0D" w:rsidP="00632E84">
      <w:pPr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>
            <wp:extent cx="5153025" cy="2609850"/>
            <wp:effectExtent l="0" t="0" r="9525" b="0"/>
            <wp:docPr id="19" name="Picture 19" descr="C:\Users\Rui Neves\Documents\runconfig_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i Neves\Documents\runconfig_class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F0D" w:rsidRDefault="003F3F0D" w:rsidP="00632E84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5095875" cy="1752600"/>
            <wp:effectExtent l="0" t="0" r="9525" b="0"/>
            <wp:docPr id="20" name="Picture 20" descr="C:\Users\Rui Neves\Documents\run_config_ãr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ui Neves\Documents\run_config_ãrg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E84" w:rsidRDefault="00632E84" w:rsidP="00632E84">
      <w:pPr>
        <w:rPr>
          <w:lang w:val="pt-PT"/>
        </w:rPr>
      </w:pPr>
      <w:r>
        <w:rPr>
          <w:lang w:val="pt-PT"/>
        </w:rPr>
        <w:t xml:space="preserve">Depois corremos o projeto e a </w:t>
      </w:r>
      <w:r w:rsidR="003F3F0D">
        <w:rPr>
          <w:lang w:val="pt-PT"/>
        </w:rPr>
        <w:t>interface do JADE irá aparecer.</w:t>
      </w:r>
    </w:p>
    <w:p w:rsidR="003F3F0D" w:rsidRDefault="003F3F0D" w:rsidP="00632E84">
      <w:pPr>
        <w:rPr>
          <w:lang w:val="pt-PT"/>
        </w:rPr>
      </w:pPr>
    </w:p>
    <w:p w:rsidR="00632E84" w:rsidRDefault="00632E84" w:rsidP="00632E84">
      <w:pPr>
        <w:rPr>
          <w:lang w:val="pt-PT"/>
        </w:rPr>
      </w:pPr>
      <w:r>
        <w:rPr>
          <w:lang w:val="pt-PT"/>
        </w:rPr>
        <w:t>Escolhemos o símbolo para criar agente e criamos os nossos agentes Jogadores de entre as seguintes classes:</w:t>
      </w:r>
    </w:p>
    <w:p w:rsidR="00632E84" w:rsidRPr="00632E84" w:rsidRDefault="00632E84" w:rsidP="00632E84">
      <w:pPr>
        <w:pStyle w:val="ListParagraph"/>
        <w:numPr>
          <w:ilvl w:val="0"/>
          <w:numId w:val="9"/>
        </w:numPr>
        <w:rPr>
          <w:lang w:val="pt-PT"/>
        </w:rPr>
      </w:pPr>
      <w:r w:rsidRPr="00632E84">
        <w:rPr>
          <w:lang w:val="pt-PT"/>
        </w:rPr>
        <w:t>agentLogic.JogadorAleatorio</w:t>
      </w:r>
    </w:p>
    <w:p w:rsidR="00632E84" w:rsidRPr="00632E84" w:rsidRDefault="00632E84" w:rsidP="00632E84">
      <w:pPr>
        <w:pStyle w:val="ListParagraph"/>
        <w:numPr>
          <w:ilvl w:val="0"/>
          <w:numId w:val="9"/>
        </w:numPr>
        <w:rPr>
          <w:lang w:val="pt-PT"/>
        </w:rPr>
      </w:pPr>
      <w:r w:rsidRPr="00632E84">
        <w:rPr>
          <w:lang w:val="pt-PT"/>
        </w:rPr>
        <w:t>agentLogic.JogadorGastador</w:t>
      </w:r>
    </w:p>
    <w:p w:rsidR="00632E84" w:rsidRDefault="00632E84" w:rsidP="00632E84">
      <w:pPr>
        <w:pStyle w:val="ListParagraph"/>
        <w:numPr>
          <w:ilvl w:val="0"/>
          <w:numId w:val="9"/>
        </w:numPr>
        <w:rPr>
          <w:lang w:val="pt-PT"/>
        </w:rPr>
      </w:pPr>
      <w:r w:rsidRPr="00632E84">
        <w:rPr>
          <w:lang w:val="pt-PT"/>
        </w:rPr>
        <w:t>agentLogic.JogadorGanancioso</w:t>
      </w:r>
    </w:p>
    <w:p w:rsidR="003F3F0D" w:rsidRPr="003F3F0D" w:rsidRDefault="003F3F0D" w:rsidP="003F3F0D">
      <w:pPr>
        <w:rPr>
          <w:lang w:val="pt-PT"/>
        </w:rPr>
      </w:pPr>
    </w:p>
    <w:p w:rsidR="00632E84" w:rsidRDefault="003F3F0D" w:rsidP="00632E84">
      <w:pPr>
        <w:rPr>
          <w:lang w:val="pt-PT"/>
        </w:rPr>
      </w:pPr>
      <w:r>
        <w:rPr>
          <w:noProof/>
          <w:lang w:val="pt-PT"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409575</wp:posOffset>
                </wp:positionV>
                <wp:extent cx="361950" cy="466725"/>
                <wp:effectExtent l="0" t="0" r="19050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667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" o:spid="_x0000_s1026" style="position:absolute;margin-left:8.25pt;margin-top:32.25pt;width:28.5pt;height:3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" filled="f" strokecolor="#773f04 [1604]" strokeweight="1pt"/>
            </w:pict>
          </mc:Fallback>
        </mc:AlternateContent>
      </w:r>
      <w:r>
        <w:rPr>
          <w:noProof/>
          <w:lang w:val="pt-PT" w:eastAsia="pt-PT"/>
        </w:rPr>
        <w:drawing>
          <wp:inline distT="0" distB="0" distL="0" distR="0">
            <wp:extent cx="5667375" cy="3781425"/>
            <wp:effectExtent l="0" t="0" r="9525" b="9525"/>
            <wp:docPr id="18" name="Picture 18" descr="C:\Users\Rui Neves\Documents\createag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i Neves\Documents\createagen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E84" w:rsidRDefault="00632E84" w:rsidP="00632E84">
      <w:pPr>
        <w:rPr>
          <w:lang w:val="pt-PT"/>
        </w:rPr>
      </w:pPr>
    </w:p>
    <w:p w:rsidR="00632E84" w:rsidRDefault="00632E84" w:rsidP="00632E84">
      <w:pPr>
        <w:rPr>
          <w:lang w:val="pt-PT"/>
        </w:rPr>
      </w:pPr>
      <w:r>
        <w:rPr>
          <w:lang w:val="pt-PT"/>
        </w:rPr>
        <w:t>Após criar o número de jogadores enviado pelos argumentos do nosso Gestor de Rondas (agentLogic.Manager) o jogo começará automaticamente e verá as jogadas graficamente.</w:t>
      </w:r>
    </w:p>
    <w:p w:rsidR="003F3F0D" w:rsidRDefault="003F3F0D" w:rsidP="00632E84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5810250" cy="3590604"/>
            <wp:effectExtent l="0" t="0" r="0" b="0"/>
            <wp:docPr id="23" name="Picture 23" descr="C:\Users\Rui Neves\Documents\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ui Neves\Documents\gam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9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F0D" w:rsidRDefault="00632E84" w:rsidP="00632E84">
      <w:pPr>
        <w:rPr>
          <w:lang w:val="pt-PT"/>
        </w:rPr>
      </w:pPr>
      <w:r>
        <w:rPr>
          <w:lang w:val="pt-PT"/>
        </w:rPr>
        <w:lastRenderedPageBreak/>
        <w:t>Para o modo de Estatísticas</w:t>
      </w:r>
      <w:r w:rsidR="003F3F0D">
        <w:rPr>
          <w:lang w:val="pt-PT"/>
        </w:rPr>
        <w:t xml:space="preserve"> (Santiago_Estatisticas)</w:t>
      </w:r>
      <w:bookmarkStart w:id="30" w:name="_GoBack"/>
      <w:bookmarkEnd w:id="30"/>
      <w:r>
        <w:rPr>
          <w:lang w:val="pt-PT"/>
        </w:rPr>
        <w:t xml:space="preserve"> precisamos de ter um ficheiro .txt na pasta do projeto com o nome createAgents.txt</w:t>
      </w:r>
    </w:p>
    <w:p w:rsidR="00632E84" w:rsidRDefault="00632E84" w:rsidP="00632E84">
      <w:pPr>
        <w:rPr>
          <w:lang w:val="pt-PT"/>
        </w:rPr>
      </w:pPr>
      <w:r>
        <w:rPr>
          <w:lang w:val="pt-PT"/>
        </w:rPr>
        <w:pict>
          <v:shape id="_x0000_i1026" type="#_x0000_t75" style="width:468pt;height:188.25pt">
            <v:imagedata r:id="rId33" o:title="pastaproj"/>
          </v:shape>
        </w:pict>
      </w:r>
    </w:p>
    <w:p w:rsidR="003F3F0D" w:rsidRDefault="003F3F0D" w:rsidP="00632E84">
      <w:pPr>
        <w:rPr>
          <w:lang w:val="pt-PT"/>
        </w:rPr>
      </w:pPr>
    </w:p>
    <w:p w:rsidR="00632E84" w:rsidRDefault="00632E84" w:rsidP="00632E84">
      <w:pPr>
        <w:rPr>
          <w:lang w:val="pt-PT"/>
        </w:rPr>
      </w:pPr>
      <w:r>
        <w:rPr>
          <w:lang w:val="pt-PT"/>
        </w:rPr>
        <w:t>Com a seguinte configuração:</w:t>
      </w:r>
    </w:p>
    <w:p w:rsidR="003F3F0D" w:rsidRDefault="00632E84" w:rsidP="00632E84">
      <w:pPr>
        <w:rPr>
          <w:lang w:val="pt-PT"/>
        </w:rPr>
      </w:pPr>
      <w:r>
        <w:rPr>
          <w:lang w:val="pt-PT"/>
        </w:rPr>
        <w:pict>
          <v:shape id="_x0000_i1027" type="#_x0000_t75" style="width:467.25pt;height:246.75pt">
            <v:imagedata r:id="rId34" o:title="exemplotxt"/>
          </v:shape>
        </w:pict>
      </w:r>
    </w:p>
    <w:p w:rsidR="00632E84" w:rsidRDefault="003F3F0D" w:rsidP="003F3F0D">
      <w:pPr>
        <w:rPr>
          <w:lang w:val="pt-PT"/>
        </w:rPr>
      </w:pPr>
      <w:r>
        <w:rPr>
          <w:lang w:val="pt-PT"/>
        </w:rPr>
        <w:t>Em que na primeira linha definimos o container, platform-ID, host e porta.</w:t>
      </w:r>
    </w:p>
    <w:p w:rsidR="003F3F0D" w:rsidRDefault="003F3F0D" w:rsidP="003F3F0D">
      <w:pPr>
        <w:rPr>
          <w:lang w:val="pt-PT"/>
        </w:rPr>
      </w:pPr>
      <w:r>
        <w:rPr>
          <w:lang w:val="pt-PT"/>
        </w:rPr>
        <w:t>Na segunda linha criamos o nosso agentGestor de jogo (nome seguido de classe seguido de argumento -&gt; número de jogadores que vão jogar)</w:t>
      </w:r>
    </w:p>
    <w:p w:rsidR="003F3F0D" w:rsidRDefault="003F3F0D" w:rsidP="003F3F0D">
      <w:pPr>
        <w:rPr>
          <w:lang w:val="pt-PT"/>
        </w:rPr>
      </w:pPr>
      <w:r>
        <w:rPr>
          <w:lang w:val="pt-PT"/>
        </w:rPr>
        <w:t>Nas próximas linhas definimos os jogadores e na última linha temos o número de jogos que queremos correr para aqueles jogadores.</w:t>
      </w:r>
    </w:p>
    <w:p w:rsidR="003F3F0D" w:rsidRDefault="003F3F0D" w:rsidP="003F3F0D">
      <w:pPr>
        <w:rPr>
          <w:lang w:val="pt-PT"/>
        </w:rPr>
      </w:pPr>
      <w:r>
        <w:rPr>
          <w:lang w:val="pt-PT"/>
        </w:rPr>
        <w:lastRenderedPageBreak/>
        <w:t>No final será criado um .txt na pasta do projeto com as informações relativas a cada jogo com o nome santiago-stats.txt</w:t>
      </w:r>
    </w:p>
    <w:p w:rsidR="003F3F0D" w:rsidRDefault="003F3F0D" w:rsidP="003F3F0D">
      <w:pPr>
        <w:rPr>
          <w:lang w:val="pt-PT"/>
        </w:rPr>
      </w:pPr>
      <w:r>
        <w:rPr>
          <w:lang w:val="pt-PT"/>
        </w:rPr>
        <w:pict>
          <v:shape id="_x0000_i1028" type="#_x0000_t75" style="width:468pt;height:201.75pt">
            <v:imagedata r:id="rId35" o:title="afterun"/>
          </v:shape>
        </w:pict>
      </w:r>
    </w:p>
    <w:p w:rsidR="003F3F0D" w:rsidRDefault="003F3F0D" w:rsidP="003F3F0D">
      <w:pPr>
        <w:rPr>
          <w:lang w:val="pt-PT"/>
        </w:rPr>
      </w:pPr>
      <w:r>
        <w:rPr>
          <w:lang w:val="pt-PT"/>
        </w:rPr>
        <w:pict>
          <v:shape id="_x0000_i1029" type="#_x0000_t75" style="width:468pt;height:246.75pt">
            <v:imagedata r:id="rId36" o:title="infos"/>
          </v:shape>
        </w:pict>
      </w:r>
    </w:p>
    <w:p w:rsidR="003F3F0D" w:rsidRPr="003F3F0D" w:rsidRDefault="003F3F0D" w:rsidP="003F3F0D">
      <w:pPr>
        <w:rPr>
          <w:lang w:val="pt-PT"/>
        </w:rPr>
      </w:pPr>
      <w:r>
        <w:rPr>
          <w:lang w:val="pt-PT"/>
        </w:rPr>
        <w:t>Indicando o nome do jogador e os seus pontos.</w:t>
      </w:r>
    </w:p>
    <w:sectPr w:rsidR="003F3F0D" w:rsidRPr="003F3F0D" w:rsidSect="000A09CE">
      <w:pgSz w:w="12240" w:h="15840"/>
      <w:pgMar w:top="1440" w:right="144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7B88" w:rsidRDefault="00A47B88" w:rsidP="00591190">
      <w:pPr>
        <w:spacing w:after="0" w:line="240" w:lineRule="auto"/>
      </w:pPr>
      <w:r>
        <w:separator/>
      </w:r>
    </w:p>
  </w:endnote>
  <w:endnote w:type="continuationSeparator" w:id="0">
    <w:p w:rsidR="00A47B88" w:rsidRDefault="00A47B88" w:rsidP="00591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ajan Pro">
    <w:panose1 w:val="00000000000000000000"/>
    <w:charset w:val="00"/>
    <w:family w:val="roman"/>
    <w:notTrueType/>
    <w:pitch w:val="variable"/>
    <w:sig w:usb0="00000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7B88" w:rsidRDefault="00A47B88" w:rsidP="00591190">
      <w:pPr>
        <w:spacing w:after="0" w:line="240" w:lineRule="auto"/>
      </w:pPr>
      <w:r>
        <w:separator/>
      </w:r>
    </w:p>
  </w:footnote>
  <w:footnote w:type="continuationSeparator" w:id="0">
    <w:p w:rsidR="00A47B88" w:rsidRDefault="00A47B88" w:rsidP="00591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E674F"/>
    <w:multiLevelType w:val="hybridMultilevel"/>
    <w:tmpl w:val="20C8E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B57A0D"/>
    <w:multiLevelType w:val="hybridMultilevel"/>
    <w:tmpl w:val="50F65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AD0696"/>
    <w:multiLevelType w:val="hybridMultilevel"/>
    <w:tmpl w:val="CBEA4A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1107FB"/>
    <w:multiLevelType w:val="hybridMultilevel"/>
    <w:tmpl w:val="CCB60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A179EF"/>
    <w:multiLevelType w:val="hybridMultilevel"/>
    <w:tmpl w:val="460CCB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EF2AB2"/>
    <w:multiLevelType w:val="hybridMultilevel"/>
    <w:tmpl w:val="714A9F98"/>
    <w:lvl w:ilvl="0" w:tplc="0816000F">
      <w:start w:val="1"/>
      <w:numFmt w:val="decimal"/>
      <w:lvlText w:val="%1."/>
      <w:lvlJc w:val="left"/>
      <w:pPr>
        <w:ind w:left="1446" w:hanging="360"/>
      </w:pPr>
    </w:lvl>
    <w:lvl w:ilvl="1" w:tplc="08160019">
      <w:start w:val="1"/>
      <w:numFmt w:val="lowerLetter"/>
      <w:lvlText w:val="%2."/>
      <w:lvlJc w:val="left"/>
      <w:pPr>
        <w:ind w:left="2166" w:hanging="360"/>
      </w:pPr>
    </w:lvl>
    <w:lvl w:ilvl="2" w:tplc="0816001B">
      <w:start w:val="1"/>
      <w:numFmt w:val="lowerRoman"/>
      <w:lvlText w:val="%3."/>
      <w:lvlJc w:val="right"/>
      <w:pPr>
        <w:ind w:left="2886" w:hanging="180"/>
      </w:pPr>
    </w:lvl>
    <w:lvl w:ilvl="3" w:tplc="0816000F">
      <w:start w:val="1"/>
      <w:numFmt w:val="decimal"/>
      <w:lvlText w:val="%4."/>
      <w:lvlJc w:val="left"/>
      <w:pPr>
        <w:ind w:left="3606" w:hanging="360"/>
      </w:pPr>
    </w:lvl>
    <w:lvl w:ilvl="4" w:tplc="08160019">
      <w:start w:val="1"/>
      <w:numFmt w:val="lowerLetter"/>
      <w:lvlText w:val="%5."/>
      <w:lvlJc w:val="left"/>
      <w:pPr>
        <w:ind w:left="4326" w:hanging="360"/>
      </w:pPr>
    </w:lvl>
    <w:lvl w:ilvl="5" w:tplc="0816001B">
      <w:start w:val="1"/>
      <w:numFmt w:val="lowerRoman"/>
      <w:lvlText w:val="%6."/>
      <w:lvlJc w:val="right"/>
      <w:pPr>
        <w:ind w:left="5046" w:hanging="180"/>
      </w:pPr>
    </w:lvl>
    <w:lvl w:ilvl="6" w:tplc="0816000F">
      <w:start w:val="1"/>
      <w:numFmt w:val="decimal"/>
      <w:lvlText w:val="%7."/>
      <w:lvlJc w:val="left"/>
      <w:pPr>
        <w:ind w:left="5766" w:hanging="360"/>
      </w:pPr>
    </w:lvl>
    <w:lvl w:ilvl="7" w:tplc="08160019">
      <w:start w:val="1"/>
      <w:numFmt w:val="lowerLetter"/>
      <w:lvlText w:val="%8."/>
      <w:lvlJc w:val="left"/>
      <w:pPr>
        <w:ind w:left="6486" w:hanging="360"/>
      </w:pPr>
    </w:lvl>
    <w:lvl w:ilvl="8" w:tplc="0816001B">
      <w:start w:val="1"/>
      <w:numFmt w:val="lowerRoman"/>
      <w:lvlText w:val="%9."/>
      <w:lvlJc w:val="right"/>
      <w:pPr>
        <w:ind w:left="7206" w:hanging="180"/>
      </w:pPr>
    </w:lvl>
  </w:abstractNum>
  <w:abstractNum w:abstractNumId="6">
    <w:nsid w:val="747F78F9"/>
    <w:multiLevelType w:val="hybridMultilevel"/>
    <w:tmpl w:val="8C5C49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D55BFF"/>
    <w:multiLevelType w:val="hybridMultilevel"/>
    <w:tmpl w:val="FA2E3D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4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3A8"/>
    <w:rsid w:val="00094A15"/>
    <w:rsid w:val="000A09CE"/>
    <w:rsid w:val="000C3401"/>
    <w:rsid w:val="000E3CEB"/>
    <w:rsid w:val="00103059"/>
    <w:rsid w:val="00165159"/>
    <w:rsid w:val="002A0D1D"/>
    <w:rsid w:val="002D621C"/>
    <w:rsid w:val="002F799A"/>
    <w:rsid w:val="00311E13"/>
    <w:rsid w:val="003410DA"/>
    <w:rsid w:val="003A1882"/>
    <w:rsid w:val="003A4B8D"/>
    <w:rsid w:val="003D3ACF"/>
    <w:rsid w:val="003D4A75"/>
    <w:rsid w:val="003E5F01"/>
    <w:rsid w:val="003F3F0D"/>
    <w:rsid w:val="004633A1"/>
    <w:rsid w:val="004C0394"/>
    <w:rsid w:val="005411AE"/>
    <w:rsid w:val="00557EBA"/>
    <w:rsid w:val="00591190"/>
    <w:rsid w:val="005A718F"/>
    <w:rsid w:val="005E66B1"/>
    <w:rsid w:val="00632E84"/>
    <w:rsid w:val="00643725"/>
    <w:rsid w:val="006803C2"/>
    <w:rsid w:val="00746C4D"/>
    <w:rsid w:val="00754E01"/>
    <w:rsid w:val="00766AA5"/>
    <w:rsid w:val="00771EB9"/>
    <w:rsid w:val="00775B3A"/>
    <w:rsid w:val="007D1192"/>
    <w:rsid w:val="007F23A8"/>
    <w:rsid w:val="007F5093"/>
    <w:rsid w:val="00840DA1"/>
    <w:rsid w:val="00862DFA"/>
    <w:rsid w:val="00865697"/>
    <w:rsid w:val="00887851"/>
    <w:rsid w:val="0090573F"/>
    <w:rsid w:val="00946436"/>
    <w:rsid w:val="00963DFA"/>
    <w:rsid w:val="009A5834"/>
    <w:rsid w:val="009D2DE2"/>
    <w:rsid w:val="009D7F32"/>
    <w:rsid w:val="00A03903"/>
    <w:rsid w:val="00A3082F"/>
    <w:rsid w:val="00A41E2A"/>
    <w:rsid w:val="00A47344"/>
    <w:rsid w:val="00A47B88"/>
    <w:rsid w:val="00A72DE1"/>
    <w:rsid w:val="00AB5DF9"/>
    <w:rsid w:val="00AE1DF5"/>
    <w:rsid w:val="00B03914"/>
    <w:rsid w:val="00BA3855"/>
    <w:rsid w:val="00BC53DC"/>
    <w:rsid w:val="00C3266F"/>
    <w:rsid w:val="00D0365F"/>
    <w:rsid w:val="00D03C58"/>
    <w:rsid w:val="00D11D16"/>
    <w:rsid w:val="00D40FB1"/>
    <w:rsid w:val="00D50DF3"/>
    <w:rsid w:val="00DE0EAD"/>
    <w:rsid w:val="00E20EAF"/>
    <w:rsid w:val="00E758C5"/>
    <w:rsid w:val="00F222AD"/>
    <w:rsid w:val="00F34D25"/>
    <w:rsid w:val="00F778F8"/>
    <w:rsid w:val="00F81545"/>
    <w:rsid w:val="00FE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190"/>
  </w:style>
  <w:style w:type="paragraph" w:styleId="Heading1">
    <w:name w:val="heading 1"/>
    <w:basedOn w:val="Normal"/>
    <w:next w:val="Normal"/>
    <w:link w:val="Heading1Char"/>
    <w:uiPriority w:val="9"/>
    <w:qFormat/>
    <w:rsid w:val="007F50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83F04" w:themeColor="accent1" w:themeShade="80"/>
      <w:sz w:val="36"/>
      <w:szCs w:val="28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50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6"/>
      <w:lang w:val="pt-P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509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7F09" w:themeColor="accent1"/>
      <w:sz w:val="24"/>
      <w:lang w:val="pt-PT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119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07F0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119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773F04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119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119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19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F07F0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19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093"/>
    <w:rPr>
      <w:rFonts w:asciiTheme="majorHAnsi" w:eastAsiaTheme="majorEastAsia" w:hAnsiTheme="majorHAnsi" w:cstheme="majorBidi"/>
      <w:b/>
      <w:bCs/>
      <w:color w:val="783F04" w:themeColor="accent1" w:themeShade="80"/>
      <w:sz w:val="36"/>
      <w:szCs w:val="28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7F5093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7F5093"/>
    <w:rPr>
      <w:rFonts w:asciiTheme="majorHAnsi" w:eastAsiaTheme="majorEastAsia" w:hAnsiTheme="majorHAnsi" w:cstheme="majorBidi"/>
      <w:b/>
      <w:bCs/>
      <w:color w:val="F07F09" w:themeColor="accent1"/>
      <w:sz w:val="24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1190"/>
    <w:rPr>
      <w:rFonts w:asciiTheme="majorHAnsi" w:eastAsiaTheme="majorEastAsia" w:hAnsiTheme="majorHAnsi" w:cstheme="majorBidi"/>
      <w:b/>
      <w:bCs/>
      <w:i/>
      <w:iCs/>
      <w:color w:val="F07F0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1190"/>
    <w:rPr>
      <w:rFonts w:asciiTheme="majorHAnsi" w:eastAsiaTheme="majorEastAsia" w:hAnsiTheme="majorHAnsi" w:cstheme="majorBidi"/>
      <w:color w:val="773F04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1190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119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1190"/>
    <w:rPr>
      <w:rFonts w:asciiTheme="majorHAnsi" w:eastAsiaTheme="majorEastAsia" w:hAnsiTheme="majorHAnsi" w:cstheme="majorBidi"/>
      <w:color w:val="F07F0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19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91190"/>
    <w:pPr>
      <w:spacing w:line="240" w:lineRule="auto"/>
    </w:pPr>
    <w:rPr>
      <w:b/>
      <w:bCs/>
      <w:color w:val="F07F09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91190"/>
    <w:pPr>
      <w:pBdr>
        <w:bottom w:val="single" w:sz="8" w:space="4" w:color="F07F0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52525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1190"/>
    <w:rPr>
      <w:rFonts w:asciiTheme="majorHAnsi" w:eastAsiaTheme="majorEastAsia" w:hAnsiTheme="majorHAnsi" w:cstheme="majorBidi"/>
      <w:color w:val="252525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1190"/>
    <w:pPr>
      <w:numPr>
        <w:ilvl w:val="1"/>
      </w:numPr>
    </w:pPr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91190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591190"/>
    <w:rPr>
      <w:b/>
      <w:bCs/>
    </w:rPr>
  </w:style>
  <w:style w:type="character" w:styleId="Emphasis">
    <w:name w:val="Emphasis"/>
    <w:basedOn w:val="DefaultParagraphFont"/>
    <w:uiPriority w:val="20"/>
    <w:qFormat/>
    <w:rsid w:val="00591190"/>
    <w:rPr>
      <w:i/>
      <w:iCs/>
    </w:rPr>
  </w:style>
  <w:style w:type="paragraph" w:styleId="NoSpacing">
    <w:name w:val="No Spacing"/>
    <w:uiPriority w:val="1"/>
    <w:qFormat/>
    <w:rsid w:val="0059119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9119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9119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1190"/>
    <w:pPr>
      <w:pBdr>
        <w:bottom w:val="single" w:sz="4" w:space="4" w:color="F07F09" w:themeColor="accent1"/>
      </w:pBdr>
      <w:spacing w:before="200" w:after="280"/>
      <w:ind w:left="936" w:right="936"/>
    </w:pPr>
    <w:rPr>
      <w:b/>
      <w:bCs/>
      <w:i/>
      <w:iCs/>
      <w:color w:val="F07F0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1190"/>
    <w:rPr>
      <w:b/>
      <w:bCs/>
      <w:i/>
      <w:iCs/>
      <w:color w:val="F07F09" w:themeColor="accent1"/>
    </w:rPr>
  </w:style>
  <w:style w:type="character" w:styleId="SubtleEmphasis">
    <w:name w:val="Subtle Emphasis"/>
    <w:basedOn w:val="DefaultParagraphFont"/>
    <w:uiPriority w:val="19"/>
    <w:qFormat/>
    <w:rsid w:val="0059119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91190"/>
    <w:rPr>
      <w:b/>
      <w:bCs/>
      <w:i/>
      <w:iCs/>
      <w:color w:val="F07F09" w:themeColor="accent1"/>
    </w:rPr>
  </w:style>
  <w:style w:type="character" w:styleId="SubtleReference">
    <w:name w:val="Subtle Reference"/>
    <w:basedOn w:val="DefaultParagraphFont"/>
    <w:uiPriority w:val="31"/>
    <w:qFormat/>
    <w:rsid w:val="00591190"/>
    <w:rPr>
      <w:smallCaps/>
      <w:color w:val="9F2936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91190"/>
    <w:rPr>
      <w:b/>
      <w:bCs/>
      <w:smallCaps/>
      <w:color w:val="9F2936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9119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91190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F23A8"/>
    <w:rPr>
      <w:color w:val="6B9F25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1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190"/>
  </w:style>
  <w:style w:type="paragraph" w:styleId="Footer">
    <w:name w:val="footer"/>
    <w:basedOn w:val="Normal"/>
    <w:link w:val="FooterChar"/>
    <w:uiPriority w:val="99"/>
    <w:unhideWhenUsed/>
    <w:rsid w:val="00591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190"/>
  </w:style>
  <w:style w:type="paragraph" w:styleId="TOC1">
    <w:name w:val="toc 1"/>
    <w:basedOn w:val="Normal"/>
    <w:next w:val="Normal"/>
    <w:autoRedefine/>
    <w:uiPriority w:val="39"/>
    <w:unhideWhenUsed/>
    <w:rsid w:val="005911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3ACF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6803C2"/>
  </w:style>
  <w:style w:type="paragraph" w:styleId="ListParagraph">
    <w:name w:val="List Paragraph"/>
    <w:basedOn w:val="Normal"/>
    <w:uiPriority w:val="34"/>
    <w:qFormat/>
    <w:rsid w:val="00FE7F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3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65F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E20EAF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190"/>
  </w:style>
  <w:style w:type="paragraph" w:styleId="Heading1">
    <w:name w:val="heading 1"/>
    <w:basedOn w:val="Normal"/>
    <w:next w:val="Normal"/>
    <w:link w:val="Heading1Char"/>
    <w:uiPriority w:val="9"/>
    <w:qFormat/>
    <w:rsid w:val="007F50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83F04" w:themeColor="accent1" w:themeShade="80"/>
      <w:sz w:val="36"/>
      <w:szCs w:val="28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50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6"/>
      <w:lang w:val="pt-P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509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7F09" w:themeColor="accent1"/>
      <w:sz w:val="24"/>
      <w:lang w:val="pt-PT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119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07F0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119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773F04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119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119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19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F07F0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19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093"/>
    <w:rPr>
      <w:rFonts w:asciiTheme="majorHAnsi" w:eastAsiaTheme="majorEastAsia" w:hAnsiTheme="majorHAnsi" w:cstheme="majorBidi"/>
      <w:b/>
      <w:bCs/>
      <w:color w:val="783F04" w:themeColor="accent1" w:themeShade="80"/>
      <w:sz w:val="36"/>
      <w:szCs w:val="28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7F5093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7F5093"/>
    <w:rPr>
      <w:rFonts w:asciiTheme="majorHAnsi" w:eastAsiaTheme="majorEastAsia" w:hAnsiTheme="majorHAnsi" w:cstheme="majorBidi"/>
      <w:b/>
      <w:bCs/>
      <w:color w:val="F07F09" w:themeColor="accent1"/>
      <w:sz w:val="24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1190"/>
    <w:rPr>
      <w:rFonts w:asciiTheme="majorHAnsi" w:eastAsiaTheme="majorEastAsia" w:hAnsiTheme="majorHAnsi" w:cstheme="majorBidi"/>
      <w:b/>
      <w:bCs/>
      <w:i/>
      <w:iCs/>
      <w:color w:val="F07F0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1190"/>
    <w:rPr>
      <w:rFonts w:asciiTheme="majorHAnsi" w:eastAsiaTheme="majorEastAsia" w:hAnsiTheme="majorHAnsi" w:cstheme="majorBidi"/>
      <w:color w:val="773F04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1190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119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1190"/>
    <w:rPr>
      <w:rFonts w:asciiTheme="majorHAnsi" w:eastAsiaTheme="majorEastAsia" w:hAnsiTheme="majorHAnsi" w:cstheme="majorBidi"/>
      <w:color w:val="F07F0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19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91190"/>
    <w:pPr>
      <w:spacing w:line="240" w:lineRule="auto"/>
    </w:pPr>
    <w:rPr>
      <w:b/>
      <w:bCs/>
      <w:color w:val="F07F09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91190"/>
    <w:pPr>
      <w:pBdr>
        <w:bottom w:val="single" w:sz="8" w:space="4" w:color="F07F0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52525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1190"/>
    <w:rPr>
      <w:rFonts w:asciiTheme="majorHAnsi" w:eastAsiaTheme="majorEastAsia" w:hAnsiTheme="majorHAnsi" w:cstheme="majorBidi"/>
      <w:color w:val="252525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1190"/>
    <w:pPr>
      <w:numPr>
        <w:ilvl w:val="1"/>
      </w:numPr>
    </w:pPr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91190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591190"/>
    <w:rPr>
      <w:b/>
      <w:bCs/>
    </w:rPr>
  </w:style>
  <w:style w:type="character" w:styleId="Emphasis">
    <w:name w:val="Emphasis"/>
    <w:basedOn w:val="DefaultParagraphFont"/>
    <w:uiPriority w:val="20"/>
    <w:qFormat/>
    <w:rsid w:val="00591190"/>
    <w:rPr>
      <w:i/>
      <w:iCs/>
    </w:rPr>
  </w:style>
  <w:style w:type="paragraph" w:styleId="NoSpacing">
    <w:name w:val="No Spacing"/>
    <w:uiPriority w:val="1"/>
    <w:qFormat/>
    <w:rsid w:val="0059119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9119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9119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1190"/>
    <w:pPr>
      <w:pBdr>
        <w:bottom w:val="single" w:sz="4" w:space="4" w:color="F07F09" w:themeColor="accent1"/>
      </w:pBdr>
      <w:spacing w:before="200" w:after="280"/>
      <w:ind w:left="936" w:right="936"/>
    </w:pPr>
    <w:rPr>
      <w:b/>
      <w:bCs/>
      <w:i/>
      <w:iCs/>
      <w:color w:val="F07F0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1190"/>
    <w:rPr>
      <w:b/>
      <w:bCs/>
      <w:i/>
      <w:iCs/>
      <w:color w:val="F07F09" w:themeColor="accent1"/>
    </w:rPr>
  </w:style>
  <w:style w:type="character" w:styleId="SubtleEmphasis">
    <w:name w:val="Subtle Emphasis"/>
    <w:basedOn w:val="DefaultParagraphFont"/>
    <w:uiPriority w:val="19"/>
    <w:qFormat/>
    <w:rsid w:val="0059119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91190"/>
    <w:rPr>
      <w:b/>
      <w:bCs/>
      <w:i/>
      <w:iCs/>
      <w:color w:val="F07F09" w:themeColor="accent1"/>
    </w:rPr>
  </w:style>
  <w:style w:type="character" w:styleId="SubtleReference">
    <w:name w:val="Subtle Reference"/>
    <w:basedOn w:val="DefaultParagraphFont"/>
    <w:uiPriority w:val="31"/>
    <w:qFormat/>
    <w:rsid w:val="00591190"/>
    <w:rPr>
      <w:smallCaps/>
      <w:color w:val="9F2936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91190"/>
    <w:rPr>
      <w:b/>
      <w:bCs/>
      <w:smallCaps/>
      <w:color w:val="9F2936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9119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91190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F23A8"/>
    <w:rPr>
      <w:color w:val="6B9F25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1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190"/>
  </w:style>
  <w:style w:type="paragraph" w:styleId="Footer">
    <w:name w:val="footer"/>
    <w:basedOn w:val="Normal"/>
    <w:link w:val="FooterChar"/>
    <w:uiPriority w:val="99"/>
    <w:unhideWhenUsed/>
    <w:rsid w:val="00591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190"/>
  </w:style>
  <w:style w:type="paragraph" w:styleId="TOC1">
    <w:name w:val="toc 1"/>
    <w:basedOn w:val="Normal"/>
    <w:next w:val="Normal"/>
    <w:autoRedefine/>
    <w:uiPriority w:val="39"/>
    <w:unhideWhenUsed/>
    <w:rsid w:val="005911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3ACF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6803C2"/>
  </w:style>
  <w:style w:type="paragraph" w:styleId="ListParagraph">
    <w:name w:val="List Paragraph"/>
    <w:basedOn w:val="Normal"/>
    <w:uiPriority w:val="34"/>
    <w:qFormat/>
    <w:rsid w:val="00FE7F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3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65F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E20E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ei11047@fe.up.p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ei11118@fe.up.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Berlin">
  <a:themeElements>
    <a:clrScheme name="Aspect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Berlin">
      <a:majorFont>
        <a:latin typeface="Trebuchet MS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>
  <b:Source>
    <b:Tag>Santi01</b:Tag>
    <b:SourceType>DocumentFromInternetSite</b:SourceType>
    <b:Guid>{E5C26447-FDB6-43BA-980B-01FB0ED9BF80}</b:Guid>
    <b:Title>Santiago, The River of Money determines the Course of the Canals</b:Title>
    <b:Year>2003</b:Year>
    <b:Author>
      <b:Author>
        <b:NameList>
          <b:Person>
            <b:Last>Hely</b:Last>
            <b:First>Claudia</b:First>
          </b:Person>
          <b:Person>
            <b:Last>Pelek</b:Last>
            <b:First>Roman</b:First>
          </b:Person>
        </b:NameList>
      </b:Author>
    </b:Author>
    <b:Pages>1-5</b:Pages>
    <b:InternetSiteTitle>boardgamegeek.com</b:InternetSiteTitle>
    <b:URL>http://boardgamegeek.com/filepage/4075/santiago-english-rules-11pdf</b:URL>
    <b:RefOrder>1</b:RefOrder>
  </b:Source>
  <b:Source>
    <b:Tag>Jade04</b:Tag>
    <b:SourceType>BookSection</b:SourceType>
    <b:Guid>{EE905FDC-A403-442C-85DD-693B24704BBA}</b:Guid>
    <b:Title>Developing multi-agent systems with Jade</b:Title>
    <b:Year>2004</b:Year>
    <b:Author>
      <b:Author>
        <b:NameList>
          <b:Person>
            <b:Last>Bellifemine</b:Last>
            <b:First>Fabio</b:First>
          </b:Person>
          <b:Person>
            <b:Last>Caire</b:Last>
            <b:First>Giovanni</b:First>
          </b:Person>
          <b:Person>
            <b:Last>Greenwood</b:Last>
            <b:First>Dominic</b:First>
          </b:Person>
        </b:NameList>
      </b:Author>
      <b:BookAuthor>
        <b:NameList>
          <b:Person>
            <b:Last>Bellifemine</b:Last>
            <b:First>Fabio</b:First>
          </b:Person>
          <b:Person>
            <b:Last>Caire</b:Last>
            <b:First>Giovanni</b:First>
          </b:Person>
          <b:Person>
            <b:Last>Greenwood</b:Last>
            <b:First>Dominic</b:First>
          </b:Person>
        </b:NameList>
      </b:BookAuthor>
    </b:Author>
    <b:BookTitle>Developing multi-agent systems with Jade</b:BookTitle>
    <b:Pages>30-32</b:Pages>
    <b:Publisher>Wiley</b:Publisher>
    <b:RefOrder>5</b:RefOrder>
  </b:Source>
  <b:Source>
    <b:Tag>eolCap2</b:Tag>
    <b:SourceType>DocumentFromInternetSite</b:SourceType>
    <b:Guid>{405E2032-4CD1-4F41-806B-3160851117D4}</b:Guid>
    <b:Title>Capítulos 1, 2abc  Introdução; Arquitecturas básicas de Agentes; Lógicas</b:Title>
    <b:Author>
      <b:Author>
        <b:NameList>
          <b:Person>
            <b:Last>Oliveira</b:Last>
            <b:First>Eugénio</b:First>
          </b:Person>
        </b:NameList>
      </b:Author>
    </b:Author>
    <b:URL>http://paginas.fe.up.pt/~eol/AIAD/aulas/1415/AIAD1_2abc.pdf</b:URL>
    <b:RefOrder>2</b:RefOrder>
  </b:Source>
  <b:Source>
    <b:Tag>FIPA00061</b:Tag>
    <b:SourceType>DocumentFromInternetSite</b:SourceType>
    <b:Guid>{500A4489-55F4-42F8-8394-580A05591149}</b:Guid>
    <b:Title>FIPA ACL Message Structure Specification</b:Title>
    <b:Year>2002</b:Year>
    <b:Month>12</b:Month>
    <b:Day>03</b:Day>
    <b:URL>http://www.fipa.org/specs/fipa00061/SC00061G.html</b:URL>
    <b:Author>
      <b:Author>
        <b:Corporate>FOUNDATION FOR INTELLIGENT PHYSICAL AGENTS</b:Corporate>
      </b:Author>
    </b:Author>
    <b:InternetSiteTitle>FIPA ACL Message Structure Specification</b:InternetSiteTitle>
    <b:RefOrder>3</b:RefOrder>
  </b:Source>
  <b:Source>
    <b:Tag>FIPA00037</b:Tag>
    <b:SourceType>DocumentFromInternetSite</b:SourceType>
    <b:Guid>{0D988FFC-6B9B-4BDE-BF12-96072DBDCB7A}</b:Guid>
    <b:Author>
      <b:Author>
        <b:Corporate>FOUNDATION FOR INTELLIGENT PHYSICAL AGENTS</b:Corporate>
      </b:Author>
    </b:Author>
    <b:Title>FIPA Communicative Act Library Specification</b:Title>
    <b:Year>2002</b:Year>
    <b:Month>12</b:Month>
    <b:Day>03</b:Day>
    <b:URL>http://www.fipa.org/specs/fipa00037/SC00037J.html</b:URL>
    <b:RefOrder>4</b:RefOrder>
  </b:Source>
</b:Sources>
</file>

<file path=customXml/itemProps1.xml><?xml version="1.0" encoding="utf-8"?>
<ds:datastoreItem xmlns:ds="http://schemas.openxmlformats.org/officeDocument/2006/customXml" ds:itemID="{57069AAA-ED9B-42E0-819B-9F66BDABB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24</Pages>
  <Words>3655</Words>
  <Characters>19741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Joao Trindade</dc:creator>
  <cp:lastModifiedBy>Rui Neves</cp:lastModifiedBy>
  <cp:revision>24</cp:revision>
  <dcterms:created xsi:type="dcterms:W3CDTF">2014-12-12T16:45:00Z</dcterms:created>
  <dcterms:modified xsi:type="dcterms:W3CDTF">2014-12-14T18:55:00Z</dcterms:modified>
</cp:coreProperties>
</file>