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MENDES RH  ·  AVIVA / RIO QUENTE RESORTS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56"/>
          <w:szCs w:val="56"/>
        </w:rPr>
        <w:t xml:space="preserve">Pesquisa de Experiência do Temporário</w:t>
      </w:r>
    </w:p>
    <w:p>
      <w:pPr>
        <w:spacing w:after="400"/>
      </w:pPr>
      <w:r>
        <w:rPr>
          <w:rFonts w:ascii="Calibri" w:cs="Calibri" w:eastAsia="Calibri" w:hAnsi="Calibri"/>
          <w:color w:val="52514E"/>
          <w:sz w:val="26"/>
          <w:szCs w:val="26"/>
        </w:rPr>
        <w:t xml:space="preserve">Temporada de julho · Desenho, aplicação e leitura dos resultados</w:t>
      </w:r>
    </w:p>
    <w:p>
      <w:pPr>
        <w:spacing w:after="120" w:line="276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Documento de trabalho para aprovação interna e apresentação ao cliente. Contém o diagnóstico da pesquisa aplicada na temporada anterior, o desenho dos novos questionários, o plano de aplicação e os indicadores que passarão a integrar o dashboard de gestão de temporários.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Por que refazer a pesquisa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pesquisa de julho anterior trouxe 76 respostas. O material é bom e vale aproveitar boa parte dele. Mas, lido hoje — com a curva de absenteísmo da temporada em mãos — o instrumento tem sete limitações que impedem responder à pergunta que o cliente vai fazer: por que as pessoas faltaram e saíram.</w:t>
      </w:r>
    </w:p>
    <w:p>
      <w:pPr>
        <w:pStyle w:val="Heading2"/>
        <w:spacing w:after="120" w:before="260"/>
      </w:pPr>
      <w:r>
        <w:t xml:space="preserve">1.1 O anonimato estava quebrado na prática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campo de telefone para o sorteio ficava no mesmo formulário das respostas. Quem abre a planilha vê, na mesma linha, a crítica e o telefone de quem a fez. Mesmo com a promessa de separação, o respondente percebe isso e suaviza a resposta — o que ajuda a explicar por que 70% avaliaram a experiência com a Mendes RH como “ótima” enquanto o absenteísmo real da temporada ficou em 14%.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Correção: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 cadastro do brinde passa a ser um formulário separado, com planilha própria. A planilha de respostas não conterá nome, CPF nem nenhum dado de contato.</w:t>
      </w:r>
    </w:p>
    <w:p>
      <w:pPr>
        <w:pStyle w:val="Heading2"/>
        <w:spacing w:after="120" w:before="260"/>
      </w:pPr>
      <w:r>
        <w:t xml:space="preserve">1.2 Não havia como cruzar com nada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pesquisa não perguntava função, local de trabalho, tempo de contrato nem forma de deslocamento. Sem isso, os resultados são uma média geral que não conversa com o dashboard. Hoje sabemos que Aux. de Serviços Gerais teve 28,2% de absenteísmo e Monitor de Lazer 2,4% — mas a pesquisa não permite explicar a diferença.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Correção: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bloco de perfil com função, local, tempo de contrato, moradia e transporte. Sem identificar ninguém, passa a ser possível ler cada resultado por função e cruzar com a curva de faltas.</w:t>
      </w:r>
    </w:p>
    <w:p>
      <w:pPr>
        <w:pStyle w:val="Heading2"/>
        <w:spacing w:after="120" w:before="260"/>
      </w:pPr>
      <w:r>
        <w:t xml:space="preserve">1.3 Faltava o tema central: a falta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instrumento não perguntava nada sobre faltas — nem sobre o que leva alguém a faltar. Era o principal problema da operação e o único assunto ausente.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Correção: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bloco dedicado, presente nas duas pesquisas, com autorrelato de faltas, causas e — mais importante — o que teria evitado.</w:t>
      </w:r>
    </w:p>
    <w:p>
      <w:pPr>
        <w:pStyle w:val="Heading2"/>
        <w:spacing w:after="120" w:before="260"/>
      </w:pPr>
      <w:r>
        <w:t xml:space="preserve">1.4 Escalas sem âncora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Perguntas de 1 a 5 sem rótulo nas pontas geram ruído: cada pessoa interpreta a escala de um jeito. Nas novas versões, 1 e 5 têm texto (“Muito ruim” / “Muito boa”).</w:t>
      </w:r>
    </w:p>
    <w:p>
      <w:pPr>
        <w:pStyle w:val="Heading2"/>
        <w:spacing w:after="120" w:before="260"/>
      </w:pPr>
      <w:r>
        <w:t xml:space="preserve">1.5 Não havia indicador comparável entre temporadas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Sem eNPS ou equivalente, não dá para dizer se a temporada de julho foi melhor ou pior que a anterior. A nova pesquisa incorpora o eNPS (0 a 10), que é padrão de mercado, comparável ano a ano e fácil de apresentar.</w:t>
      </w:r>
    </w:p>
    <w:p>
      <w:pPr>
        <w:pStyle w:val="Heading2"/>
        <w:spacing w:after="120" w:before="260"/>
      </w:pPr>
      <w:r>
        <w:t xml:space="preserve">1.6 A pesquisa de desligados tinha duas perguntas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Com apenas “motivo real da saída” e “por que a efetivação não segurou”, não se distingue quem pediu demissão de quem foi desligado por faltas, nem se descobre o que teria mudado a decisão. São 15 respostas que não sustentam um plano de ação.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Correção: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questionário próprio de 17 perguntas, com o tipo de saída, o motivo real, o histórico de faltas, se alguém conversou com a pessoa depois da primeira ausência e o que a teria feito ficar.</w:t>
      </w:r>
    </w:p>
    <w:p>
      <w:pPr>
        <w:pStyle w:val="Heading2"/>
        <w:spacing w:after="120" w:before="260"/>
      </w:pPr>
      <w:r>
        <w:t xml:space="preserve">1.7 A divisão por vínculo não diz nada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Separar “ativos” de “desligados” fazia sentido enquanto a temporada estava correndo. Hoje não faz: o contrato temporário acabou e praticamente todo mundo já foi desligado. Se a divisão fosse essa, um grupo ficaria vazio e o outro juntaria, na mesma média, quem largou o posto na primeira semana e quem entregou os 31 dias.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Correção: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a quebra passa a ser por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cumprimento do contrato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quem foi até o fim da temporada de um lado; quem saiu antes do fim, por demissão voluntária ou involuntária, do outro. É exatamente a linha que divide a curva de absenteísmo e é a única que produz plano de ação: o que segurou uns é o que faltou para os outros. O tipo de saída — pedido ou desligamento — deixa de ser critério de separação e vira a primeira pergunta do questionário de saída, o que permite ler os dois casos juntos e separados.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O que a pesquisa precisa testar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dashboard da temporada já mostra onde e quando a falta acontece. A pesquisa existe para dizer por quê. Cada hipótese abaixo tem uma pergunta correspondente no questionário — o cruzamento é o que transforma o resultado em plano de ação.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900"/>
        <w:gridCol w:w="3100"/>
        <w:gridCol w:w="3360"/>
      </w:tblGrid>
      <w:tr>
        <w:trPr>
          <w:tblHeader/>
        </w:trPr>
        <w:tc>
          <w:tcPr>
            <w:tcW w:type="dxa" w:w="2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o dashboard mostra</w:t>
            </w:r>
          </w:p>
        </w:tc>
        <w:tc>
          <w:tcPr>
            <w:tcW w:type="dxa" w:w="31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Hipótese a testar</w:t>
            </w:r>
          </w:p>
        </w:tc>
        <w:tc>
          <w:tcPr>
            <w:tcW w:type="dxa" w:w="33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 a pesquisa responde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Absenteísmo sobe de 11,2% na 1ª quinzena para 17,4% na 2ª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Desgaste físico acumulado e escala sem folga suficiente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“O que mais pesou” · “O que fez você faltar” · escala combinada × praticada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Faltas concentradas em sábado e domingo (16,3% × 13,7%)</w:t>
            </w:r>
          </w:p>
        </w:tc>
        <w:tc>
          <w:tcPr>
            <w:tcW w:type="dxa" w:w="3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Transporte e escala de fim de semana; conflito com vida pessoal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Forma de deslocamento · causa da falta (transporte / domingo e feriado)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Aux. Serviços Gerais 28,2% · Atendente de Parque 19,4% · Camareira 18,0%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Carga física, calor e alimentação nessas funções específicas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Bloco de perfil (função e local) cruzado com “o que mais pesou”</w:t>
            </w:r>
          </w:p>
        </w:tc>
      </w:tr>
      <w:tr>
        <w:tc>
          <w:tcPr>
            <w:tcW w:type="dxa" w:w="2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Muitas saídas por falta e desistência</w:t>
            </w:r>
          </w:p>
        </w:tc>
        <w:tc>
          <w:tcPr>
            <w:tcW w:type="dxa" w:w="31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Ninguém conversou com a pessoa na primeira ausência</w:t>
            </w:r>
          </w:p>
        </w:tc>
        <w:tc>
          <w:tcPr>
            <w:tcW w:type="dxa" w:w="33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“Alguém falou com você depois da primeira falta?” (pesquisa de saída)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Cobertura abaixo do pedido em algumas funções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 promessa de efetivação não sustenta permanência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Crença na efetivação · o que teria feito ficar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Estrutura: três formulários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300"/>
        <w:gridCol w:w="2500"/>
        <w:gridCol w:w="2000"/>
        <w:gridCol w:w="2560"/>
      </w:tblGrid>
      <w:tr>
        <w:trPr>
          <w:tblHeader/>
        </w:trPr>
        <w:tc>
          <w:tcPr>
            <w:tcW w:type="dxa" w:w="2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Formulário</w:t>
            </w:r>
          </w:p>
        </w:tc>
        <w:tc>
          <w:tcPr>
            <w:tcW w:type="dxa" w:w="2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20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25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separado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Pesquisa da Temporada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Quem cumpriu a temporada — ficou até o fim do contrato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24 perguntas · ~5 min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Mede experiência e, principalmente, o que segurou a pessoa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Pesquisa de Saída</w:t>
            </w:r>
          </w:p>
        </w:tc>
        <w:tc>
          <w:tcPr>
            <w:tcW w:type="dxa" w:w="2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Quem saiu antes do fim — pediu para sair ou foi desligado</w:t>
            </w:r>
          </w:p>
        </w:tc>
        <w:tc>
          <w:tcPr>
            <w:tcW w:type="dxa" w:w="20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17 perguntas · ~3 min</w:t>
            </w:r>
          </w:p>
        </w:tc>
        <w:tc>
          <w:tcPr>
            <w:tcW w:type="dxa" w:w="2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Tom e conteúdo diferentes; misturar os dois contamina a leitura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Retirada dos ingressos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Todo mundo que responder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 campos · 40 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Mantém nome, CPF e contato fora da planilha de respostas — é o que garante o anonimato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Os dois questionários terminam na tela de agradecimento com o link do cadastro de retirada. O link do cadastro não é divulgado no WhatsApp: se circular solto, gente que não respondeu se cadastra e o número de ingressos deixa de bater com o de respostas.</w:t>
      </w:r>
    </w:p>
    <w:p>
      <w:pPr>
        <w:pStyle w:val="Heading2"/>
        <w:spacing w:after="120" w:before="260"/>
      </w:pPr>
      <w:r>
        <w:t xml:space="preserve">3.1 O incentivo: par de ingressos do Hot Park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Deixa de ser sorteio e passa a ser garantido: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todo mundo que concluir a pesquisa ganha um par de ingressos do Hot Park. A troca é deliberada. Sorteio é loteria — o respondente calcula a chance, acha baixa e não responde; e quem responde tende a ser justamente quem já tem simpatia pela empresa, o que enviesa o resultado para cima. Recompensa certa remove esse cálculo, atinge também quem saiu insatisfeito e é o público que mais precisamos ouvir.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custo é conhecido e o retorno é o dobro ou o triplo de respostas — a diferença entre um resultado indicativo e um resultado que sustenta plano de ação diante da diretoria do cliente.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muda na operação: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 cadastro passa a pedir nome completo, CPF e e-mail, porque o ingresso é emitido nominal. Esses dados ficam na planilha do cadastro, nunca na planilha das respostas. O aceite no formulário é explícito e limita o uso do CPF à emissão e ao envio dos ingressos — nada além disso. Antes de emitir, conferir duplicidade de CPF e checar que o total de cadastros não passa do total de respostas das duas pesquisas somadas.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Questionário — quem cumpriu a temporada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Título: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Você foi até o fim da temporada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Abertura: “Esta pesquisa é para quem FICOU ATÉ O FIM do contrato da temporada de julho. Se você saiu antes do fim, existe outro formulário, mais curto, para o seu caso. É ANÔNIMA. Não pedimos seu nome e não temos como saber quem respondeu o quê. São cerca de 5 minutos. Quem responder ganha um par de ingressos do Hot Park — não é sorteio, é para todo mundo que concluir a pesquisa. No fim aparece um cadastro separado, com nome completo, CPF e e-mail, só para emitir os ingressos.”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0 — Confirmação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foi o fim do seu contrato na temporada de julho?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Fiquei até o fim da temporada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Saí antes do fim — eu pedi para sair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Saí antes do fim — fui desligado pela empresa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Triagem. A lista de disparo separa os dois grupos pelo ponto, mas erro de cadastro acontece: esta pergunta impede que uma saída precoce seja lida como permanência e ainda mede a qualidade da própria lista.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1 — Sobre você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Em qual função você trabalhou nesta temporada?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Garçom · Atendente de Parque · Camareira · Aux. de Serviços Gerais/Limpeza · Recepcionista de Parques · Aux. de Cozinha · Aux. de Lavanderia · Atendente de Hotelaria · Monitor de Lazer · Roupeiro · Atendente de Portaria · Vendedor Interno · Operador de Lava-Jato · Guia de Férias · Outra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Onde você trabalhou a maior parte do tempo?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Hot Park · Parque das Fontes · Bares e restaurantes · Hotéis (governança) · Lavanderia · Recepção/portaria · Loja/vendas · Outro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Quanto tempo durou seu contrato?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Menos de 15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 15 a 30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 1 a 2 meses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de 2 meses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Onde você mora?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Moro em Rio Quente ou Caldas Novas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Venho de outra cidade todo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Me mudei para a região por causa da temporada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você ia e voltava do trabalho?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fretado da empresa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Por conta própria (moto ou carro)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 pé ou de bicicleta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público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Carona com colegas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2 — O começo do contrato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foi sua recepção no primeiro dia?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Escala 1 a 5 — 1 Muito ruim / 5 Muito boa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Quando você começou, ficou claro o que era esperado de você?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totalmente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ou menos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— fui aprendendo sozinho na prática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recebeu no primeiro dia tudo o que precisava para trabalhar (uniforme, EPI, crachá, materiais)?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tudo certo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Faltou alguma coisa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Não, demorou dias para chegar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3 — O dia a dia no trabalho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Pensando no seu dia de trabalho, o que mais pesou?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3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Calor e sol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Ritmo e volume de trabalho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Ficar muito tempo em pé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(dias e horários)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Poucas folgas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Alimentação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Tratamento de colegas ou da liderança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Falta de material ou equipamento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Nada pesou de forma relevante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É a pergunta que separa carga física de problema de gestão. Cruzada com a função, aponta onde agir.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 escala que você cumpriu foi a que combinaram na contratação?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foi a mesma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Mudou um pouco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Mudou bastante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Quebra de combinado na escala é uma das causas mais frequentes de desistência precoce.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foi a alimentação durante o trabalho?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Escala 1 a 5 — 1 Muito ruim / 5 Muito boa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os colegas efetivos tratavam os temporários?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Escala 1 a 5 — 1 Muito mal / 5 Muito bem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Mantida da pesquisa anterior: 9,8% deram nota 1, o pior resultado de todo o questionário.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se sentiu à vontade para falar quando algo estava errado?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ou menos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4 — Pagamento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Pensando no esforço do dia a dia, o pagamento foi justo?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foi justo pelo trabalho que fiz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É pouco perto do que a gente faz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É pouco e existe coisa melhor na região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Mantida da versão anterior para permitir comparação: em julho passado, 55,8% escolheram uma das duas opções negativas.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recebeu tudo certo e no prazo (salário, vale, hora extra)?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sempre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Teve atraso ou erro uma vez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Teve problema mais de uma vez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Pergunta nova. Erro de pagamento é causa direta de abandono e é 100% corrigível internamente.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Comparando com outros trabalhos na região: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Paga melhor e o trabalho é mais leve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Paga igual, mas aqui o trabalho é mais pesado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Paga pior do que outros lugares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5 — Sobre faltas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98781"/>
          <w:sz w:val="21"/>
          <w:szCs w:val="21"/>
        </w:rPr>
        <w:t xml:space="preserve">Texto de apoio no formulário: “Esta parte é a mais importante para nós. Ninguém será identificado ou cobrado por causa do que responder aqui.”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Durante a temporada, você chegou a faltar algum dia?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faltei nenhum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1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2 ou 3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mais de 3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Prefiro não dizer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Permite comparar o autorrelato com a falta registrada no ponto — a diferença entre os dois já é um achado.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19.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mais levou você ou seus colegas a faltar?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3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Cansaço físico acumulado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de saúde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— não consegui chegar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em casa ou com filhos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em domingo ou feriado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Desânimo com o trabalho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Trabalho pesado demais para o valor pago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Outro trabalho ou bico no mesmo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sei dizer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Incluir “ou seus colegas” reduz a barreira: a pessoa fala do problema sem se expor.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20.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teria ajudado a reduzir as faltas?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2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mais previsível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folgas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garantido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Alimentação melhor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Reconhecimento da liderança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Bônus por assiduidade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Pagamento maior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Outro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É a pergunta que vira plano de ação. O resultado indica onde investir na próxima temporada.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6 — Por que você ficou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98781"/>
          <w:sz w:val="21"/>
          <w:szCs w:val="21"/>
        </w:rPr>
        <w:t xml:space="preserve">Bloco novo, criado junto com a nova divisão. Muita gente saiu antes do fim; entender por que estes ficaram vale tanto quanto entender por que os outros saíram — e é o lado da resposta que nenhuma pesquisa de desligamento consegue dar.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21.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Em algum momento você pensou em sair antes do fim?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Não, nunca pensei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Pensei uma vez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Pensei várias vezes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Cheguei a decidir sair e mudei de ideia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Mede a permanência frágil: quem ficou mas quase saiu é o grupo que se perde na próxima temporada se nada mudar. A última opção é a mais valiosa — foi uma saída evitada.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22.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mais te segurou até o fim do contrato?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2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Precisava do dinheiro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Gostei do trabalho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Bom relacionamento com a equipe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Chance de efetivação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Compromisso pessoal — eu assumi e fui até o fim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tinha outra opção de trabalho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Boa liderança no posto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 escala deu certo para mim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Confrontar com “o que teria feito você ficar” do questionário de saída: onde as duas listas divergem está a alavanca de retenção real, não a declarada.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7 — Sua relação com a Mendes RH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23.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De 0 a 10, o quanto você indicaria a Mendes RH para um amigo trabalhar?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Escala 0 a 10 (eNPS)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Promotores (9-10) menos detratores (0-6). Indicador comparável entre temporadas.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24.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foi sua experiência com a equipe da Mendes RH, da entrevista até o fim do contrato?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Ótima — fui bem recebido, as informações foram claras e tive apoio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Boa, mas distante — o processo foi correto, mas depois da contratação me senti sozinho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Confusa — as informações mudavam ou não batiam com o combinado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Ruim — me senti largado no posto de trabalho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25.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acredita que teve chance real de efetivação?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dependia de mim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Tive dúvidas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acreditei nessa possibilidade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tinha interesse em ser efetivado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Opção nova (“não tinha interesse”): na versão anterior, quem não queria efetivação era empurrado para “não acreditei”.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26.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Se abrisse uma vaga fixa aqui hoje, você aceitaria?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na hora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se melhorasse alguma coisa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27.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voltaria a trabalhar na próxima temporada?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Com certeza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Talvez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Indicador direto de recontratação: mede o tamanho do banco de retorno para a próxima temporada.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8 — Por último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28.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Se você pudesse mudar UMA coisa na temporada, o que seria?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Texto livre — opcional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29.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Quer deixar algum elogio ou reclamação?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Texto livre — opcional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Questionário — quem saiu antes do fim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Título: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Sua saída antes do fim da temporada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Abertura: “Esta pesquisa é para quem SAIU ANTES DO FIM do contrato da temporada de julho — tanto quem pediu para sair quanto quem foi desligado pela empresa. É ANÔNIMA e leva cerca de 3 minutos. Não é cobrança e não interfere em nada que você já recebeu. Queremos entender de verdade o que fez as pessoas saírem antes do fim, para corrigir o que estiver do nosso lado. Quem responder ganha um par de ingressos do Hot Park.”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Os dois tipos de saída no mesmo formulário.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Quem pediu demissão e quem foi desligado por faltas parecem casos opostos, mas na prática costumam ter a mesma origem: a pessoa que falta até ser desligada já tinha desistido antes. Separá-las em dois formulários esconderia isso; juntá-las sem distinguir também. A solução é o formulário único com a distinção logo na primeira pergunta — a leitura pode ser feita junta ou separada, conforme o achado.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Sobre a taxa de resposta.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Quem saiu antes responde pouco — no ano passado foram 15. Quatro medidas elevam esse número: o par de ingressos garantido, abrir a mensagem reconhecendo a saída sem cobrança, manter o questionário abaixo de 3 minutos e enviar enquanto o assunto ainda está vivo. Uma segunda mensagem, 4 dias depois, costuma render metade das respostas.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1 — Como terminou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Sua saída foi decisão sua ou da empresa?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Eu pedi para sair (saída voluntária)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Fui desligado pela empresa (saída involuntária)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Combinamos a saída juntos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Prefiro não dizer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É a pergunta que organiza todo o resto. Voluntária x involuntária é a variável de corte de toda a leitura deste questionário — e a proporção entre as duas é, sozinha, um número que o cliente vai querer ver.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Se você foi desligado, sabe qual foi o motivo?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 — opcional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Desempenho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Comportamento ou conduta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Redução de quadro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me explicaram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Outro motivo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fui desligado — eu pedi para sair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“Não me explicaram” é um achado em si: mede a qualidade da comunicação no desligamento.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Quanto tempo você ficou antes de sair?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Menos de 7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 7 a 15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 15 a 30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de 30 dias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Saída antes do 7º dia normalmente aponta erro de expectativa na contratação; depois do 15º, desgaste.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2 — Sobre você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Em qual função você trabalhou?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Garçom · Atendente de Parque · Camareira · Aux. de Serviços Gerais/Limpeza · Recepcionista de Parques · Aux. de Cozinha · Aux. de Lavanderia · Atendente de Hotelaria · Monitor de Lazer · Roupeiro · Atendente de Portaria · Vendedor Interno · Operador de Lava-Jato · Guia de Férias · Outra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Onde você trabalhou a maior parte do tempo?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Hot Park · Parque das Fontes · Bares e restaurantes · Hotéis (governança) · Lavanderia · Recepção/portaria · Loja/vendas · Outro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Pergunta acrescentada para permitir o mesmo cruzamento por posto que existe no outro questionário.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Onde você mora?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Moro em Rio Quente ou Caldas Novas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Venho de outra cidade todo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Me mudei para a região por causa da temporada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Como você ia e voltava do trabalho?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fretado da empresa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Por conta própria (moto ou carro)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 pé ou de bicicleta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público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Carona com colegas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3 — O motivo real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Qual foi o motivo REAL da sua saída?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Salário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Trabalho mais pesado do que eu esperava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e falta de folga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ou distância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Alimentação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Chefia ou liderança no posto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Ambiente e colegas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de saúde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pessoal ou familiar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Consegui outro emprego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Fui efetivado na Aviva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Demora na efetivação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Fui desligado por faltas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Fui desligado por outro motivo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Prefiro não dizer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Lista ampliada: a versão anterior não oferecia escala, alimentação, saúde nem problema pessoal — e essas causas acabavam empilhadas em “outro emprego”. As duas opções de desligamento foram acrescentadas agora que o formulário recebe também a saída involuntária.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Teve algum outro motivo que também pesou?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Mesma lista da pergunta anterior, mais “Não teve outro motivo”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Saída raramente tem causa única. Esta pergunta captura a combinação.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Em que momento você decidiu que ia sair?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Já nos primeiros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Na primeira semana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Depois de mais ou menos duas semanas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Perto do fim, quando já estava quase acabando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foi decisão minha — fui desligado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Pergunta nova. A distância entre a decisão e a saída efetiva é a janela em que a Mendes RH teria tido chance de intervir. Se a maioria decide nos primeiros dias, o problema está na contratação e na integração, não no desgaste da temporada.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4 — Sobre faltas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Antes de sair, você chegou a faltar?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faltei nenhum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1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2 ou 3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Faltei mais de 3 dias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Prefiro não dizer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fez você faltar?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3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Cansaço físico acumulado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de saúde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— não consegui chegar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Problema em casa ou com filhos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em domingo ou feriado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Desânimo com o trabalho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Trabalho pesado demais para o valor pago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Outro trabalho ou bico no mesmo dia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sei dizer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Depois da sua primeira falta, alguém da Mendes RH ou da liderança conversou com você?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e a conversa ajudou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mas foi só cobrança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falaram comigo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me lembro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faltei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A pergunta mais acionável do questionário. Se a maioria responder “não falaram comigo”, existe um processo a criar — e ele é barato.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5 — O que teria mudado sua decisão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teria feito você ficar até o fim do contrato?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Múltipla escolha — até 2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Nada — eu sairia de qualquer forma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Salário maior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Escala melhor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Mais folgas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Transporte garantido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Alimentação melhor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Tratamento melhor da liderança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Promessa clara de efetivação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Bônus por concluir o contrato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Alguém que me ouvisse quando o problema começou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“Nada — eu sairia de qualquer forma” é proposital: separa a saída inevitável da evitável e dimensiona o quanto do turnover é gerenciável.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avisou alguém antes de sair?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Sim, avisei com antecedência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Avisei em cima da hora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avisei — só parei de ir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Tentei avisar e não consegui falar com ninguém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 se aplica — fui desligado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“Tentei avisar e não consegui falar com ninguém” mede falha de canal — e é a que a Mendes RH resolve sozinha.</w:t>
      </w:r>
    </w:p>
    <w:p>
      <w:pPr>
        <w:pBdr>
          <w:left w:val="single" w:color="1C5CAB" w:sz="18"/>
        </w:pBdr>
        <w:shd w:fill="EAF2FD" w:color="auto" w:val="clear"/>
        <w:spacing w:after="120" w:before="240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  Bloco 6 — Sua relação com a Mendes RH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De 0 a 10, o quanto você indicaria a Mendes RH para um amigo trabalhar?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Escala 0 a 10 (eNPS)</w:t>
      </w:r>
    </w:p>
    <w:p>
      <w:pPr>
        <w:spacing w:after="140" w:line="276"/>
        <w:ind w:left="340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Comparar com o eNPS de quem cumpriu: a diferença entre os dois grupos é o custo reputacional da saída antecipada.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Você aceitaria trabalhar de novo com a Mendes RH?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Escolha única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Sim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Talvez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Não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0D366B"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que você diria para a gente melhorar?</w:t>
      </w:r>
    </w:p>
    <w:p>
      <w:pPr>
        <w:spacing w:after="60" w:line="276"/>
      </w:pPr>
      <w:r>
        <w:rPr>
          <w:rFonts w:ascii="Calibri" w:cs="Calibri" w:eastAsia="Calibri" w:hAnsi="Calibri"/>
          <w:i/>
          <w:iCs/>
          <w:color w:val="898781"/>
          <w:sz w:val="18"/>
          <w:szCs w:val="18"/>
        </w:rPr>
        <w:t xml:space="preserve">Texto livre — opcional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Cadastro de retirada dos ingressos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Formulário separado, com planilha própria, contendo cinco campos: nome completo, CPF, e-mail, WhatsApp com DDD e o aceite de uso dos dados. Sem nenhuma pergunta de avaliação — quem abre esta planilha não vê nenhuma opinião, só quem tem ingresso a receber.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Texto de abertura: “Este cadastro é SEPARADO da pesquisa. Ele existe só para emitir os ingressos no seu nome. Não temos como ligar seus dados às respostas que você deu: são dois formulários diferentes, com planilhas diferentes.”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Aceite: </w:t>
      </w:r>
      <w:r>
        <w:rPr>
          <w:rFonts w:ascii="Calibri" w:cs="Calibri" w:eastAsia="Calibri" w:hAnsi="Calibri"/>
          <w:i/>
          <w:iCs/>
          <w:color w:val="52514E"/>
          <w:sz w:val="21"/>
          <w:szCs w:val="21"/>
        </w:rPr>
        <w:t xml:space="preserve">“Autorizo o uso do meu nome, CPF e e-mail exclusivamente para emitir e enviar o par de ingressos do Hot Park. Sei que estes dados não são ligados às minhas respostas da pesquisa.” Marcação obrigatória.</w:t>
      </w:r>
    </w:p>
    <w:p>
      <w:pPr>
        <w:pStyle w:val="Heading2"/>
        <w:spacing w:after="120" w:before="260"/>
      </w:pPr>
      <w:r>
        <w:t xml:space="preserve">6.1 Por que o CPF e o que fazer com ele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ingresso do parque é nominal — sem CPF não há como emitir. Isso muda o peso do dado que a operação passa a guardar e exige três cuidados, todos simples: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Finalidade única e declarada: emissão e envio dos ingressos. O CPF não entra em cadastro de banco de talentos, não vai para o cliente e não é usado em nenhuma comunicação futura.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Acesso restrito: a planilha do cadastro fica compartilhada apenas com quem emite os ingressos. A planilha das respostas, essa sim aberta para análise, não contém nome, CPF nem contato.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Descarte: após a entrega dos ingressos e o prazo de conferência, a coluna de CPF é apagada. Nome e e-mail bastam para comprovar a entrega.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Nada disso é burocracia: é o que sustenta a promessa de anonimato quando alguém perguntar “mas vocês pediram meu CPF, então sabem o que eu respondi?”. A resposta tem de ser verificável, e é — são dois formulários e duas planilhas, sem chave que as ligue.</w:t>
      </w:r>
    </w:p>
    <w:p>
      <w:pPr>
        <w:pStyle w:val="Heading2"/>
        <w:spacing w:after="120" w:before="260"/>
      </w:pPr>
      <w:r>
        <w:t xml:space="preserve">6.2 Controle da entrega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Conferir CPF duplicado antes de emitir — o formulário avisa que cadastro em duplicidade é cancelado.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 total de cadastros não pode passar o total de respostas das duas pesquisas somadas. Se passar, o link vazou e deve ser trocado.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divulgar o link do cadastro no WhatsApp: ele aparece sozinho na tela final de quem termina a pesquisa.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Definir e informar na mensagem: validade dos ingressos, prazo de envio do voucher e canal de dúvida. Promessa de brinde sem prazo explícito gera cobrança e desgasta o efeito.</w:t>
      </w:r>
    </w:p>
    <w:p>
      <w:pPr>
        <w:pStyle w:val="Heading1"/>
        <w:spacing w:after="160" w:before="320"/>
      </w:pPr>
      <w:r>
        <w:t xml:space="preserve">7. Como aplicar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5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fazer</w:t>
            </w:r>
          </w:p>
        </w:tc>
        <w:tc>
          <w:tcPr>
            <w:tcW w:type="dxa" w:w="19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Criar os formulários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Rodar o script criar_formularios.gs no script.google.com. Ele monta os três formulários e a planilha de respostas.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Revisar</w:t>
            </w:r>
          </w:p>
        </w:tc>
        <w:tc>
          <w:tcPr>
            <w:tcW w:type="dxa" w:w="5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Abrir os links de edição e ajustar textos, se quiser.</w:t>
            </w:r>
          </w:p>
        </w:tc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Separar a lista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Marcar cada pessoa como “cumpriu” ou “saiu”: quem tem ponto até o último dia do pedido cumpriu; quem tem data de saída anterior ao fim do contrato entra no grupo de saída. O espelho de ponto e o controle de STH já dão essa separação.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Disparar</w:t>
            </w:r>
          </w:p>
        </w:tc>
        <w:tc>
          <w:tcPr>
            <w:tcW w:type="dxa" w:w="5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Abrir disparador_whatsapp.html, colar a lista, conferir a mensagem e enviar. Um clique por pessoa.</w:t>
            </w:r>
          </w:p>
        </w:tc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~15 min para 265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Reforçar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Segunda mensagem 4 dias depois, só para quem ainda não respondeu.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Emitir os ingressos</w:t>
            </w:r>
          </w:p>
        </w:tc>
        <w:tc>
          <w:tcPr>
            <w:tcW w:type="dxa" w:w="5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Conferir duplicidade de CPF na planilha do cadastro, emitir e enviar os vouchers por e-mail.</w:t>
            </w:r>
          </w:p>
        </w:tc>
        <w:tc>
          <w:tcPr>
            <w:tcW w:type="dxa" w:w="19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Conforme o volume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Publicar no dashboard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Publicar a planilha de respostas como CSV e apontar o dashboard para ela. Os resultados passam a aparecer em tempo real.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 min</w:t>
            </w:r>
          </w:p>
        </w:tc>
      </w:tr>
    </w:tbl>
    <w:p>
      <w:pPr>
        <w:pStyle w:val="Heading2"/>
        <w:spacing w:after="120" w:before="260"/>
      </w:pPr>
      <w:r>
        <w:t xml:space="preserve">Meta de resposta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Quem cumpriu a temporada: 60% do grupo. Com 265 temporários, são cerca de 160 respostas — quase o triplo das 61 do ano passado.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Quem saiu antes do fim: 35%. Meta acima do usual porque o ingresso garantido muda o cálculo de quem já não tem vínculo — é o principal ganho da troca do sorteio pela recompensa certa.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Abaixo de 30 respostas em um grupo, o resultado é indicativo e não deve ser apresentado quebrado por função.</w:t>
      </w:r>
    </w:p>
    <w:p>
      <w:pPr>
        <w:pStyle w:val="Heading2"/>
        <w:spacing w:after="120" w:before="260"/>
      </w:pPr>
      <w:r>
        <w:t xml:space="preserve">Cuidados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enviar pelo número pessoal de quem gere a equipe — usar o número institucional do RH.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responder individualmente a nenhuma resposta da pesquisa: quebra o anonimato prometido.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apresentar recorte com menos de 5 respostas por função — nesse volume, o respondente é identificável.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Não enviar o link do cadastro de ingressos junto com o link da pesquisa.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Enviar em horário comercial, evitando o início do turno.</w:t>
      </w:r>
    </w:p>
    <w:p>
      <w:pPr>
        <w:pStyle w:val="Heading1"/>
        <w:spacing w:after="160" w:before="320"/>
      </w:pPr>
      <w:r>
        <w:t xml:space="preserve">8. O que vai para o dashboard</w:t>
      </w:r>
    </w:p>
    <w:p>
      <w:pPr>
        <w:spacing w:after="120" w:line="276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aba de pesquisa lerá a planilha de respostas em tempo real. Os indicadores:</w:t>
      </w:r>
    </w:p>
    <w:tbl>
      <w:tblPr>
        <w:tblW w:type="dxa" w:w="9360"/>
        <w:tblBorders>
          <w:top w:val="single" w:color="D9D8D2" w:sz="2"/>
          <w:left w:val="single" w:color="D9D8D2" w:sz="2"/>
          <w:bottom w:val="single" w:color="D9D8D2" w:sz="2"/>
          <w:right w:val="single" w:color="D9D8D2" w:sz="2"/>
          <w:insideH w:val="single" w:color="EAE9E3" w:sz="2"/>
          <w:insideV w:val="single" w:color="EAE9E3" w:sz="2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6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Como se calcula</w:t>
            </w:r>
          </w:p>
        </w:tc>
        <w:tc>
          <w:tcPr>
            <w:tcW w:type="dxa" w:w="3500"/>
            <w:shd w:fill="1C5C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Taxa de resposta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Respostas ÷ pessoas contatadas, por grupo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Mede a representatividade antes de qualquer conclusão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eNPS</w:t>
            </w:r>
          </w:p>
        </w:tc>
        <w:tc>
          <w:tcPr>
            <w:tcW w:type="dxa" w:w="3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% promotores (9-10) − % detratores (0-6)</w:t>
            </w:r>
          </w:p>
        </w:tc>
        <w:tc>
          <w:tcPr>
            <w:tcW w:type="dxa" w:w="3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Número único, comparável entre temporadas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Índice de causa de falta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Frequência de cada causa, ponderada por função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Aponta onde investir para reduzir o absenteísmo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Saída evitável</w:t>
            </w:r>
          </w:p>
        </w:tc>
        <w:tc>
          <w:tcPr>
            <w:tcW w:type="dxa" w:w="3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% que marcou algo diferente de “eu sairia de qualquer forma”</w:t>
            </w:r>
          </w:p>
        </w:tc>
        <w:tc>
          <w:tcPr>
            <w:tcW w:type="dxa" w:w="3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Dimensiona quanto do turnover é gerenciável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Voluntária × involuntária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Distribuição da 1ª pergunta do questionário de saída, por função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Separa o que é escolha do trabalhador do que é decisão da empresa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Janela de intervenção</w:t>
            </w:r>
          </w:p>
        </w:tc>
        <w:tc>
          <w:tcPr>
            <w:tcW w:type="dxa" w:w="3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Momento da decisão de sair × tempo até a saída efetiva</w:t>
            </w:r>
          </w:p>
        </w:tc>
        <w:tc>
          <w:tcPr>
            <w:tcW w:type="dxa" w:w="3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Diz em quantos dias a abordagem preventiva ainda faria efeito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Permanência frágil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% de quem cumpriu mas pensou em sair — e quem chegou a decidir e mudou de ideia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Antecipa a perda da próxima temporada e mede o que já foi salvo</w:t>
            </w:r>
          </w:p>
        </w:tc>
      </w:tr>
      <w:tr>
        <w:tc>
          <w:tcPr>
            <w:tcW w:type="dxa" w:w="23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Intenção de retorno</w:t>
            </w:r>
          </w:p>
        </w:tc>
        <w:tc>
          <w:tcPr>
            <w:tcW w:type="dxa" w:w="356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% “com certeza” + “talvez” na volta à próxima temporada</w:t>
            </w:r>
          </w:p>
        </w:tc>
        <w:tc>
          <w:tcPr>
            <w:tcW w:type="dxa" w:w="35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Tamanho do banco de recontratação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Cruzamento com o ponto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Autorrelato de faltas × faltas registradas, por função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Valida a pesquisa e revela subnotificação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898781"/>
          <w:sz w:val="17"/>
          <w:szCs w:val="17"/>
        </w:rPr>
        <w:t xml:space="preserve">Mendes RH · Documento de trabalho · Temporada de julho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D36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0B0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52514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de Experiência do Temporário</dc:title>
  <dc:creator>Mendes RH</dc:creator>
  <cp:lastModifiedBy>Un-named</cp:lastModifiedBy>
  <cp:revision>1</cp:revision>
  <dcterms:created xsi:type="dcterms:W3CDTF">2026-08-06T16:04:36.988Z</dcterms:created>
  <dcterms:modified xsi:type="dcterms:W3CDTF">2026-08-06T16:04:37.001Z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