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7CF1" w14:textId="2CE41769" w:rsidR="000537B1" w:rsidRPr="000537B1" w:rsidRDefault="000537B1" w:rsidP="000537B1">
      <w:r w:rsidRPr="000537B1">
        <w:t xml:space="preserve">Após a análise dos requisitos fornecidos e considerando o funcionamento do modelo epidemiológico SIR descrito no documento de especificações, foi necessário atualizar o Modelo Relacional de Dados v1.0. </w:t>
      </w:r>
    </w:p>
    <w:p w14:paraId="2AF60F9B" w14:textId="77777777" w:rsidR="000537B1" w:rsidRPr="000537B1" w:rsidRDefault="000537B1" w:rsidP="000537B1">
      <w:r w:rsidRPr="000537B1">
        <w:t>Este documento descreve e justifica, de forma objetiva, os novos campos e tabelas introduzidos.</w:t>
      </w:r>
    </w:p>
    <w:p w14:paraId="3CC17B62" w14:textId="77777777" w:rsidR="000537B1" w:rsidRPr="000537B1" w:rsidRDefault="00000000" w:rsidP="000537B1">
      <w:r>
        <w:pict w14:anchorId="363BDBAE">
          <v:rect id="_x0000_i1025" style="width:0;height:1.5pt" o:hralign="center" o:hrstd="t" o:hr="t" fillcolor="#a0a0a0" stroked="f"/>
        </w:pict>
      </w:r>
    </w:p>
    <w:p w14:paraId="65A742C7" w14:textId="77777777" w:rsidR="000537B1" w:rsidRPr="000537B1" w:rsidRDefault="000537B1" w:rsidP="000537B1">
      <w:pPr>
        <w:rPr>
          <w:b/>
          <w:bCs/>
        </w:rPr>
      </w:pPr>
      <w:r w:rsidRPr="000537B1">
        <w:rPr>
          <w:b/>
          <w:bCs/>
        </w:rPr>
        <w:t>1. Campos Relacionados com Parâmetros da Simulação</w:t>
      </w:r>
    </w:p>
    <w:p w14:paraId="5CB9C6E0" w14:textId="77777777" w:rsidR="000537B1" w:rsidRPr="000537B1" w:rsidRDefault="000537B1" w:rsidP="000537B1">
      <w:r w:rsidRPr="000537B1">
        <w:t>A plataforma permite ao utilizador configurar vários parâmetros que influenciam diretamente o comportamento do modelo SIR. Assim, adicionaram-se ao Modelo Relacional os seguintes campos essenciais:</w:t>
      </w:r>
    </w:p>
    <w:p w14:paraId="5E0F5F82" w14:textId="77777777" w:rsidR="000537B1" w:rsidRPr="000537B1" w:rsidRDefault="000537B1" w:rsidP="000537B1">
      <w:pPr>
        <w:rPr>
          <w:b/>
          <w:bCs/>
        </w:rPr>
      </w:pPr>
      <w:r w:rsidRPr="000537B1">
        <w:rPr>
          <w:b/>
          <w:bCs/>
        </w:rPr>
        <w:t>• beta (β) — Taxa de Contacto Efetivo</w:t>
      </w:r>
    </w:p>
    <w:p w14:paraId="0ECFD9CB" w14:textId="77777777" w:rsidR="000537B1" w:rsidRPr="000537B1" w:rsidRDefault="000537B1" w:rsidP="000537B1">
      <w:r w:rsidRPr="000537B1">
        <w:t>Representa a probabilidade média de transmissão da doença por contacto.</w:t>
      </w:r>
      <w:r w:rsidRPr="000537B1">
        <w:br/>
        <w:t>É um parâmetro fundamental do modelo SIR e determina a velocidade de propagação.</w:t>
      </w:r>
      <w:r w:rsidRPr="000537B1">
        <w:br/>
      </w:r>
      <w:r w:rsidRPr="000537B1">
        <w:rPr>
          <w:b/>
          <w:bCs/>
        </w:rPr>
        <w:t>Exemplo:</w:t>
      </w:r>
      <w:r w:rsidRPr="000537B1">
        <w:t xml:space="preserve"> β = 0.35 (35% de probabilidade de um contacto gerar infeção).</w:t>
      </w:r>
    </w:p>
    <w:p w14:paraId="56E2F2DF" w14:textId="77777777" w:rsidR="000537B1" w:rsidRPr="000537B1" w:rsidRDefault="000537B1" w:rsidP="000537B1">
      <w:pPr>
        <w:rPr>
          <w:b/>
          <w:bCs/>
        </w:rPr>
      </w:pPr>
      <w:r w:rsidRPr="000537B1">
        <w:rPr>
          <w:b/>
          <w:bCs/>
        </w:rPr>
        <w:t>• gamma (γ) — Taxa de Recuperação</w:t>
      </w:r>
    </w:p>
    <w:p w14:paraId="5B8C42B5" w14:textId="77777777" w:rsidR="000537B1" w:rsidRPr="000537B1" w:rsidRDefault="000537B1" w:rsidP="000537B1">
      <w:r w:rsidRPr="000537B1">
        <w:t>Indica a probabilidade de um indivíduo infetado recuperar por unidade de tempo.</w:t>
      </w:r>
      <w:r w:rsidRPr="000537B1">
        <w:br/>
        <w:t>É obrigatório para calcular a duração média da infeção.</w:t>
      </w:r>
      <w:r w:rsidRPr="000537B1">
        <w:br/>
      </w:r>
      <w:r w:rsidRPr="000537B1">
        <w:rPr>
          <w:b/>
          <w:bCs/>
        </w:rPr>
        <w:t>Exemplo:</w:t>
      </w:r>
      <w:r w:rsidRPr="000537B1">
        <w:t xml:space="preserve"> γ = 0.10 (10% de probabilidade de recuperação por dia).</w:t>
      </w:r>
    </w:p>
    <w:p w14:paraId="2EE7F099" w14:textId="77777777" w:rsidR="000537B1" w:rsidRPr="000537B1" w:rsidRDefault="000537B1" w:rsidP="000537B1">
      <w:pPr>
        <w:rPr>
          <w:b/>
          <w:bCs/>
        </w:rPr>
      </w:pPr>
      <w:r w:rsidRPr="000537B1">
        <w:rPr>
          <w:b/>
          <w:bCs/>
        </w:rPr>
        <w:t>• population_total (N)</w:t>
      </w:r>
    </w:p>
    <w:p w14:paraId="1305E511" w14:textId="77777777" w:rsidR="000537B1" w:rsidRPr="000537B1" w:rsidRDefault="000537B1" w:rsidP="000537B1">
      <w:r w:rsidRPr="000537B1">
        <w:t>Define o tamanho da população simulada.</w:t>
      </w:r>
      <w:r w:rsidRPr="000537B1">
        <w:br/>
        <w:t>Necessário para inicializar o modelo e calcular métricas derivadas como o Rt.</w:t>
      </w:r>
      <w:r w:rsidRPr="000537B1">
        <w:br/>
      </w:r>
      <w:r w:rsidRPr="000537B1">
        <w:rPr>
          <w:b/>
          <w:bCs/>
        </w:rPr>
        <w:t>Exemplo:</w:t>
      </w:r>
      <w:r w:rsidRPr="000537B1">
        <w:t xml:space="preserve"> 10 000 indivíduos.</w:t>
      </w:r>
    </w:p>
    <w:p w14:paraId="64317B97" w14:textId="77777777" w:rsidR="000537B1" w:rsidRPr="000537B1" w:rsidRDefault="000537B1" w:rsidP="000537B1">
      <w:pPr>
        <w:rPr>
          <w:b/>
          <w:bCs/>
        </w:rPr>
      </w:pPr>
      <w:r w:rsidRPr="000537B1">
        <w:rPr>
          <w:b/>
          <w:bCs/>
        </w:rPr>
        <w:t>• infected_initial (I₀)</w:t>
      </w:r>
    </w:p>
    <w:p w14:paraId="595F3575" w14:textId="77777777" w:rsidR="000537B1" w:rsidRPr="000537B1" w:rsidRDefault="000537B1" w:rsidP="000537B1">
      <w:r w:rsidRPr="000537B1">
        <w:t>Número de indivíduos que iniciam a simulação já infetados.</w:t>
      </w:r>
      <w:r w:rsidRPr="000537B1">
        <w:br/>
        <w:t>Determina a condição inicial do sistema.</w:t>
      </w:r>
      <w:r w:rsidRPr="000537B1">
        <w:br/>
      </w:r>
      <w:r w:rsidRPr="000537B1">
        <w:rPr>
          <w:b/>
          <w:bCs/>
        </w:rPr>
        <w:t>Exemplo:</w:t>
      </w:r>
      <w:r w:rsidRPr="000537B1">
        <w:t xml:space="preserve"> I₀ = 25.</w:t>
      </w:r>
    </w:p>
    <w:p w14:paraId="3492AF08" w14:textId="77777777" w:rsidR="000537B1" w:rsidRPr="000537B1" w:rsidRDefault="000537B1" w:rsidP="000537B1">
      <w:pPr>
        <w:rPr>
          <w:b/>
          <w:bCs/>
        </w:rPr>
      </w:pPr>
      <w:r w:rsidRPr="000537B1">
        <w:rPr>
          <w:b/>
          <w:bCs/>
        </w:rPr>
        <w:t>• duration (T)</w:t>
      </w:r>
    </w:p>
    <w:p w14:paraId="7A51A476" w14:textId="77777777" w:rsidR="000537B1" w:rsidRPr="000537B1" w:rsidRDefault="000537B1" w:rsidP="000537B1">
      <w:r w:rsidRPr="000537B1">
        <w:t>Total de unidades de tempo (steps) que a simulação irá executar.</w:t>
      </w:r>
      <w:r w:rsidRPr="000537B1">
        <w:br/>
      </w:r>
      <w:r w:rsidRPr="000537B1">
        <w:rPr>
          <w:b/>
          <w:bCs/>
        </w:rPr>
        <w:t>Exemplo:</w:t>
      </w:r>
      <w:r w:rsidRPr="000537B1">
        <w:t xml:space="preserve"> T = 60 dias.</w:t>
      </w:r>
    </w:p>
    <w:p w14:paraId="291F4BEA" w14:textId="77777777" w:rsidR="000537B1" w:rsidRPr="000537B1" w:rsidRDefault="00000000" w:rsidP="000537B1">
      <w:r>
        <w:pict w14:anchorId="316780D9">
          <v:rect id="_x0000_i1026" style="width:0;height:1.5pt" o:hralign="center" o:hrstd="t" o:hr="t" fillcolor="#a0a0a0" stroked="f"/>
        </w:pict>
      </w:r>
    </w:p>
    <w:p w14:paraId="30B00C07" w14:textId="77777777" w:rsidR="000537B1" w:rsidRPr="000537B1" w:rsidRDefault="000537B1" w:rsidP="000537B1">
      <w:pPr>
        <w:rPr>
          <w:b/>
          <w:bCs/>
        </w:rPr>
      </w:pPr>
      <w:r w:rsidRPr="000537B1">
        <w:rPr>
          <w:b/>
          <w:bCs/>
        </w:rPr>
        <w:t>2. Campos Relacionados com os Resultados da Simulação</w:t>
      </w:r>
    </w:p>
    <w:p w14:paraId="6CCA2EF9" w14:textId="77777777" w:rsidR="000537B1" w:rsidRPr="000537B1" w:rsidRDefault="000537B1" w:rsidP="000537B1">
      <w:r w:rsidRPr="000537B1">
        <w:lastRenderedPageBreak/>
        <w:t>O modelo SIR gera séries temporais dos três grupos populacionais. Para armazenar essa evolução, justificam-se os seguintes campos:</w:t>
      </w:r>
    </w:p>
    <w:p w14:paraId="2378FCC5" w14:textId="77777777" w:rsidR="000537B1" w:rsidRPr="000537B1" w:rsidRDefault="000537B1" w:rsidP="000537B1">
      <w:pPr>
        <w:rPr>
          <w:b/>
          <w:bCs/>
        </w:rPr>
      </w:pPr>
      <w:r w:rsidRPr="000537B1">
        <w:rPr>
          <w:b/>
          <w:bCs/>
        </w:rPr>
        <w:t>• step_number</w:t>
      </w:r>
    </w:p>
    <w:p w14:paraId="7385E436" w14:textId="77777777" w:rsidR="000537B1" w:rsidRPr="000537B1" w:rsidRDefault="000537B1" w:rsidP="000537B1">
      <w:r w:rsidRPr="000537B1">
        <w:t>Identifica o instante temporal da simulação (0,1,2,…).</w:t>
      </w:r>
      <w:r w:rsidRPr="000537B1">
        <w:br/>
        <w:t>Necessário para ordenar resultados, gerar gráficos e calcular métricas.</w:t>
      </w:r>
      <w:r w:rsidRPr="000537B1">
        <w:br/>
      </w:r>
      <w:r w:rsidRPr="000537B1">
        <w:rPr>
          <w:b/>
          <w:bCs/>
        </w:rPr>
        <w:t>Exemplo:</w:t>
      </w:r>
      <w:r w:rsidRPr="000537B1">
        <w:t xml:space="preserve"> step_number = 3 significa “dia 3 da simulação”.</w:t>
      </w:r>
    </w:p>
    <w:p w14:paraId="7290D2DE" w14:textId="77777777" w:rsidR="000537B1" w:rsidRPr="000537B1" w:rsidRDefault="000537B1" w:rsidP="000537B1">
      <w:pPr>
        <w:rPr>
          <w:b/>
          <w:bCs/>
        </w:rPr>
      </w:pPr>
      <w:r w:rsidRPr="000537B1">
        <w:rPr>
          <w:b/>
          <w:bCs/>
        </w:rPr>
        <w:t>• susceptible (S)</w:t>
      </w:r>
    </w:p>
    <w:p w14:paraId="38F6742D" w14:textId="77777777" w:rsidR="000537B1" w:rsidRPr="000537B1" w:rsidRDefault="000537B1" w:rsidP="000537B1">
      <w:r w:rsidRPr="000537B1">
        <w:t>Número de indivíduos suscetíveis no instante t.</w:t>
      </w:r>
      <w:r w:rsidRPr="000537B1">
        <w:br/>
        <w:t>Essencial para calcular o Rt e visualizar a evolução.</w:t>
      </w:r>
      <w:r w:rsidRPr="000537B1">
        <w:br/>
      </w:r>
      <w:r w:rsidRPr="000537B1">
        <w:rPr>
          <w:b/>
          <w:bCs/>
        </w:rPr>
        <w:t>Exemplo:</w:t>
      </w:r>
      <w:r w:rsidRPr="000537B1">
        <w:t xml:space="preserve"> S = 9800.</w:t>
      </w:r>
    </w:p>
    <w:p w14:paraId="61D3C0FB" w14:textId="77777777" w:rsidR="000537B1" w:rsidRPr="000537B1" w:rsidRDefault="000537B1" w:rsidP="000537B1">
      <w:pPr>
        <w:rPr>
          <w:b/>
          <w:bCs/>
        </w:rPr>
      </w:pPr>
      <w:r w:rsidRPr="000537B1">
        <w:rPr>
          <w:b/>
          <w:bCs/>
        </w:rPr>
        <w:t>• infected (I)</w:t>
      </w:r>
    </w:p>
    <w:p w14:paraId="139F46D6" w14:textId="77777777" w:rsidR="000537B1" w:rsidRPr="000537B1" w:rsidRDefault="000537B1" w:rsidP="000537B1">
      <w:r w:rsidRPr="000537B1">
        <w:t>Número de infetados no instante t.</w:t>
      </w:r>
      <w:r w:rsidRPr="000537B1">
        <w:br/>
        <w:t>Elemento central da curva epidemiológica.</w:t>
      </w:r>
      <w:r w:rsidRPr="000537B1">
        <w:br/>
      </w:r>
      <w:r w:rsidRPr="000537B1">
        <w:rPr>
          <w:b/>
          <w:bCs/>
        </w:rPr>
        <w:t>Exemplo:</w:t>
      </w:r>
      <w:r w:rsidRPr="000537B1">
        <w:t xml:space="preserve"> I = 150.</w:t>
      </w:r>
    </w:p>
    <w:p w14:paraId="606D3790" w14:textId="77777777" w:rsidR="000537B1" w:rsidRPr="000537B1" w:rsidRDefault="000537B1" w:rsidP="000537B1">
      <w:pPr>
        <w:rPr>
          <w:b/>
          <w:bCs/>
        </w:rPr>
      </w:pPr>
      <w:r w:rsidRPr="000537B1">
        <w:rPr>
          <w:b/>
          <w:bCs/>
        </w:rPr>
        <w:t>• recovered (R)</w:t>
      </w:r>
    </w:p>
    <w:p w14:paraId="58F97583" w14:textId="77777777" w:rsidR="000537B1" w:rsidRPr="000537B1" w:rsidRDefault="000537B1" w:rsidP="000537B1">
      <w:r w:rsidRPr="000537B1">
        <w:t>Número de recuperados no instante t.</w:t>
      </w:r>
      <w:r w:rsidRPr="000537B1">
        <w:br/>
        <w:t>Indica imunidade adquirida.</w:t>
      </w:r>
      <w:r w:rsidRPr="000537B1">
        <w:br/>
      </w:r>
      <w:r w:rsidRPr="000537B1">
        <w:rPr>
          <w:b/>
          <w:bCs/>
        </w:rPr>
        <w:t>Exemplo:</w:t>
      </w:r>
      <w:r w:rsidRPr="000537B1">
        <w:t xml:space="preserve"> R = 50.</w:t>
      </w:r>
    </w:p>
    <w:p w14:paraId="751E1980" w14:textId="77777777" w:rsidR="000537B1" w:rsidRPr="000537B1" w:rsidRDefault="00000000" w:rsidP="000537B1">
      <w:r>
        <w:pict w14:anchorId="6AC6C81E">
          <v:rect id="_x0000_i1027" style="width:0;height:1.5pt" o:hralign="center" o:hrstd="t" o:hr="t" fillcolor="#a0a0a0" stroked="f"/>
        </w:pict>
      </w:r>
    </w:p>
    <w:p w14:paraId="1EC52775" w14:textId="77777777" w:rsidR="000537B1" w:rsidRPr="000537B1" w:rsidRDefault="000537B1" w:rsidP="000537B1">
      <w:pPr>
        <w:rPr>
          <w:b/>
          <w:bCs/>
        </w:rPr>
      </w:pPr>
      <w:r w:rsidRPr="000537B1">
        <w:rPr>
          <w:b/>
          <w:bCs/>
        </w:rPr>
        <w:t>3. Métricas Derivadas (Nova Tabela: SimulationMetrics)</w:t>
      </w:r>
    </w:p>
    <w:p w14:paraId="0C8772F9" w14:textId="77777777" w:rsidR="000537B1" w:rsidRPr="000537B1" w:rsidRDefault="000537B1" w:rsidP="000537B1">
      <w:pPr>
        <w:rPr>
          <w:b/>
          <w:bCs/>
        </w:rPr>
      </w:pPr>
      <w:r w:rsidRPr="000537B1">
        <w:rPr>
          <w:b/>
          <w:bCs/>
        </w:rPr>
        <w:t>• Rt_value — Número de Reprodução Efetivo</w:t>
      </w:r>
    </w:p>
    <w:p w14:paraId="4352682A" w14:textId="50AEBF52" w:rsidR="000537B1" w:rsidRPr="000537B1" w:rsidRDefault="000537B1" w:rsidP="000537B1">
      <w:r w:rsidRPr="000537B1">
        <w:t>Representa quantas pessoas são contagiadas, em média, por cada infetado num instante específico.</w:t>
      </w:r>
      <w:r w:rsidRPr="000537B1">
        <w:br/>
        <w:t>É uma métrica derivada dos parâmetros e do estado atual do sistema.</w:t>
      </w:r>
      <w:r w:rsidRPr="000537B1">
        <w:br/>
        <w:t xml:space="preserve">Fórmula aproximada </w:t>
      </w:r>
      <w:r>
        <w:t>considerada</w:t>
      </w:r>
      <w:r w:rsidRPr="000537B1">
        <w:t>:</w:t>
      </w:r>
    </w:p>
    <w:p w14:paraId="11D976F3" w14:textId="130A8B93" w:rsidR="000537B1" w:rsidRDefault="000537B1" w:rsidP="000537B1">
      <m:oMathPara>
        <m:oMath>
          <m:r>
            <w:rPr>
              <w:rFonts w:ascii="Cambria Math" w:hAnsi="Cambria Math"/>
            </w:rPr>
            <m:t>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</m:t>
              </m:r>
            </m:num>
            <m:den>
              <m:r>
                <w:rPr>
                  <w:rFonts w:ascii="Cambria Math" w:hAnsi="Cambria Math"/>
                </w:rPr>
                <m:t>γ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S(t)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br/>
          </m:r>
        </m:oMath>
      </m:oMathPara>
      <w:r w:rsidRPr="000537B1">
        <w:t>Fundamental para análises epidemiológicas e</w:t>
      </w:r>
      <w:r>
        <w:t>/ou</w:t>
      </w:r>
      <w:r w:rsidRPr="000537B1">
        <w:t xml:space="preserve"> dashboards de administrador.</w:t>
      </w:r>
    </w:p>
    <w:p w14:paraId="4A53FC80" w14:textId="77777777" w:rsidR="00731E93" w:rsidRDefault="00731E93" w:rsidP="000537B1">
      <w:r>
        <w:t>Nota: S(t) refere-se à população suscetível de ser ainda contaminada (S) num determinado momento no tempo (t)</w:t>
      </w:r>
    </w:p>
    <w:p w14:paraId="5EB4F9A7" w14:textId="50398945" w:rsidR="000537B1" w:rsidRPr="000537B1" w:rsidRDefault="000537B1" w:rsidP="000537B1">
      <w:r w:rsidRPr="000537B1">
        <w:rPr>
          <w:b/>
          <w:bCs/>
        </w:rPr>
        <w:t>Exemplo:</w:t>
      </w:r>
      <w:r w:rsidRPr="000537B1">
        <w:br/>
        <w:t>β = 0.35, γ = 0.10, S(t)=9800, N=10000</w:t>
      </w:r>
      <w:r w:rsidRPr="000537B1">
        <w:br/>
        <w:t>Rt ≈ 3.43</w:t>
      </w:r>
    </w:p>
    <w:p w14:paraId="5FDA7068" w14:textId="77777777" w:rsidR="000537B1" w:rsidRPr="000537B1" w:rsidRDefault="00000000" w:rsidP="000537B1">
      <w:r>
        <w:lastRenderedPageBreak/>
        <w:pict w14:anchorId="66F80515">
          <v:rect id="_x0000_i1028" style="width:0;height:1.5pt" o:hralign="center" o:hrstd="t" o:hr="t" fillcolor="#a0a0a0" stroked="f"/>
        </w:pict>
      </w:r>
    </w:p>
    <w:p w14:paraId="5A171F78" w14:textId="77777777" w:rsidR="000537B1" w:rsidRPr="000537B1" w:rsidRDefault="000537B1" w:rsidP="000537B1">
      <w:pPr>
        <w:rPr>
          <w:b/>
          <w:bCs/>
        </w:rPr>
      </w:pPr>
      <w:r w:rsidRPr="000537B1">
        <w:rPr>
          <w:b/>
          <w:bCs/>
        </w:rPr>
        <w:t>4. Necessidade da Tabela SimulationMetrics</w:t>
      </w:r>
    </w:p>
    <w:p w14:paraId="441F28B1" w14:textId="77777777" w:rsidR="000537B1" w:rsidRPr="000537B1" w:rsidRDefault="000537B1" w:rsidP="000537B1">
      <w:r w:rsidRPr="000537B1">
        <w:t>A inclusão desta tabela permite:</w:t>
      </w:r>
    </w:p>
    <w:p w14:paraId="7A68EFEE" w14:textId="77777777" w:rsidR="000537B1" w:rsidRPr="000537B1" w:rsidRDefault="000537B1" w:rsidP="000537B1">
      <w:pPr>
        <w:numPr>
          <w:ilvl w:val="0"/>
          <w:numId w:val="1"/>
        </w:numPr>
      </w:pPr>
      <w:r w:rsidRPr="000537B1">
        <w:t>armazenar métricas derivadas a cada step;</w:t>
      </w:r>
    </w:p>
    <w:p w14:paraId="26C9714D" w14:textId="77777777" w:rsidR="000537B1" w:rsidRPr="000537B1" w:rsidRDefault="000537B1" w:rsidP="000537B1">
      <w:pPr>
        <w:numPr>
          <w:ilvl w:val="0"/>
          <w:numId w:val="1"/>
        </w:numPr>
      </w:pPr>
      <w:r w:rsidRPr="000537B1">
        <w:t>permitir consultas posteriores;</w:t>
      </w:r>
    </w:p>
    <w:p w14:paraId="190C69EC" w14:textId="77777777" w:rsidR="000537B1" w:rsidRPr="000537B1" w:rsidRDefault="000537B1" w:rsidP="000537B1">
      <w:pPr>
        <w:numPr>
          <w:ilvl w:val="0"/>
          <w:numId w:val="1"/>
        </w:numPr>
      </w:pPr>
      <w:r w:rsidRPr="000537B1">
        <w:t>suportar funcionalidades de administração e estatísticas;</w:t>
      </w:r>
    </w:p>
    <w:p w14:paraId="0C483923" w14:textId="77777777" w:rsidR="000537B1" w:rsidRPr="000537B1" w:rsidRDefault="000537B1" w:rsidP="000537B1">
      <w:pPr>
        <w:numPr>
          <w:ilvl w:val="0"/>
          <w:numId w:val="1"/>
        </w:numPr>
      </w:pPr>
      <w:r w:rsidRPr="000537B1">
        <w:t>desacoplar resultados brutos (SIR) das métricas avançadas (Rt).</w:t>
      </w:r>
    </w:p>
    <w:p w14:paraId="49C4A23F" w14:textId="77777777" w:rsidR="000537B1" w:rsidRPr="000537B1" w:rsidRDefault="00000000" w:rsidP="000537B1">
      <w:r>
        <w:pict w14:anchorId="53E7DCE8">
          <v:rect id="_x0000_i1029" style="width:0;height:1.5pt" o:hralign="center" o:hrstd="t" o:hr="t" fillcolor="#a0a0a0" stroked="f"/>
        </w:pict>
      </w:r>
    </w:p>
    <w:p w14:paraId="17911D03" w14:textId="77777777" w:rsidR="000537B1" w:rsidRPr="000537B1" w:rsidRDefault="000537B1" w:rsidP="000537B1">
      <w:pPr>
        <w:rPr>
          <w:b/>
          <w:bCs/>
        </w:rPr>
      </w:pPr>
      <w:r w:rsidRPr="000537B1">
        <w:rPr>
          <w:b/>
          <w:bCs/>
        </w:rPr>
        <w:t>Conclusão</w:t>
      </w:r>
    </w:p>
    <w:p w14:paraId="671DB8C7" w14:textId="021C1C24" w:rsidR="00955C8B" w:rsidRDefault="000537B1" w:rsidP="00955C8B">
      <w:r w:rsidRPr="000537B1">
        <w:t>Os novos campos introduzidos garantem que o sistema suportará corretamente:</w:t>
      </w:r>
    </w:p>
    <w:p w14:paraId="5B36884A" w14:textId="77777777" w:rsidR="00955C8B" w:rsidRDefault="00955C8B" w:rsidP="00955C8B">
      <w:pPr>
        <w:pStyle w:val="ListParagraph"/>
        <w:numPr>
          <w:ilvl w:val="0"/>
          <w:numId w:val="2"/>
        </w:numPr>
      </w:pPr>
      <w:r>
        <w:t>R</w:t>
      </w:r>
      <w:r w:rsidR="000537B1" w:rsidRPr="000537B1">
        <w:t>epresentar as condi</w:t>
      </w:r>
      <w:r w:rsidR="000537B1" w:rsidRPr="00955C8B">
        <w:rPr>
          <w:rFonts w:ascii="Aptos" w:hAnsi="Aptos" w:cs="Aptos"/>
        </w:rPr>
        <w:t>çõ</w:t>
      </w:r>
      <w:r w:rsidR="000537B1" w:rsidRPr="000537B1">
        <w:t>es iniciais</w:t>
      </w:r>
      <w:r>
        <w:t>;</w:t>
      </w:r>
    </w:p>
    <w:p w14:paraId="4870EE09" w14:textId="77777777" w:rsidR="00955C8B" w:rsidRDefault="00955C8B" w:rsidP="00955C8B">
      <w:pPr>
        <w:pStyle w:val="ListParagraph"/>
        <w:numPr>
          <w:ilvl w:val="0"/>
          <w:numId w:val="2"/>
        </w:numPr>
      </w:pPr>
      <w:r>
        <w:t>C</w:t>
      </w:r>
      <w:r w:rsidR="000537B1" w:rsidRPr="000537B1">
        <w:t>orrer o modelo SIR de forma estoc</w:t>
      </w:r>
      <w:r w:rsidR="000537B1" w:rsidRPr="00955C8B">
        <w:rPr>
          <w:rFonts w:ascii="Aptos" w:hAnsi="Aptos" w:cs="Aptos"/>
        </w:rPr>
        <w:t>á</w:t>
      </w:r>
      <w:r w:rsidR="000537B1" w:rsidRPr="000537B1">
        <w:t>stica;</w:t>
      </w:r>
    </w:p>
    <w:p w14:paraId="5F1D83DB" w14:textId="77777777" w:rsidR="00955C8B" w:rsidRDefault="00955C8B" w:rsidP="00955C8B">
      <w:pPr>
        <w:pStyle w:val="ListParagraph"/>
        <w:numPr>
          <w:ilvl w:val="0"/>
          <w:numId w:val="2"/>
        </w:numPr>
      </w:pPr>
      <w:r>
        <w:t>A</w:t>
      </w:r>
      <w:r w:rsidR="000537B1" w:rsidRPr="000537B1">
        <w:t>rmazenar s</w:t>
      </w:r>
      <w:r w:rsidR="000537B1" w:rsidRPr="00955C8B">
        <w:rPr>
          <w:rFonts w:ascii="Aptos" w:hAnsi="Aptos" w:cs="Aptos"/>
        </w:rPr>
        <w:t>é</w:t>
      </w:r>
      <w:r w:rsidR="000537B1" w:rsidRPr="000537B1">
        <w:t>ries temporais completas;</w:t>
      </w:r>
    </w:p>
    <w:p w14:paraId="067B7BC4" w14:textId="77777777" w:rsidR="00955C8B" w:rsidRDefault="00955C8B" w:rsidP="00955C8B">
      <w:pPr>
        <w:pStyle w:val="ListParagraph"/>
        <w:numPr>
          <w:ilvl w:val="0"/>
          <w:numId w:val="2"/>
        </w:numPr>
      </w:pPr>
      <w:r w:rsidRPr="00955C8B">
        <w:rPr>
          <w:rFonts w:ascii="Segoe UI Symbol" w:hAnsi="Segoe UI Symbol" w:cs="Segoe UI Symbol"/>
        </w:rPr>
        <w:t>C</w:t>
      </w:r>
      <w:r w:rsidR="000537B1" w:rsidRPr="000537B1">
        <w:t>alcular m</w:t>
      </w:r>
      <w:r w:rsidR="000537B1" w:rsidRPr="00955C8B">
        <w:rPr>
          <w:rFonts w:ascii="Aptos" w:hAnsi="Aptos" w:cs="Aptos"/>
        </w:rPr>
        <w:t>é</w:t>
      </w:r>
      <w:r w:rsidR="000537B1" w:rsidRPr="000537B1">
        <w:t>tricas epidemiol</w:t>
      </w:r>
      <w:r w:rsidR="000537B1" w:rsidRPr="00955C8B">
        <w:rPr>
          <w:rFonts w:ascii="Aptos" w:hAnsi="Aptos" w:cs="Aptos"/>
        </w:rPr>
        <w:t>ó</w:t>
      </w:r>
      <w:r w:rsidR="000537B1" w:rsidRPr="000537B1">
        <w:t>gicas derivadas;</w:t>
      </w:r>
    </w:p>
    <w:p w14:paraId="3512B290" w14:textId="7887A2BF" w:rsidR="000537B1" w:rsidRPr="000537B1" w:rsidRDefault="00955C8B" w:rsidP="00955C8B">
      <w:pPr>
        <w:pStyle w:val="ListParagraph"/>
        <w:numPr>
          <w:ilvl w:val="0"/>
          <w:numId w:val="2"/>
        </w:numPr>
      </w:pPr>
      <w:r>
        <w:t>A</w:t>
      </w:r>
      <w:r w:rsidR="000537B1" w:rsidRPr="000537B1">
        <w:t>limentar m</w:t>
      </w:r>
      <w:r w:rsidR="000537B1" w:rsidRPr="00955C8B">
        <w:rPr>
          <w:rFonts w:ascii="Aptos" w:hAnsi="Aptos" w:cs="Aptos"/>
        </w:rPr>
        <w:t>ó</w:t>
      </w:r>
      <w:r w:rsidR="000537B1" w:rsidRPr="000537B1">
        <w:t>dulos de visualiza</w:t>
      </w:r>
      <w:r w:rsidR="000537B1" w:rsidRPr="00955C8B">
        <w:rPr>
          <w:rFonts w:ascii="Aptos" w:hAnsi="Aptos" w:cs="Aptos"/>
        </w:rPr>
        <w:t>çã</w:t>
      </w:r>
      <w:r w:rsidR="000537B1" w:rsidRPr="000537B1">
        <w:t>o e dashboards administrativos.</w:t>
      </w:r>
    </w:p>
    <w:p w14:paraId="4BE378A2" w14:textId="77777777" w:rsidR="00BC523C" w:rsidRDefault="00BC523C"/>
    <w:sectPr w:rsidR="00BC52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003A7"/>
    <w:multiLevelType w:val="hybridMultilevel"/>
    <w:tmpl w:val="A22E4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FE2C5B"/>
    <w:multiLevelType w:val="multilevel"/>
    <w:tmpl w:val="B296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543094">
    <w:abstractNumId w:val="1"/>
  </w:num>
  <w:num w:numId="2" w16cid:durableId="179740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B1"/>
    <w:rsid w:val="000537B1"/>
    <w:rsid w:val="002370FE"/>
    <w:rsid w:val="005A0DE9"/>
    <w:rsid w:val="00731E93"/>
    <w:rsid w:val="008626FD"/>
    <w:rsid w:val="00955C8B"/>
    <w:rsid w:val="00A43E78"/>
    <w:rsid w:val="00BC523C"/>
    <w:rsid w:val="00BC7D08"/>
    <w:rsid w:val="00BD5BA8"/>
    <w:rsid w:val="00F6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2B90C"/>
  <w15:chartTrackingRefBased/>
  <w15:docId w15:val="{21B0303A-CB23-4748-99AF-F1A42F70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522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Alves</dc:creator>
  <cp:keywords/>
  <dc:description/>
  <cp:lastModifiedBy>Solange Alves</cp:lastModifiedBy>
  <cp:revision>6</cp:revision>
  <dcterms:created xsi:type="dcterms:W3CDTF">2025-11-28T17:09:00Z</dcterms:created>
  <dcterms:modified xsi:type="dcterms:W3CDTF">2025-11-28T19:40:00Z</dcterms:modified>
</cp:coreProperties>
</file>