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//importação de tempo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unsigned long time;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analogico = A0;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//Entradas da placa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entrada_Luz = A0;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//variaveis do cronometro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f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tempo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tempoLuz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//Variaveis de iluminação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luz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luzI = 1; //750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luzF = 300; //920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topo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num1 =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num2 =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soma =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final[4] = { -1, -1, -1, -1};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zero[4] = {0, 0, 0, 0};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um[4] = {0, 0, 0, 1};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dois[4] = {0, 0, 1, 0};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tres[4] = {0, 0, 1, 1};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quatro[4] = {0, 1, 0, 0};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cinco[4] = {0, 1, 0, 1};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seis[4] = {0, 1, 1, 0};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sete[4] = {0, 1, 1, 1};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oito[4] = {1, 0, 0, 0};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nove[4] = {1, 0, 0, 1};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comparacao(int v1[], int v2[])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int aux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for (int i = 0; i &lt; 4;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(v1[i] == v2[i])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aux++;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if (aux == 4)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separacao()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(comparacao(final, zero) == 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else if (comparacao(final, um) 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else if (comparacao(final, dois) 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 if (comparacao(final, tres) ==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else if (comparacao(final, quatro)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else if (comparacao(final, cinco) == 0)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else if (comparacao(final, seis) == 0)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else if (comparacao(final, sete) ==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7;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else if (comparacao(final, oito) == 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8;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else if (comparacao(final, nove) ==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9;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pinMode(entrada_Luz, INPUT);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int time = millis();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luz = analogRead(analogico);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if (luz &lt;= luzF) { //Luz apagada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 = time;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tempoLuz = f - tempo;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(tempoLuz &gt; 10 &amp;&amp; tempoLuz &lt;= 2500)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Serial.println("Recebido: 0");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final[topo]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topo++;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else if (tempoLuz &gt; 2500 &amp;&amp; tempoLuz &lt;= 5000)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Serial.println("Recebido: 1");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final[topo] =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topo++;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 =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tempo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 else { //Luz acessa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 = time;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tempo = 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//Serial.println(topo);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if (topo &gt; 3)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(num1 != -1 &amp;&amp; num2 == -1)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num2 = separacao();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Serial.print("numero detectado: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Serial.println(num2);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Serial.println("-----------------------");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 if (num1 == -1 &amp;&amp;  num2 == -1)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num1 = separacao();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Serial.print("numero detectado: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Serial.println(num1);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Serial.println("-----------------------");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(num1 != -1 &amp;&amp; num2 != -1)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Serial.print("Soma: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soma = num1 + num2;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Serial.println(soma);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Serial.println("-----------------------");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num1 = -1;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num2 = -1;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soma = -1;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topo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