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Dados bancários para pagamento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Banco: {{BANCO}}. Agência: {{AGENCIA}}. Conta: {{CONTA}}. Titular: {{TITULAR}}. CNPJ do titular: {{CNPJ_TITULAR}}. A empresa confirma os dados informados e compromete-se a comunicar alterações.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Dados bancários para pagamento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