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Não utilização de trabalho forçado ou degradante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não utiliza trabalho forçado, degradante ou em condições análogas às de escravo, comprometendo-se a verificar e prevenir essas práticas em suas atividades e cadeia de fornecimento.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Não utilização de trabalho forçado ou degradante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