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0ABCB8D2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3BBBBC69" w14:textId="5786C20A" w:rsidR="004F229B" w:rsidRPr="004F229B" w:rsidRDefault="009950E6" w:rsidP="004F229B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Exercise </w:t>
      </w:r>
      <w:r w:rsidR="00D13338">
        <w:rPr>
          <w:rFonts w:eastAsiaTheme="minorHAnsi"/>
        </w:rPr>
        <w:t>4</w:t>
      </w:r>
      <w:r w:rsidRPr="009950E6">
        <w:rPr>
          <w:rFonts w:eastAsiaTheme="minorHAnsi"/>
        </w:rPr>
        <w:t xml:space="preserve">: </w:t>
      </w:r>
      <w:r w:rsidR="004F229B" w:rsidRPr="004F229B">
        <w:rPr>
          <w:rFonts w:eastAsiaTheme="minorHAnsi"/>
        </w:rPr>
        <w:t>Finalize the data engineering deliverables for AdventureWorks</w:t>
      </w:r>
    </w:p>
    <w:p w14:paraId="73DB6C1D" w14:textId="2297FC6E" w:rsidR="009605F0" w:rsidRDefault="009605F0" w:rsidP="004F229B">
      <w:pPr>
        <w:pStyle w:val="Heading3"/>
        <w:rPr>
          <w:rFonts w:ascii="Segoe UI" w:hAnsi="Segoe UI" w:cs="Segoe UI"/>
        </w:rPr>
      </w:pPr>
    </w:p>
    <w:p w14:paraId="7422F116" w14:textId="76953891" w:rsidR="001C4363" w:rsidRDefault="000347FF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</w:t>
      </w:r>
      <w:r w:rsidR="004F229B">
        <w:rPr>
          <w:rFonts w:ascii="Segoe UI" w:hAnsi="Segoe UI" w:cs="Segoe UI"/>
        </w:rPr>
        <w:t>engineering deliverable for AdventureWorks</w:t>
      </w:r>
      <w:r w:rsidRPr="009950E6">
        <w:rPr>
          <w:rFonts w:ascii="Segoe UI" w:hAnsi="Segoe UI" w:cs="Segoe UI"/>
        </w:rPr>
        <w:t xml:space="preserve"> </w:t>
      </w:r>
      <w:r w:rsidR="004F229B">
        <w:rPr>
          <w:rFonts w:ascii="Segoe UI" w:hAnsi="Segoe UI" w:cs="Segoe UI"/>
        </w:rPr>
        <w:t>as reflected by the next five modules of this course</w:t>
      </w:r>
      <w:r w:rsidR="009950E6">
        <w:rPr>
          <w:rFonts w:ascii="Segoe UI" w:hAnsi="Segoe UI" w:cs="Segoe UI"/>
        </w:rPr>
        <w:t>.</w:t>
      </w:r>
    </w:p>
    <w:p w14:paraId="175C2E35" w14:textId="4319DF79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examples of </w:t>
      </w:r>
      <w:r w:rsidR="004F229B" w:rsidRPr="009950E6">
        <w:rPr>
          <w:rFonts w:ascii="Segoe UI" w:hAnsi="Segoe UI" w:cs="Segoe UI"/>
        </w:rPr>
        <w:t xml:space="preserve">the data </w:t>
      </w:r>
      <w:r w:rsidR="004F229B">
        <w:rPr>
          <w:rFonts w:ascii="Segoe UI" w:hAnsi="Segoe UI" w:cs="Segoe UI"/>
        </w:rPr>
        <w:t>engineering deliverable for each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6182"/>
        <w:gridCol w:w="1869"/>
      </w:tblGrid>
      <w:tr w:rsidR="009950E6" w14:paraId="4273B5F5" w14:textId="77777777" w:rsidTr="004F229B">
        <w:tc>
          <w:tcPr>
            <w:tcW w:w="965" w:type="dxa"/>
          </w:tcPr>
          <w:p w14:paraId="5C97CED4" w14:textId="104001D5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Module #</w:t>
            </w:r>
          </w:p>
        </w:tc>
        <w:tc>
          <w:tcPr>
            <w:tcW w:w="6182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869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9950E6" w14:paraId="39466078" w14:textId="77777777" w:rsidTr="004F229B">
        <w:tc>
          <w:tcPr>
            <w:tcW w:w="965" w:type="dxa"/>
          </w:tcPr>
          <w:p w14:paraId="6C18446E" w14:textId="5CF4454C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182" w:type="dxa"/>
          </w:tcPr>
          <w:p w14:paraId="7A061449" w14:textId="6956E505" w:rsidR="009950E6" w:rsidRPr="00FF712E" w:rsidRDefault="00DF637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storage for flat files and images from the website</w:t>
            </w:r>
          </w:p>
        </w:tc>
        <w:tc>
          <w:tcPr>
            <w:tcW w:w="1869" w:type="dxa"/>
          </w:tcPr>
          <w:p w14:paraId="56453D1D" w14:textId="1481B0CD" w:rsidR="009950E6" w:rsidRPr="00FF712E" w:rsidRDefault="00DF637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Storage Account - Blob Storage</w:t>
            </w:r>
          </w:p>
        </w:tc>
      </w:tr>
      <w:tr w:rsidR="004F229B" w14:paraId="1041BD2B" w14:textId="77777777" w:rsidTr="004F229B">
        <w:tc>
          <w:tcPr>
            <w:tcW w:w="965" w:type="dxa"/>
          </w:tcPr>
          <w:p w14:paraId="5BEFBAC0" w14:textId="5B1FAA2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182" w:type="dxa"/>
          </w:tcPr>
          <w:p w14:paraId="16DC4BD1" w14:textId="20091341" w:rsidR="004F229B" w:rsidRPr="00FF712E" w:rsidRDefault="00DF637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Analytics and Predictive analytics</w:t>
            </w:r>
          </w:p>
        </w:tc>
        <w:tc>
          <w:tcPr>
            <w:tcW w:w="1869" w:type="dxa"/>
          </w:tcPr>
          <w:p w14:paraId="1C555244" w14:textId="715B7EB7" w:rsidR="004F229B" w:rsidRPr="00FF712E" w:rsidRDefault="00DF637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</w:t>
            </w:r>
          </w:p>
        </w:tc>
      </w:tr>
      <w:tr w:rsidR="004F229B" w:rsidRPr="00DF637B" w14:paraId="2D70460E" w14:textId="77777777" w:rsidTr="004F229B">
        <w:tc>
          <w:tcPr>
            <w:tcW w:w="965" w:type="dxa"/>
          </w:tcPr>
          <w:p w14:paraId="4502D285" w14:textId="00A111D5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182" w:type="dxa"/>
          </w:tcPr>
          <w:p w14:paraId="1852FF20" w14:textId="363D7203" w:rsidR="004F229B" w:rsidRPr="00FF712E" w:rsidRDefault="00DF637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Storage for the orders and sales data with global availability</w:t>
            </w:r>
          </w:p>
        </w:tc>
        <w:tc>
          <w:tcPr>
            <w:tcW w:w="1869" w:type="dxa"/>
          </w:tcPr>
          <w:p w14:paraId="43123B0D" w14:textId="7363B885" w:rsidR="004F229B" w:rsidRPr="00DF637B" w:rsidRDefault="00DF637B" w:rsidP="004F229B">
            <w:pPr>
              <w:rPr>
                <w:rFonts w:ascii="Segoe UI" w:hAnsi="Segoe UI" w:cs="Segoe UI"/>
              </w:rPr>
            </w:pPr>
            <w:r w:rsidRPr="00DF637B">
              <w:rPr>
                <w:rFonts w:ascii="Segoe UI" w:hAnsi="Segoe UI" w:cs="Segoe UI"/>
              </w:rPr>
              <w:t>Azure SQL Server DB or</w:t>
            </w:r>
            <w:r>
              <w:rPr>
                <w:rFonts w:ascii="Segoe UI" w:hAnsi="Segoe UI" w:cs="Segoe UI"/>
              </w:rPr>
              <w:t xml:space="preserve"> Cosmos DB</w:t>
            </w:r>
          </w:p>
        </w:tc>
      </w:tr>
      <w:tr w:rsidR="004F229B" w14:paraId="3AE1A6EC" w14:textId="77777777" w:rsidTr="004F229B">
        <w:tc>
          <w:tcPr>
            <w:tcW w:w="965" w:type="dxa"/>
          </w:tcPr>
          <w:p w14:paraId="473C42E1" w14:textId="31393DF7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182" w:type="dxa"/>
          </w:tcPr>
          <w:p w14:paraId="6DDE89A0" w14:textId="3B820EB9" w:rsidR="004F229B" w:rsidRPr="00FF712E" w:rsidRDefault="00DF637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warehouse capabilities</w:t>
            </w:r>
          </w:p>
        </w:tc>
        <w:tc>
          <w:tcPr>
            <w:tcW w:w="1869" w:type="dxa"/>
          </w:tcPr>
          <w:p w14:paraId="0D52C1CE" w14:textId="12866B42" w:rsidR="004F229B" w:rsidRPr="00FF712E" w:rsidRDefault="00DF637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Synapse Analytics</w:t>
            </w:r>
          </w:p>
        </w:tc>
      </w:tr>
      <w:tr w:rsidR="004F229B" w14:paraId="2BC2458E" w14:textId="77777777" w:rsidTr="004F229B">
        <w:tc>
          <w:tcPr>
            <w:tcW w:w="965" w:type="dxa"/>
          </w:tcPr>
          <w:p w14:paraId="7DCD7037" w14:textId="4C8C71C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182" w:type="dxa"/>
          </w:tcPr>
          <w:p w14:paraId="4D56EEEE" w14:textId="3156C1FD" w:rsidR="004F229B" w:rsidRDefault="00DF637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Track real time fraudulent claim</w:t>
            </w:r>
          </w:p>
        </w:tc>
        <w:tc>
          <w:tcPr>
            <w:tcW w:w="1869" w:type="dxa"/>
          </w:tcPr>
          <w:p w14:paraId="1B191188" w14:textId="4254CE20" w:rsidR="004F229B" w:rsidRDefault="00DF637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Analytics/Event Hubs</w:t>
            </w:r>
          </w:p>
        </w:tc>
      </w:tr>
      <w:tr w:rsidR="00DF637B" w:rsidRPr="00DF637B" w14:paraId="3AA01AF6" w14:textId="77777777" w:rsidTr="004F229B">
        <w:tc>
          <w:tcPr>
            <w:tcW w:w="965" w:type="dxa"/>
          </w:tcPr>
          <w:p w14:paraId="29074381" w14:textId="2B371FC4" w:rsidR="00DF637B" w:rsidRDefault="00DF637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182" w:type="dxa"/>
          </w:tcPr>
          <w:p w14:paraId="16B576CB" w14:textId="3C53F1AD" w:rsidR="00DF637B" w:rsidRPr="00DF637B" w:rsidRDefault="00DF637B" w:rsidP="004F229B">
            <w:pPr>
              <w:rPr>
                <w:rFonts w:ascii="Segoe UI" w:hAnsi="Segoe UI" w:cs="Segoe UI"/>
              </w:rPr>
            </w:pPr>
            <w:r w:rsidRPr="00DF637B">
              <w:rPr>
                <w:rFonts w:ascii="Segoe UI" w:hAnsi="Segoe UI" w:cs="Segoe UI"/>
              </w:rPr>
              <w:t>Data pipelines for ETL/ELT</w:t>
            </w:r>
          </w:p>
        </w:tc>
        <w:tc>
          <w:tcPr>
            <w:tcW w:w="1869" w:type="dxa"/>
          </w:tcPr>
          <w:p w14:paraId="4A9B15CC" w14:textId="169BE487" w:rsidR="00DF637B" w:rsidRPr="00DF637B" w:rsidRDefault="00DF637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 Factory</w:t>
            </w:r>
          </w:p>
        </w:tc>
      </w:tr>
    </w:tbl>
    <w:p w14:paraId="4879D390" w14:textId="77777777" w:rsidR="009950E6" w:rsidRPr="00DF637B" w:rsidRDefault="009950E6" w:rsidP="009950E6">
      <w:pPr>
        <w:rPr>
          <w:rFonts w:ascii="Segoe UI" w:hAnsi="Segoe UI" w:cs="Segoe UI"/>
        </w:rPr>
      </w:pPr>
    </w:p>
    <w:sectPr w:rsidR="009950E6" w:rsidRPr="00DF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AB04A" w14:textId="77777777" w:rsidR="00E07FDD" w:rsidRDefault="00E07FDD" w:rsidP="00D13338">
      <w:pPr>
        <w:spacing w:after="0" w:line="240" w:lineRule="auto"/>
      </w:pPr>
      <w:r>
        <w:separator/>
      </w:r>
    </w:p>
  </w:endnote>
  <w:endnote w:type="continuationSeparator" w:id="0">
    <w:p w14:paraId="3047E7AA" w14:textId="77777777" w:rsidR="00E07FDD" w:rsidRDefault="00E07FDD" w:rsidP="00D1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70149" w14:textId="77777777" w:rsidR="00E07FDD" w:rsidRDefault="00E07FDD" w:rsidP="00D13338">
      <w:pPr>
        <w:spacing w:after="0" w:line="240" w:lineRule="auto"/>
      </w:pPr>
      <w:r>
        <w:separator/>
      </w:r>
    </w:p>
  </w:footnote>
  <w:footnote w:type="continuationSeparator" w:id="0">
    <w:p w14:paraId="3541649E" w14:textId="77777777" w:rsidR="00E07FDD" w:rsidRDefault="00E07FDD" w:rsidP="00D13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C4363"/>
    <w:rsid w:val="002B460E"/>
    <w:rsid w:val="004F229B"/>
    <w:rsid w:val="00781AA0"/>
    <w:rsid w:val="00951F1F"/>
    <w:rsid w:val="009605F0"/>
    <w:rsid w:val="009950E6"/>
    <w:rsid w:val="00B156BA"/>
    <w:rsid w:val="00D13338"/>
    <w:rsid w:val="00DF637B"/>
    <w:rsid w:val="00E07FDD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8</cp:revision>
  <dcterms:created xsi:type="dcterms:W3CDTF">2019-04-01T14:56:00Z</dcterms:created>
  <dcterms:modified xsi:type="dcterms:W3CDTF">2020-06-23T16:21:00Z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2019-12-20T17:34:36.5451374Z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b9dd26fc-9bab-4093-9275-be9f7ba5e87f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