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7343" w14:textId="77777777" w:rsidR="00EB4815" w:rsidRPr="00EB4815" w:rsidRDefault="00EB4815" w:rsidP="00EB4815">
      <w:pPr>
        <w:rPr>
          <w:b/>
          <w:bCs/>
        </w:rPr>
      </w:pPr>
      <w:r w:rsidRPr="00EB4815">
        <w:rPr>
          <w:b/>
          <w:bCs/>
        </w:rPr>
        <w:t>O que é Polimorfismo?</w:t>
      </w:r>
    </w:p>
    <w:p w14:paraId="2F21B346" w14:textId="77777777" w:rsidR="00EB4815" w:rsidRDefault="00EB4815" w:rsidP="00EB4815">
      <w:r>
        <w:t>1. Significado</w:t>
      </w:r>
    </w:p>
    <w:p w14:paraId="55AB962E" w14:textId="4F0C27BE" w:rsidR="00EB4815" w:rsidRDefault="00EB4815" w:rsidP="00EB4815">
      <w:r>
        <w:t>Polimorfismo é a capacidade de assumir muitas formas. Em programação, esse princípio é mostrado quando uma linha de código pode ter comportamento diferente dependendo do contexto. Com herança e sobrescrita de métodos, um objeto de uma classe derivada pode ser usado em qualquer lugar onde a classe base seja esperada. Assim, a mesma chamada de método pode executar comportamentos diferentes conforme o tipo real do objeto em tempo de execução.</w:t>
      </w:r>
    </w:p>
    <w:p w14:paraId="32AD5966" w14:textId="77777777" w:rsidR="00EB4815" w:rsidRDefault="00EB4815" w:rsidP="00EB4815">
      <w:r>
        <w:t>2. Benefícios</w:t>
      </w:r>
    </w:p>
    <w:p w14:paraId="4BA5707C" w14:textId="205D8D00" w:rsidR="00EB4815" w:rsidRDefault="00EB4815" w:rsidP="00EB4815">
      <w:r>
        <w:t xml:space="preserve">Um benefício do polimorfismo é permitir variar o comportamento do programa sem modificar o código já escrito. Basta </w:t>
      </w:r>
      <w:proofErr w:type="gramStart"/>
      <w:r>
        <w:t>criar novas</w:t>
      </w:r>
      <w:proofErr w:type="gramEnd"/>
      <w:r>
        <w:t xml:space="preserve"> derivações da classe base, sobrescrever o método desejado e adicionar uma instância à lista ou passá-la como parâmetro. O código existente continua funcionando, pois chama o método correto de acordo com o objeto real.</w:t>
      </w:r>
    </w:p>
    <w:p w14:paraId="24D9306C" w14:textId="77777777" w:rsidR="00EB4815" w:rsidRDefault="00EB4815" w:rsidP="00EB4815">
      <w:r>
        <w:t>3. Aplicação</w:t>
      </w:r>
    </w:p>
    <w:p w14:paraId="56D52E85" w14:textId="3FF6FED5" w:rsidR="00EB4815" w:rsidRDefault="00EB4815" w:rsidP="00EB4815">
      <w:r>
        <w:t xml:space="preserve">Uma aplicação citada no material é uma lista de colaboradores. Podemos adicionar tanto um objeto Colaborador quanto um objeto Horista à mesma lista </w:t>
      </w:r>
      <w:proofErr w:type="spellStart"/>
      <w:r>
        <w:t>List</w:t>
      </w:r>
      <w:proofErr w:type="spellEnd"/>
      <w:r>
        <w:t xml:space="preserve">&lt;Colaborador&gt;. Ao percorrer a lista e chamar </w:t>
      </w:r>
      <w:proofErr w:type="spellStart"/>
      <w:proofErr w:type="gramStart"/>
      <w:r>
        <w:t>colaborador.Pagamento</w:t>
      </w:r>
      <w:proofErr w:type="spellEnd"/>
      <w:proofErr w:type="gramEnd"/>
      <w:r>
        <w:t xml:space="preserve">(), o método executado depende do tipo do colaborador. Para Colaborador, o pagamento é 5000; para Horista, é 350. Outro exemplo é passar um objeto para um método que recebe Colaborador, como </w:t>
      </w:r>
      <w:proofErr w:type="spellStart"/>
      <w:proofErr w:type="gramStart"/>
      <w:r>
        <w:t>MostrarPagamento</w:t>
      </w:r>
      <w:proofErr w:type="spellEnd"/>
      <w:r>
        <w:t>(</w:t>
      </w:r>
      <w:proofErr w:type="gramEnd"/>
      <w:r>
        <w:t>Colaborador e), pois qualquer classe derivada pode ser usada.</w:t>
      </w:r>
    </w:p>
    <w:p w14:paraId="4B667D7B" w14:textId="77777777" w:rsidR="00EB4815" w:rsidRDefault="00EB4815" w:rsidP="00EB4815">
      <w:r>
        <w:t>4. Comprimento</w:t>
      </w:r>
    </w:p>
    <w:p w14:paraId="3BCF6944" w14:textId="019B1650" w:rsidR="00EB4815" w:rsidRDefault="00EB4815" w:rsidP="00EB4815">
      <w:r>
        <w:t>A explicação acima detalha o princípio, seu funcionamento com herança e sobrescrita, seus benefícios e aplicações, ultrapassando aproximadamente 100 palavras.</w:t>
      </w:r>
    </w:p>
    <w:p w14:paraId="4B7BC5E1" w14:textId="325B0739" w:rsidR="00EB4815" w:rsidRDefault="00EB4815" w:rsidP="00EB4815">
      <w:r>
        <w:t>5. Código</w:t>
      </w:r>
    </w:p>
    <w:p w14:paraId="666318C2" w14:textId="77777777" w:rsidR="00EB4815" w:rsidRPr="00EB4815" w:rsidRDefault="00EB4815" w:rsidP="00EB4815">
      <w:pPr>
        <w:rPr>
          <w:sz w:val="18"/>
          <w:szCs w:val="18"/>
        </w:rPr>
      </w:pPr>
      <w:proofErr w:type="spellStart"/>
      <w:r w:rsidRPr="00EB4815">
        <w:rPr>
          <w:sz w:val="18"/>
          <w:szCs w:val="18"/>
        </w:rPr>
        <w:t>public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proofErr w:type="gramStart"/>
      <w:r w:rsidRPr="00EB4815">
        <w:rPr>
          <w:sz w:val="18"/>
          <w:szCs w:val="18"/>
        </w:rPr>
        <w:t>class</w:t>
      </w:r>
      <w:proofErr w:type="spellEnd"/>
      <w:r w:rsidRPr="00EB4815">
        <w:rPr>
          <w:sz w:val="18"/>
          <w:szCs w:val="18"/>
        </w:rPr>
        <w:t xml:space="preserve"> Colaborador</w:t>
      </w:r>
      <w:proofErr w:type="gramEnd"/>
    </w:p>
    <w:p w14:paraId="02B9CA62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>{</w:t>
      </w:r>
    </w:p>
    <w:p w14:paraId="2C95C767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</w:t>
      </w:r>
      <w:proofErr w:type="spellStart"/>
      <w:r w:rsidRPr="00EB4815">
        <w:rPr>
          <w:sz w:val="18"/>
          <w:szCs w:val="18"/>
        </w:rPr>
        <w:t>private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float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salarioMensal</w:t>
      </w:r>
      <w:proofErr w:type="spellEnd"/>
      <w:r w:rsidRPr="00EB4815">
        <w:rPr>
          <w:sz w:val="18"/>
          <w:szCs w:val="18"/>
        </w:rPr>
        <w:t xml:space="preserve"> = 5000f;</w:t>
      </w:r>
    </w:p>
    <w:p w14:paraId="090F7DEF" w14:textId="77777777" w:rsidR="00EB4815" w:rsidRPr="00EB4815" w:rsidRDefault="00EB4815" w:rsidP="00EB4815">
      <w:pPr>
        <w:rPr>
          <w:sz w:val="18"/>
          <w:szCs w:val="18"/>
        </w:rPr>
      </w:pPr>
    </w:p>
    <w:p w14:paraId="325EF731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</w:t>
      </w:r>
      <w:proofErr w:type="spellStart"/>
      <w:r w:rsidRPr="00EB4815">
        <w:rPr>
          <w:sz w:val="18"/>
          <w:szCs w:val="18"/>
        </w:rPr>
        <w:t>public</w:t>
      </w:r>
      <w:proofErr w:type="spellEnd"/>
      <w:r w:rsidRPr="00EB4815">
        <w:rPr>
          <w:sz w:val="18"/>
          <w:szCs w:val="18"/>
        </w:rPr>
        <w:t xml:space="preserve"> virtual </w:t>
      </w:r>
      <w:proofErr w:type="spellStart"/>
      <w:r w:rsidRPr="00EB4815">
        <w:rPr>
          <w:sz w:val="18"/>
          <w:szCs w:val="18"/>
        </w:rPr>
        <w:t>float</w:t>
      </w:r>
      <w:proofErr w:type="spellEnd"/>
      <w:r w:rsidRPr="00EB4815">
        <w:rPr>
          <w:sz w:val="18"/>
          <w:szCs w:val="18"/>
        </w:rPr>
        <w:t xml:space="preserve"> </w:t>
      </w:r>
      <w:proofErr w:type="gramStart"/>
      <w:r w:rsidRPr="00EB4815">
        <w:rPr>
          <w:sz w:val="18"/>
          <w:szCs w:val="18"/>
        </w:rPr>
        <w:t>Pagamento(</w:t>
      </w:r>
      <w:proofErr w:type="gramEnd"/>
      <w:r w:rsidRPr="00EB4815">
        <w:rPr>
          <w:sz w:val="18"/>
          <w:szCs w:val="18"/>
        </w:rPr>
        <w:t>)</w:t>
      </w:r>
    </w:p>
    <w:p w14:paraId="003DE394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{</w:t>
      </w:r>
    </w:p>
    <w:p w14:paraId="615050E6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  </w:t>
      </w:r>
      <w:proofErr w:type="spellStart"/>
      <w:r w:rsidRPr="00EB4815">
        <w:rPr>
          <w:sz w:val="18"/>
          <w:szCs w:val="18"/>
        </w:rPr>
        <w:t>return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salarioMensal</w:t>
      </w:r>
      <w:proofErr w:type="spellEnd"/>
      <w:r w:rsidRPr="00EB4815">
        <w:rPr>
          <w:sz w:val="18"/>
          <w:szCs w:val="18"/>
        </w:rPr>
        <w:t>;</w:t>
      </w:r>
    </w:p>
    <w:p w14:paraId="613C60DE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}</w:t>
      </w:r>
    </w:p>
    <w:p w14:paraId="63BA981C" w14:textId="6930E54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>}</w:t>
      </w:r>
    </w:p>
    <w:p w14:paraId="086A442A" w14:textId="77777777" w:rsidR="00EB4815" w:rsidRPr="00EB4815" w:rsidRDefault="00EB4815" w:rsidP="00EB4815">
      <w:pPr>
        <w:rPr>
          <w:sz w:val="18"/>
          <w:szCs w:val="18"/>
        </w:rPr>
      </w:pPr>
      <w:proofErr w:type="spellStart"/>
      <w:r w:rsidRPr="00EB4815">
        <w:rPr>
          <w:sz w:val="18"/>
          <w:szCs w:val="18"/>
        </w:rPr>
        <w:t>public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class</w:t>
      </w:r>
      <w:proofErr w:type="spellEnd"/>
      <w:r w:rsidRPr="00EB4815">
        <w:rPr>
          <w:sz w:val="18"/>
          <w:szCs w:val="18"/>
        </w:rPr>
        <w:t xml:space="preserve"> </w:t>
      </w:r>
      <w:proofErr w:type="gramStart"/>
      <w:r w:rsidRPr="00EB4815">
        <w:rPr>
          <w:sz w:val="18"/>
          <w:szCs w:val="18"/>
        </w:rPr>
        <w:t>Horista :</w:t>
      </w:r>
      <w:proofErr w:type="gramEnd"/>
      <w:r w:rsidRPr="00EB4815">
        <w:rPr>
          <w:sz w:val="18"/>
          <w:szCs w:val="18"/>
        </w:rPr>
        <w:t xml:space="preserve"> Colaborador</w:t>
      </w:r>
    </w:p>
    <w:p w14:paraId="6FC5B880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>{</w:t>
      </w:r>
    </w:p>
    <w:p w14:paraId="0F43FE04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</w:t>
      </w:r>
      <w:proofErr w:type="spellStart"/>
      <w:r w:rsidRPr="00EB4815">
        <w:rPr>
          <w:sz w:val="18"/>
          <w:szCs w:val="18"/>
        </w:rPr>
        <w:t>private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float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valorHora</w:t>
      </w:r>
      <w:proofErr w:type="spellEnd"/>
      <w:r w:rsidRPr="00EB4815">
        <w:rPr>
          <w:sz w:val="18"/>
          <w:szCs w:val="18"/>
        </w:rPr>
        <w:t xml:space="preserve"> = 10f;</w:t>
      </w:r>
    </w:p>
    <w:p w14:paraId="3E748824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</w:t>
      </w:r>
      <w:proofErr w:type="spellStart"/>
      <w:r w:rsidRPr="00EB4815">
        <w:rPr>
          <w:sz w:val="18"/>
          <w:szCs w:val="18"/>
        </w:rPr>
        <w:t>private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float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horasTrabalhadas</w:t>
      </w:r>
      <w:proofErr w:type="spellEnd"/>
      <w:r w:rsidRPr="00EB4815">
        <w:rPr>
          <w:sz w:val="18"/>
          <w:szCs w:val="18"/>
        </w:rPr>
        <w:t xml:space="preserve"> = 35f;</w:t>
      </w:r>
    </w:p>
    <w:p w14:paraId="179798C2" w14:textId="77777777" w:rsidR="00EB4815" w:rsidRPr="00EB4815" w:rsidRDefault="00EB4815" w:rsidP="00EB4815">
      <w:pPr>
        <w:rPr>
          <w:sz w:val="18"/>
          <w:szCs w:val="18"/>
        </w:rPr>
      </w:pPr>
    </w:p>
    <w:p w14:paraId="2DCC0F7D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</w:t>
      </w:r>
      <w:proofErr w:type="spellStart"/>
      <w:r w:rsidRPr="00EB4815">
        <w:rPr>
          <w:sz w:val="18"/>
          <w:szCs w:val="18"/>
        </w:rPr>
        <w:t>public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override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float</w:t>
      </w:r>
      <w:proofErr w:type="spellEnd"/>
      <w:r w:rsidRPr="00EB4815">
        <w:rPr>
          <w:sz w:val="18"/>
          <w:szCs w:val="18"/>
        </w:rPr>
        <w:t xml:space="preserve"> </w:t>
      </w:r>
      <w:proofErr w:type="gramStart"/>
      <w:r w:rsidRPr="00EB4815">
        <w:rPr>
          <w:sz w:val="18"/>
          <w:szCs w:val="18"/>
        </w:rPr>
        <w:t>Pagamento(</w:t>
      </w:r>
      <w:proofErr w:type="gramEnd"/>
      <w:r w:rsidRPr="00EB4815">
        <w:rPr>
          <w:sz w:val="18"/>
          <w:szCs w:val="18"/>
        </w:rPr>
        <w:t>)</w:t>
      </w:r>
    </w:p>
    <w:p w14:paraId="087AED0E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{</w:t>
      </w:r>
    </w:p>
    <w:p w14:paraId="6EE4DFDD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  </w:t>
      </w:r>
      <w:proofErr w:type="spellStart"/>
      <w:r w:rsidRPr="00EB4815">
        <w:rPr>
          <w:sz w:val="18"/>
          <w:szCs w:val="18"/>
        </w:rPr>
        <w:t>return</w:t>
      </w:r>
      <w:proofErr w:type="spellEnd"/>
      <w:r w:rsidRPr="00EB4815">
        <w:rPr>
          <w:sz w:val="18"/>
          <w:szCs w:val="18"/>
        </w:rPr>
        <w:t xml:space="preserve"> </w:t>
      </w:r>
      <w:proofErr w:type="spellStart"/>
      <w:r w:rsidRPr="00EB4815">
        <w:rPr>
          <w:sz w:val="18"/>
          <w:szCs w:val="18"/>
        </w:rPr>
        <w:t>valorHora</w:t>
      </w:r>
      <w:proofErr w:type="spellEnd"/>
      <w:r w:rsidRPr="00EB4815">
        <w:rPr>
          <w:sz w:val="18"/>
          <w:szCs w:val="18"/>
        </w:rPr>
        <w:t xml:space="preserve"> * </w:t>
      </w:r>
      <w:proofErr w:type="spellStart"/>
      <w:r w:rsidRPr="00EB4815">
        <w:rPr>
          <w:sz w:val="18"/>
          <w:szCs w:val="18"/>
        </w:rPr>
        <w:t>horasTrabalhadas</w:t>
      </w:r>
      <w:proofErr w:type="spellEnd"/>
      <w:r w:rsidRPr="00EB4815">
        <w:rPr>
          <w:sz w:val="18"/>
          <w:szCs w:val="18"/>
        </w:rPr>
        <w:t>;</w:t>
      </w:r>
    </w:p>
    <w:p w14:paraId="5D6D20D0" w14:textId="77777777" w:rsidR="00EB4815" w:rsidRPr="00EB4815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 xml:space="preserve">  }</w:t>
      </w:r>
    </w:p>
    <w:p w14:paraId="18DDBF87" w14:textId="3E90AB65" w:rsidR="003625CD" w:rsidRDefault="00EB4815" w:rsidP="00EB4815">
      <w:pPr>
        <w:rPr>
          <w:sz w:val="18"/>
          <w:szCs w:val="18"/>
        </w:rPr>
      </w:pPr>
      <w:r w:rsidRPr="00EB4815">
        <w:rPr>
          <w:sz w:val="18"/>
          <w:szCs w:val="18"/>
        </w:rPr>
        <w:t>}</w:t>
      </w:r>
    </w:p>
    <w:p w14:paraId="5FB94C29" w14:textId="77777777" w:rsidR="00C41E57" w:rsidRDefault="00C41E57" w:rsidP="00EB4815">
      <w:pPr>
        <w:rPr>
          <w:sz w:val="18"/>
          <w:szCs w:val="18"/>
        </w:rPr>
      </w:pPr>
    </w:p>
    <w:p w14:paraId="6E0B1C91" w14:textId="1C151FC4" w:rsidR="00C41E57" w:rsidRPr="00EB4815" w:rsidRDefault="00C41E57" w:rsidP="00EB4815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1705766" wp14:editId="3E4DCC08">
            <wp:extent cx="6645910" cy="3524885"/>
            <wp:effectExtent l="0" t="0" r="2540" b="0"/>
            <wp:docPr id="646601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1499" name="Imagem 6466014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E57" w:rsidRPr="00EB4815" w:rsidSect="00EB48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15"/>
    <w:rsid w:val="003625CD"/>
    <w:rsid w:val="004A4670"/>
    <w:rsid w:val="0056442C"/>
    <w:rsid w:val="00701BFE"/>
    <w:rsid w:val="00C41E57"/>
    <w:rsid w:val="00EB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9279D"/>
  <w15:chartTrackingRefBased/>
  <w15:docId w15:val="{2BE7E097-D3EB-456D-876D-7AFFF76A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4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48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4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48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4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4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48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48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48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48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4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Alberto Gonçalves Correa</dc:creator>
  <cp:keywords/>
  <dc:description/>
  <cp:lastModifiedBy>João Alberto Gonçalves Correa</cp:lastModifiedBy>
  <cp:revision>2</cp:revision>
  <dcterms:created xsi:type="dcterms:W3CDTF">2026-10-06T23:37:00Z</dcterms:created>
  <dcterms:modified xsi:type="dcterms:W3CDTF">2026-10-10T01:30:00Z</dcterms:modified>
</cp:coreProperties>
</file>