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9A" w:rsidRPr="003C659A" w:rsidRDefault="003C659A" w:rsidP="003C6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Componentes da Rede</w:t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659A" w:rsidRPr="003C659A" w:rsidRDefault="003C659A" w:rsidP="003C6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Ativos de Rede</w:t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1. Roteador:</w:t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659A" w:rsidRPr="003C659A" w:rsidRDefault="003C659A" w:rsidP="003C65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O que faz: O roteador é um dispositivo responsável por encaminhar pacotes de dados entre diferentes redes, determinando o melhor caminho para a transmissão. Ele faz isso com base nas informações contidas no cabeçalho dos pacotes.</w:t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659A" w:rsidRPr="003C659A" w:rsidRDefault="003C659A" w:rsidP="003C659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Funcionamento: O roteador utiliza tabelas de roteamento e protocolos de roteamento para tomar decisões sobre o encaminhamento dos pacotes. Ele analisa os endereços IP dos pacotes e decide para qual interface de saída eles devem ser enviados.</w:t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659A" w:rsidRPr="003C659A" w:rsidRDefault="003C659A" w:rsidP="003C659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Variáveis e unidades de medida: O roteador leva em consideração endereços IP de origem e destino, métricas de roteamento (como a largura de banda da rota) e estado da conexão.</w:t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659A" w:rsidRPr="003C659A" w:rsidRDefault="003C659A" w:rsidP="003C659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Parte da rede: O roteador está presente nas bordas das redes e nos pontos onde diferentes redes se conectam.</w:t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1001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197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KywviQsrL._AC_UF894,1000_QL80_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:rsidR="003C659A" w:rsidRPr="003C659A" w:rsidRDefault="003C659A" w:rsidP="003C659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Símbolo</w:t>
      </w:r>
      <w:r w:rsidR="00E10016">
        <w:rPr>
          <w:rFonts w:ascii="Arial" w:eastAsia="Times New Roman" w:hAnsi="Arial" w:cs="Times New Roman"/>
          <w:noProof/>
          <w:color w:val="000000"/>
          <w:lang w:eastAsia="pt-BR"/>
        </w:rPr>
        <w:drawing>
          <wp:inline distT="0" distB="0" distL="0" distR="0">
            <wp:extent cx="3362325" cy="293751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540211-ilustracaoial-de-roteador-em-icones-de-simbolos-vector-de-qualidade-background-premium-para-conceito-e-design-grafico-vet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59A" w:rsidRPr="003C659A" w:rsidRDefault="003C659A" w:rsidP="003C6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65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C659A" w:rsidRPr="003C659A" w:rsidRDefault="003C659A" w:rsidP="003C659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3C659A">
        <w:rPr>
          <w:rFonts w:ascii="Arial" w:eastAsia="Times New Roman" w:hAnsi="Arial" w:cs="Times New Roman"/>
          <w:color w:val="000000"/>
          <w:lang w:eastAsia="pt-BR"/>
        </w:rPr>
        <w:t>Camada de Rede OSI: Camada 3 (Rede)</w:t>
      </w:r>
    </w:p>
    <w:p w:rsidR="003C659A" w:rsidRDefault="003C659A"/>
    <w:sectPr w:rsidR="003C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8B5"/>
    <w:multiLevelType w:val="multilevel"/>
    <w:tmpl w:val="F3F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7BE3"/>
    <w:multiLevelType w:val="multilevel"/>
    <w:tmpl w:val="329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6F01"/>
    <w:multiLevelType w:val="multilevel"/>
    <w:tmpl w:val="6BA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F279B"/>
    <w:multiLevelType w:val="multilevel"/>
    <w:tmpl w:val="55A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E703D"/>
    <w:multiLevelType w:val="multilevel"/>
    <w:tmpl w:val="42A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530CE"/>
    <w:multiLevelType w:val="multilevel"/>
    <w:tmpl w:val="2C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61DFC"/>
    <w:multiLevelType w:val="multilevel"/>
    <w:tmpl w:val="2B5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A"/>
    <w:rsid w:val="003C659A"/>
    <w:rsid w:val="00E1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9F5B"/>
  <w15:chartTrackingRefBased/>
  <w15:docId w15:val="{622E5808-AFCC-461C-AD46-DE9FE57A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ESPINDOLA</dc:creator>
  <cp:keywords/>
  <dc:description/>
  <cp:lastModifiedBy>JOÃO GUILHERME ESPINDOLA</cp:lastModifiedBy>
  <cp:revision>3</cp:revision>
  <dcterms:created xsi:type="dcterms:W3CDTF">2023-08-15T11:36:00Z</dcterms:created>
  <dcterms:modified xsi:type="dcterms:W3CDTF">2023-08-15T12:12:00Z</dcterms:modified>
</cp:coreProperties>
</file>