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kc4u2xfdgp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Sebastián Quilodrán Rodríguez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xg9r0qihst2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resolución de problemas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identificar problemas y buscar soluciones utilizando mis conocimientos informáticos.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trabajar con bases de datos, aunque aún puedo mejorar en su administración y optimización.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web y móvi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en el desarrollo de aplicaciones web y móviles, pudiendo crear soluciones funcionales.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informática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after="0" w:line="240" w:lineRule="auto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39.99999999999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39.9999999999995"/>
              <w:tblGridChange w:id="0">
                <w:tblGrid>
                  <w:gridCol w:w="2339.9999999999995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Tengo conocimientos básicos de seguridad informática, pero necesito seguir reforzando este ámbito.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desenvuelvo bien trabajando en equipo, aportando ideas y colaborando para alcanzar los objetivos.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tecnológicos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39.99999999999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39.9999999999995"/>
              <w:tblGridChange w:id="0">
                <w:tblGrid>
                  <w:gridCol w:w="2339.9999999999995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Tengo conocimientos para participar y organizar proyectos tecnológicos, aunque puedo mejorar en planificación y gestión.</w:t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Adaptación a nuevas tecnologías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adapto con facilidad a nuevas herramientas y tecnologías, aprendiendo de manera autónoma cuando es necesario. </w:t>
            </w:r>
          </w:p>
        </w:tc>
      </w:tr>
    </w:tbl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95.0" w:type="dxa"/>
      <w:jc w:val="left"/>
      <w:tblInd w:w="-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35"/>
      <w:gridCol w:w="3360"/>
      <w:tblGridChange w:id="0">
        <w:tblGrid>
          <w:gridCol w:w="6735"/>
          <w:gridCol w:w="336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MG6XRuJwTJWw7nG8oT4dSwWavg==">CgMxLjAyDmgubGtjNHUyeGZkZ3A5Mg5oLnh4ZzlyMHFpaHN0MjgAciExampiTXRGZFVBZzZDWG1EdW5CeWdaTV9pT2p6Tk1hY28=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