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pStyle w:val="898"/>
        <w:pBdr/>
        <w:spacing w:after="120" w:before="0" w:line="276" w:lineRule="auto"/>
        <w:ind/>
        <w:rPr>
          <w:rFonts w:ascii="Calibri" w:hAnsi="Calibri" w:eastAsia="Calibri" w:cs="Calibri"/>
          <w:sz w:val="46"/>
          <w:szCs w:val="46"/>
        </w:rPr>
      </w:pPr>
      <w:r/>
      <w:bookmarkStart w:id="0" w:name="_neiplj1epaw2"/>
      <w:r/>
      <w:bookmarkEnd w:id="0"/>
      <w:r>
        <w:rPr>
          <w:rFonts w:ascii="Calibri" w:hAnsi="Calibri" w:eastAsia="Calibri" w:cs="Calibri"/>
          <w:sz w:val="46"/>
          <w:szCs w:val="46"/>
        </w:rPr>
      </w:r>
      <w:r>
        <w:rPr>
          <w:rFonts w:ascii="Calibri" w:hAnsi="Calibri" w:eastAsia="Calibri" w:cs="Calibri"/>
          <w:sz w:val="46"/>
          <w:szCs w:val="46"/>
        </w:rPr>
      </w:r>
    </w:p>
    <w:p w14:paraId="00000002">
      <w:pPr>
        <w:pStyle w:val="898"/>
        <w:pBdr/>
        <w:spacing w:after="120" w:before="0" w:line="276" w:lineRule="auto"/>
        <w:ind/>
        <w:rPr>
          <w:rFonts w:ascii="Calibri" w:hAnsi="Calibri" w:eastAsia="Calibri" w:cs="Calibri"/>
          <w:sz w:val="46"/>
          <w:szCs w:val="46"/>
        </w:rPr>
      </w:pPr>
      <w:r/>
      <w:bookmarkStart w:id="1" w:name="_4z6861caqq1p"/>
      <w:r/>
      <w:bookmarkEnd w:id="1"/>
      <w:r>
        <w:rPr>
          <w:rFonts w:ascii="Calibri" w:hAnsi="Calibri" w:eastAsia="Calibri" w:cs="Calibri"/>
          <w:sz w:val="46"/>
          <w:szCs w:val="46"/>
        </w:rPr>
      </w:r>
      <w:r>
        <w:rPr>
          <w:rFonts w:ascii="Calibri" w:hAnsi="Calibri" w:eastAsia="Calibri" w:cs="Calibri"/>
          <w:sz w:val="46"/>
          <w:szCs w:val="46"/>
        </w:rPr>
      </w:r>
    </w:p>
    <w:p w14:paraId="00000003">
      <w:pPr>
        <w:pStyle w:val="898"/>
        <w:pBdr/>
        <w:spacing w:after="120" w:before="0" w:line="276" w:lineRule="auto"/>
        <w:ind/>
        <w:rPr>
          <w:rFonts w:ascii="Calibri" w:hAnsi="Calibri" w:eastAsia="Calibri" w:cs="Calibri"/>
          <w:sz w:val="46"/>
          <w:szCs w:val="46"/>
        </w:rPr>
      </w:pPr>
      <w:r/>
      <w:bookmarkStart w:id="2" w:name="_g4oux51h3uik"/>
      <w:r/>
      <w:bookmarkEnd w:id="2"/>
      <w:r>
        <w:rPr>
          <w:rFonts w:ascii="Calibri" w:hAnsi="Calibri" w:eastAsia="Calibri" w:cs="Calibri"/>
          <w:sz w:val="46"/>
          <w:szCs w:val="46"/>
        </w:rPr>
      </w:r>
      <w:r>
        <w:rPr>
          <w:rFonts w:ascii="Calibri" w:hAnsi="Calibri" w:eastAsia="Calibri" w:cs="Calibri"/>
          <w:sz w:val="46"/>
          <w:szCs w:val="46"/>
        </w:rPr>
      </w:r>
    </w:p>
    <w:p w14:paraId="00000004">
      <w:pPr>
        <w:pStyle w:val="898"/>
        <w:pBdr/>
        <w:spacing w:after="120" w:before="0" w:line="276" w:lineRule="auto"/>
        <w:ind/>
        <w:rPr>
          <w:rFonts w:ascii="Calibri" w:hAnsi="Calibri" w:eastAsia="Calibri" w:cs="Calibri"/>
          <w:sz w:val="46"/>
          <w:szCs w:val="46"/>
        </w:rPr>
      </w:pPr>
      <w:r/>
      <w:bookmarkStart w:id="22" w:name="_Toc1"/>
      <w:r/>
      <w:bookmarkStart w:id="3" w:name="_td6w7tkqvm1i"/>
      <w:r/>
      <w:bookmarkEnd w:id="3"/>
      <w:r>
        <w:rPr>
          <w:rFonts w:ascii="Calibri" w:hAnsi="Calibri" w:eastAsia="Calibri" w:cs="Calibri"/>
          <w:sz w:val="46"/>
          <w:szCs w:val="46"/>
          <w:rtl w:val="0"/>
        </w:rPr>
        <w:t xml:space="preserve">Autoevaluación: Definición Proyecto APT POS - Analytics</w:t>
      </w:r>
      <w:r>
        <w:rPr>
          <w:rFonts w:ascii="Calibri" w:hAnsi="Calibri" w:eastAsia="Calibri" w:cs="Calibri"/>
          <w:sz w:val="46"/>
          <w:szCs w:val="46"/>
        </w:rPr>
      </w:r>
      <w:bookmarkEnd w:id="22"/>
      <w:r/>
      <w:r>
        <w:rPr>
          <w:rFonts w:ascii="Calibri" w:hAnsi="Calibri" w:eastAsia="Calibri" w:cs="Calibri"/>
          <w:sz w:val="46"/>
          <w:szCs w:val="46"/>
        </w:rPr>
      </w:r>
    </w:p>
    <w:p w14:paraId="00000005">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06">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07">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08">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09">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0A">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0B">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0C">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0D">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0E">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0F">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10">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11">
      <w:pPr>
        <w:pBdr/>
        <w:spacing w:after="240" w:line="276" w:lineRule="auto"/>
        <w:ind/>
        <w:rPr>
          <w:rFonts w:ascii="Calibri" w:hAnsi="Calibri" w:eastAsia="Calibri" w:cs="Calibri"/>
        </w:rPr>
      </w:pPr>
      <w:r>
        <w:rPr>
          <w:rFonts w:ascii="Calibri" w:hAnsi="Calibri" w:eastAsia="Calibri" w:cs="Calibri"/>
          <w:b/>
          <w:bCs/>
          <w:rtl w:val="0"/>
        </w:rPr>
        <w:t xml:space="preserve">Sigla y Asignatura:</w:t>
      </w:r>
      <w:r>
        <w:rPr>
          <w:rFonts w:ascii="Calibri" w:hAnsi="Calibri" w:eastAsia="Calibri" w:cs="Calibri"/>
          <w:rtl w:val="0"/>
        </w:rPr>
        <w:t xml:space="preserve"> PTY4614 — Capstone</w:t>
      </w:r>
      <w:r>
        <w:rPr>
          <w:rFonts w:ascii="Calibri" w:hAnsi="Calibri" w:eastAsia="Calibri" w:cs="Calibri"/>
        </w:rPr>
      </w:r>
      <w:r>
        <w:rPr>
          <w:rFonts w:ascii="Calibri" w:hAnsi="Calibri" w:eastAsia="Calibri" w:cs="Calibri"/>
        </w:rPr>
      </w:r>
    </w:p>
    <w:p w14:paraId="00000012">
      <w:pPr>
        <w:pBdr/>
        <w:spacing w:after="240" w:line="276" w:lineRule="auto"/>
        <w:ind/>
        <w:rPr>
          <w:rFonts w:ascii="Calibri" w:hAnsi="Calibri" w:eastAsia="Calibri" w:cs="Calibri"/>
        </w:rPr>
      </w:pPr>
      <w:r>
        <w:rPr>
          <w:rFonts w:ascii="Calibri" w:hAnsi="Calibri" w:eastAsia="Calibri" w:cs="Calibri"/>
          <w:b/>
          <w:bCs/>
          <w:rtl w:val="0"/>
        </w:rPr>
        <w:t xml:space="preserve">Instancia de Evaluación:</w:t>
      </w:r>
      <w:r>
        <w:rPr>
          <w:rFonts w:ascii="Calibri" w:hAnsi="Calibri" w:eastAsia="Calibri" w:cs="Calibri"/>
          <w:rtl w:val="0"/>
        </w:rPr>
        <w:t xml:space="preserve"> Fase 1 </w:t>
      </w:r>
      <w:r>
        <w:rPr>
          <w:rFonts w:ascii="Calibri" w:hAnsi="Calibri" w:eastAsia="Calibri" w:cs="Calibri"/>
        </w:rPr>
      </w:r>
      <w:r>
        <w:rPr>
          <w:rFonts w:ascii="Calibri" w:hAnsi="Calibri" w:eastAsia="Calibri" w:cs="Calibri"/>
        </w:rPr>
      </w:r>
    </w:p>
    <w:p w14:paraId="00000013">
      <w:pPr>
        <w:pBdr/>
        <w:spacing w:after="240" w:line="276" w:lineRule="auto"/>
        <w:ind/>
        <w:rPr>
          <w:rFonts w:ascii="Calibri" w:hAnsi="Calibri" w:eastAsia="Calibri" w:cs="Calibri"/>
        </w:rPr>
      </w:pPr>
      <w:r>
        <w:rPr>
          <w:rFonts w:ascii="Calibri" w:hAnsi="Calibri" w:eastAsia="Calibri" w:cs="Calibri"/>
          <w:b/>
          <w:bCs/>
          <w:rtl w:val="0"/>
        </w:rPr>
        <w:t xml:space="preserve">Estudiante:</w:t>
      </w:r>
      <w:r>
        <w:rPr>
          <w:rFonts w:ascii="Calibri" w:hAnsi="Calibri" w:eastAsia="Calibri" w:cs="Calibri"/>
          <w:rtl w:val="0"/>
        </w:rPr>
        <w:t xml:space="preserve"> Joaquin Cabrera</w:t>
      </w:r>
      <w:r>
        <w:rPr>
          <w:rFonts w:ascii="Calibri" w:hAnsi="Calibri" w:eastAsia="Calibri" w:cs="Calibri"/>
        </w:rPr>
      </w:r>
      <w:r>
        <w:rPr>
          <w:rFonts w:ascii="Calibri" w:hAnsi="Calibri" w:eastAsia="Calibri" w:cs="Calibri"/>
        </w:rPr>
      </w:r>
    </w:p>
    <w:p w14:paraId="00000014">
      <w:pPr>
        <w:pBdr/>
        <w:spacing w:after="240" w:line="276" w:lineRule="auto"/>
        <w:ind/>
        <w:rPr>
          <w:rFonts w:ascii="Calibri" w:hAnsi="Calibri" w:eastAsia="Calibri" w:cs="Calibri"/>
        </w:rPr>
      </w:pPr>
      <w:r>
        <w:rPr>
          <w:rFonts w:ascii="Calibri" w:hAnsi="Calibri" w:eastAsia="Calibri" w:cs="Calibri"/>
          <w:b/>
          <w:bCs/>
          <w:rtl w:val="0"/>
        </w:rPr>
        <w:t xml:space="preserve">Proyecto:</w:t>
      </w:r>
      <w:r>
        <w:rPr>
          <w:rFonts w:ascii="Calibri" w:hAnsi="Calibri" w:eastAsia="Calibri" w:cs="Calibri"/>
          <w:rtl w:val="0"/>
        </w:rPr>
        <w:t xml:space="preserve"> Plataforma Híbrida de Punto de Venta con Motor de Minería de Datos Local y Sincronización Cloud para Gestión y Analítica Remota en Comercio Minoristas</w:t>
      </w:r>
      <w:r>
        <w:rPr>
          <w:rFonts w:ascii="Calibri" w:hAnsi="Calibri" w:eastAsia="Calibri" w:cs="Calibri"/>
        </w:rPr>
      </w:r>
      <w:r>
        <w:rPr>
          <w:rFonts w:ascii="Calibri" w:hAnsi="Calibri" w:eastAsia="Calibri" w:cs="Calibri"/>
        </w:rPr>
      </w:r>
    </w:p>
    <w:p w14:paraId="00000015">
      <w:pPr>
        <w:pBdr/>
        <w:spacing w:after="240" w:line="276" w:lineRule="auto"/>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16">
      <w:pPr>
        <w:pBdr/>
        <w:spacing w:after="240" w:line="276" w:lineRule="auto"/>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17">
      <w:pPr>
        <w:pBdr/>
        <w:spacing w:after="240" w:line="276" w:lineRule="auto"/>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18">
      <w:pPr>
        <w:pBdr/>
        <w:spacing w:after="240" w:line="276" w:lineRule="auto"/>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19">
      <w:pPr>
        <w:pBdr/>
        <w:spacing w:after="240" w:line="276" w:lineRule="auto"/>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1A">
      <w:pPr>
        <w:pBdr/>
        <w:spacing w:after="240" w:line="276" w:lineRule="auto"/>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1B">
      <w:pPr>
        <w:pStyle w:val="899"/>
        <w:pBdr/>
        <w:spacing w:after="80" w:before="0" w:line="276" w:lineRule="auto"/>
        <w:ind/>
        <w:rPr>
          <w:rFonts w:ascii="Calibri" w:hAnsi="Calibri" w:eastAsia="Calibri" w:cs="Calibri"/>
          <w:sz w:val="34"/>
          <w:szCs w:val="34"/>
        </w:rPr>
      </w:pPr>
      <w:r/>
      <w:bookmarkStart w:id="23" w:name="_Toc2"/>
      <w:r/>
      <w:bookmarkStart w:id="4" w:name="_yayh308rovjf"/>
      <w:r/>
      <w:bookmarkEnd w:id="4"/>
      <w:r>
        <w:rPr>
          <w:rFonts w:ascii="Calibri" w:hAnsi="Calibri" w:eastAsia="Calibri" w:cs="Calibri"/>
          <w:sz w:val="34"/>
          <w:szCs w:val="34"/>
          <w:rtl w:val="0"/>
        </w:rPr>
        <w:t xml:space="preserve">Contenido</w:t>
      </w:r>
      <w:r>
        <w:rPr>
          <w:rFonts w:ascii="Calibri" w:hAnsi="Calibri" w:eastAsia="Calibri" w:cs="Calibri"/>
          <w:sz w:val="34"/>
          <w:szCs w:val="34"/>
        </w:rPr>
      </w:r>
      <w:bookmarkEnd w:id="23"/>
      <w:r/>
      <w:r>
        <w:rPr>
          <w:rFonts w:ascii="Calibri" w:hAnsi="Calibri" w:eastAsia="Calibri" w:cs="Calibri"/>
          <w:sz w:val="34"/>
          <w:szCs w:val="34"/>
        </w:rPr>
      </w:r>
    </w:p>
    <w:p w14:paraId="0000001C">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1D">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sdt>
      <w:sdtPr>
        <w15:appearance w15:val="boundingBox"/>
        <w:id w:val="-1147736069"/>
        <w:docPartObj>
          <w:docPartGallery w:val="Table of Contents"/>
          <w:docPartUnique w:val="true"/>
        </w:docPartObj>
        <w:rPr/>
      </w:sdtPr>
      <w:sdtContent>
        <w:p w14:paraId="3DF0E330">
          <w:pPr>
            <w:pStyle w:val="884"/>
            <w:pBdr/>
            <w:tabs>
              <w:tab w:val="right" w:leader="dot" w:pos="12000"/>
            </w:tabs>
            <w:spacing/>
            <w:ind/>
            <w:rPr>
              <w:rFonts w:ascii="Calibri" w:hAnsi="Calibri" w:eastAsia="Calibri" w:cs="Calibri"/>
            </w:rPr>
          </w:pPr>
          <w:r>
            <w:fldChar w:fldCharType="begin"/>
            <w:instrText xml:space="preserve"> TOC \h \u \z \t "Heading 1,1,Heading 2,2,Heading 3,3,Heading 4,4,Heading 5,5,Heading 6,6,"</w:instrText>
            <w:fldChar w:fldCharType="separate"/>
          </w:r>
          <w:r>
            <w:rPr>
              <w:color w:val="000000"/>
              <w:u w:val="none"/>
            </w:rPr>
          </w:r>
          <w:hyperlink w:tooltip="#_Toc1" w:anchor="_Toc1" w:history="1">
            <w:r>
              <w:rPr>
                <w:rStyle w:val="882"/>
              </w:rPr>
            </w:r>
            <w:r>
              <w:rPr>
                <w:rStyle w:val="882"/>
                <w:rFonts w:ascii="Calibri" w:hAnsi="Calibri" w:eastAsia="Calibri" w:cs="Calibri"/>
                <w:rtl w:val="0"/>
              </w:rPr>
              <w:t xml:space="preserve">Autoevaluación: Definición Proyecto APT POS - Analytics</w:t>
            </w:r>
            <w:r>
              <w:rPr>
                <w:rStyle w:val="882"/>
                <w:rFonts w:ascii="Calibri" w:hAnsi="Calibri" w:eastAsia="Calibri" w:cs="Calibri"/>
              </w:rPr>
            </w:r>
            <w:r>
              <w:tab/>
            </w:r>
            <w:r>
              <w:fldChar w:fldCharType="begin"/>
              <w:instrText xml:space="preserve">PAGEREF _Toc1 \h</w:instrText>
              <w:fldChar w:fldCharType="separate"/>
              <w:t xml:space="preserve">1</w:t>
              <w:fldChar w:fldCharType="end"/>
            </w:r>
          </w:hyperlink>
          <w:r>
            <w:rPr>
              <w:rFonts w:ascii="Calibri" w:hAnsi="Calibri" w:eastAsia="Calibri" w:cs="Calibri"/>
            </w:rPr>
          </w:r>
        </w:p>
        <w:p w14:paraId="0876EC54">
          <w:pPr>
            <w:pStyle w:val="885"/>
            <w:pBdr/>
            <w:tabs>
              <w:tab w:val="right" w:leader="dot" w:pos="12000"/>
            </w:tabs>
            <w:spacing/>
            <w:ind/>
            <w:rPr>
              <w:rFonts w:ascii="Calibri" w:hAnsi="Calibri" w:eastAsia="Calibri" w:cs="Calibri"/>
            </w:rPr>
          </w:pPr>
          <w:hyperlink w:tooltip="#_Toc2" w:anchor="_Toc2" w:history="1">
            <w:r>
              <w:rPr>
                <w:rStyle w:val="882"/>
              </w:rPr>
            </w:r>
            <w:r>
              <w:rPr>
                <w:rStyle w:val="882"/>
                <w:rFonts w:ascii="Calibri" w:hAnsi="Calibri" w:eastAsia="Calibri" w:cs="Calibri"/>
                <w:rtl w:val="0"/>
              </w:rPr>
              <w:t xml:space="preserve">Contenido</w:t>
            </w:r>
            <w:r>
              <w:rPr>
                <w:rStyle w:val="882"/>
                <w:rFonts w:ascii="Calibri" w:hAnsi="Calibri" w:eastAsia="Calibri" w:cs="Calibri"/>
              </w:rPr>
            </w:r>
            <w:r>
              <w:tab/>
            </w:r>
            <w:r>
              <w:fldChar w:fldCharType="begin"/>
              <w:instrText xml:space="preserve">PAGEREF _Toc2 \h</w:instrText>
              <w:fldChar w:fldCharType="separate"/>
              <w:t xml:space="preserve">2</w:t>
              <w:fldChar w:fldCharType="end"/>
            </w:r>
          </w:hyperlink>
          <w:r>
            <w:rPr>
              <w:rFonts w:ascii="Calibri" w:hAnsi="Calibri" w:eastAsia="Calibri" w:cs="Calibri"/>
            </w:rPr>
          </w:r>
        </w:p>
        <w:p w14:paraId="4339C9ED">
          <w:pPr>
            <w:pStyle w:val="885"/>
            <w:pBdr/>
            <w:tabs>
              <w:tab w:val="right" w:leader="dot" w:pos="12000"/>
            </w:tabs>
            <w:spacing/>
            <w:ind/>
            <w:rPr>
              <w:rFonts w:ascii="Calibri" w:hAnsi="Calibri" w:eastAsia="Calibri" w:cs="Calibri"/>
            </w:rPr>
          </w:pPr>
          <w:hyperlink w:tooltip="#_Toc3" w:anchor="_Toc3" w:history="1">
            <w:r>
              <w:rPr>
                <w:rStyle w:val="882"/>
              </w:rPr>
            </w:r>
            <w:r>
              <w:rPr>
                <w:rStyle w:val="882"/>
                <w:rFonts w:ascii="Calibri" w:hAnsi="Calibri" w:eastAsia="Calibri" w:cs="Calibri"/>
                <w:rtl w:val="0"/>
              </w:rPr>
              <w:t xml:space="preserve">Descripción del Proyecto APT - POS-Analytics</w:t>
            </w:r>
            <w:r>
              <w:rPr>
                <w:rStyle w:val="882"/>
                <w:rFonts w:ascii="Calibri" w:hAnsi="Calibri" w:eastAsia="Calibri" w:cs="Calibri"/>
              </w:rPr>
            </w:r>
            <w:r>
              <w:tab/>
            </w:r>
            <w:r>
              <w:fldChar w:fldCharType="begin"/>
              <w:instrText xml:space="preserve">PAGEREF _Toc3 \h</w:instrText>
              <w:fldChar w:fldCharType="separate"/>
              <w:t xml:space="preserve">3</w:t>
              <w:fldChar w:fldCharType="end"/>
            </w:r>
          </w:hyperlink>
          <w:r>
            <w:rPr>
              <w:rFonts w:ascii="Calibri" w:hAnsi="Calibri" w:eastAsia="Calibri" w:cs="Calibri"/>
            </w:rPr>
          </w:r>
        </w:p>
        <w:p w14:paraId="3280E9F3">
          <w:pPr>
            <w:pStyle w:val="885"/>
            <w:pBdr/>
            <w:tabs>
              <w:tab w:val="right" w:leader="dot" w:pos="12000"/>
            </w:tabs>
            <w:spacing/>
            <w:ind/>
            <w:rPr>
              <w:rFonts w:ascii="Calibri" w:hAnsi="Calibri" w:eastAsia="Calibri" w:cs="Calibri"/>
            </w:rPr>
          </w:pPr>
          <w:hyperlink w:tooltip="#_Toc4" w:anchor="_Toc4" w:history="1">
            <w:r>
              <w:rPr>
                <w:rStyle w:val="882"/>
              </w:rPr>
            </w:r>
            <w:r>
              <w:rPr>
                <w:rStyle w:val="882"/>
                <w:rFonts w:ascii="Calibri" w:hAnsi="Calibri" w:eastAsia="Calibri" w:cs="Calibri"/>
                <w:rtl w:val="0"/>
              </w:rPr>
              <w:t xml:space="preserve">Relación del proyecto APT con las competencias del perfil de egreso</w:t>
            </w:r>
            <w:r>
              <w:rPr>
                <w:rStyle w:val="882"/>
                <w:rFonts w:ascii="Calibri" w:hAnsi="Calibri" w:eastAsia="Calibri" w:cs="Calibri"/>
              </w:rPr>
            </w:r>
            <w:r>
              <w:tab/>
            </w:r>
            <w:r>
              <w:fldChar w:fldCharType="begin"/>
              <w:instrText xml:space="preserve">PAGEREF _Toc4 \h</w:instrText>
              <w:fldChar w:fldCharType="separate"/>
              <w:t xml:space="preserve">4</w:t>
              <w:fldChar w:fldCharType="end"/>
            </w:r>
          </w:hyperlink>
          <w:r>
            <w:rPr>
              <w:rFonts w:ascii="Calibri" w:hAnsi="Calibri" w:eastAsia="Calibri" w:cs="Calibri"/>
            </w:rPr>
          </w:r>
        </w:p>
        <w:p w14:paraId="1AB7CBD6">
          <w:pPr>
            <w:pStyle w:val="885"/>
            <w:pBdr/>
            <w:tabs>
              <w:tab w:val="right" w:leader="dot" w:pos="12000"/>
            </w:tabs>
            <w:spacing/>
            <w:ind/>
            <w:rPr>
              <w:rFonts w:ascii="Calibri" w:hAnsi="Calibri" w:eastAsia="Calibri" w:cs="Calibri"/>
            </w:rPr>
          </w:pPr>
          <w:hyperlink w:tooltip="#_Toc5" w:anchor="_Toc5" w:history="1">
            <w:r>
              <w:rPr>
                <w:rStyle w:val="882"/>
              </w:rPr>
            </w:r>
            <w:r>
              <w:rPr>
                <w:rStyle w:val="882"/>
                <w:rFonts w:ascii="Calibri" w:hAnsi="Calibri" w:eastAsia="Calibri" w:cs="Calibri"/>
                <w:rtl w:val="0"/>
              </w:rPr>
              <w:t xml:space="preserve">Relación del proyecto con tus intereses profesionales</w:t>
            </w:r>
            <w:r>
              <w:rPr>
                <w:rStyle w:val="882"/>
                <w:rFonts w:ascii="Calibri" w:hAnsi="Calibri" w:eastAsia="Calibri" w:cs="Calibri"/>
              </w:rPr>
            </w:r>
            <w:r>
              <w:tab/>
            </w:r>
            <w:r>
              <w:fldChar w:fldCharType="begin"/>
              <w:instrText xml:space="preserve">PAGEREF _Toc5 \h</w:instrText>
              <w:fldChar w:fldCharType="separate"/>
              <w:t xml:space="preserve">5</w:t>
              <w:fldChar w:fldCharType="end"/>
            </w:r>
          </w:hyperlink>
          <w:r>
            <w:rPr>
              <w:rFonts w:ascii="Calibri" w:hAnsi="Calibri" w:eastAsia="Calibri" w:cs="Calibri"/>
            </w:rPr>
          </w:r>
        </w:p>
        <w:p w14:paraId="7D00F3AA">
          <w:pPr>
            <w:pStyle w:val="885"/>
            <w:pBdr/>
            <w:tabs>
              <w:tab w:val="right" w:leader="dot" w:pos="12000"/>
            </w:tabs>
            <w:spacing/>
            <w:ind/>
            <w:rPr>
              <w:rFonts w:ascii="Calibri" w:hAnsi="Calibri" w:eastAsia="Calibri" w:cs="Calibri"/>
            </w:rPr>
          </w:pPr>
          <w:hyperlink w:tooltip="#_Toc6" w:anchor="_Toc6" w:history="1">
            <w:r>
              <w:rPr>
                <w:rStyle w:val="882"/>
              </w:rPr>
            </w:r>
            <w:r>
              <w:rPr>
                <w:rStyle w:val="882"/>
                <w:rFonts w:ascii="Calibri" w:hAnsi="Calibri" w:eastAsia="Calibri" w:cs="Calibri"/>
                <w:rtl w:val="0"/>
              </w:rPr>
              <w:t xml:space="preserve">Argumento del por qué el proyecto es factible a realizarse dentro de la asignatura</w:t>
            </w:r>
            <w:r>
              <w:rPr>
                <w:rStyle w:val="882"/>
                <w:rFonts w:ascii="Calibri" w:hAnsi="Calibri" w:eastAsia="Calibri" w:cs="Calibri"/>
              </w:rPr>
            </w:r>
            <w:r>
              <w:tab/>
            </w:r>
            <w:r>
              <w:fldChar w:fldCharType="begin"/>
              <w:instrText xml:space="preserve">PAGEREF _Toc6 \h</w:instrText>
              <w:fldChar w:fldCharType="separate"/>
              <w:t xml:space="preserve">5</w:t>
              <w:fldChar w:fldCharType="end"/>
            </w:r>
          </w:hyperlink>
          <w:r>
            <w:rPr>
              <w:rFonts w:ascii="Calibri" w:hAnsi="Calibri" w:eastAsia="Calibri" w:cs="Calibri"/>
            </w:rPr>
          </w:r>
        </w:p>
        <w:p w14:paraId="42B4E54A">
          <w:pPr>
            <w:pStyle w:val="885"/>
            <w:pBdr/>
            <w:tabs>
              <w:tab w:val="right" w:leader="dot" w:pos="12000"/>
            </w:tabs>
            <w:spacing/>
            <w:ind/>
            <w:rPr>
              <w:rFonts w:ascii="Calibri" w:hAnsi="Calibri" w:eastAsia="Calibri" w:cs="Calibri"/>
            </w:rPr>
          </w:pPr>
          <w:hyperlink w:tooltip="#_Toc7" w:anchor="_Toc7" w:history="1">
            <w:r>
              <w:rPr>
                <w:rStyle w:val="882"/>
              </w:rPr>
            </w:r>
            <w:r>
              <w:rPr>
                <w:rStyle w:val="882"/>
                <w:rFonts w:ascii="Calibri" w:hAnsi="Calibri" w:eastAsia="Calibri" w:cs="Calibri"/>
                <w:rtl w:val="0"/>
              </w:rPr>
              <w:t xml:space="preserve">Objetivos claros y coherentes</w:t>
            </w:r>
            <w:r>
              <w:rPr>
                <w:rStyle w:val="882"/>
                <w:rFonts w:ascii="Calibri" w:hAnsi="Calibri" w:eastAsia="Calibri" w:cs="Calibri"/>
              </w:rPr>
            </w:r>
            <w:r>
              <w:tab/>
            </w:r>
            <w:r>
              <w:fldChar w:fldCharType="begin"/>
              <w:instrText xml:space="preserve">PAGEREF _Toc7 \h</w:instrText>
              <w:fldChar w:fldCharType="separate"/>
              <w:t xml:space="preserve">6</w:t>
              <w:fldChar w:fldCharType="end"/>
            </w:r>
          </w:hyperlink>
          <w:r>
            <w:rPr>
              <w:rFonts w:ascii="Calibri" w:hAnsi="Calibri" w:eastAsia="Calibri" w:cs="Calibri"/>
            </w:rPr>
          </w:r>
        </w:p>
        <w:p w14:paraId="067C7C73">
          <w:pPr>
            <w:pStyle w:val="886"/>
            <w:pBdr/>
            <w:tabs>
              <w:tab w:val="right" w:leader="dot" w:pos="12000"/>
            </w:tabs>
            <w:spacing/>
            <w:ind/>
            <w:rPr>
              <w:rFonts w:ascii="Calibri" w:hAnsi="Calibri" w:eastAsia="Calibri" w:cs="Calibri"/>
            </w:rPr>
          </w:pPr>
          <w:hyperlink w:tooltip="#_Toc8" w:anchor="_Toc8" w:history="1">
            <w:r>
              <w:rPr>
                <w:rStyle w:val="882"/>
              </w:rPr>
            </w:r>
            <w:r>
              <w:rPr>
                <w:rStyle w:val="882"/>
                <w:rFonts w:ascii="Calibri" w:hAnsi="Calibri" w:eastAsia="Calibri" w:cs="Calibri"/>
                <w:rtl w:val="0"/>
              </w:rPr>
              <w:t xml:space="preserve">Objetivo General</w:t>
            </w:r>
            <w:r>
              <w:rPr>
                <w:rStyle w:val="882"/>
                <w:rFonts w:ascii="Calibri" w:hAnsi="Calibri" w:eastAsia="Calibri" w:cs="Calibri"/>
              </w:rPr>
            </w:r>
            <w:r>
              <w:tab/>
            </w:r>
            <w:r>
              <w:fldChar w:fldCharType="begin"/>
              <w:instrText xml:space="preserve">PAGEREF _Toc8 \h</w:instrText>
              <w:fldChar w:fldCharType="separate"/>
              <w:t xml:space="preserve">6</w:t>
              <w:fldChar w:fldCharType="end"/>
            </w:r>
          </w:hyperlink>
          <w:r>
            <w:rPr>
              <w:rFonts w:ascii="Calibri" w:hAnsi="Calibri" w:eastAsia="Calibri" w:cs="Calibri"/>
            </w:rPr>
          </w:r>
        </w:p>
        <w:p w14:paraId="768B7864">
          <w:pPr>
            <w:pStyle w:val="886"/>
            <w:pBdr/>
            <w:tabs>
              <w:tab w:val="right" w:leader="dot" w:pos="12000"/>
            </w:tabs>
            <w:spacing/>
            <w:ind/>
            <w:rPr>
              <w:rFonts w:ascii="Calibri" w:hAnsi="Calibri" w:eastAsia="Calibri" w:cs="Calibri"/>
            </w:rPr>
          </w:pPr>
          <w:hyperlink w:tooltip="#_Toc9" w:anchor="_Toc9" w:history="1">
            <w:r>
              <w:rPr>
                <w:rStyle w:val="882"/>
              </w:rPr>
            </w:r>
            <w:r>
              <w:rPr>
                <w:rStyle w:val="882"/>
                <w:rFonts w:ascii="Calibri" w:hAnsi="Calibri" w:eastAsia="Calibri" w:cs="Calibri"/>
                <w:rtl w:val="0"/>
              </w:rPr>
              <w:t xml:space="preserve">Objetivos Específicos</w:t>
            </w:r>
            <w:r>
              <w:rPr>
                <w:rStyle w:val="882"/>
                <w:rFonts w:ascii="Calibri" w:hAnsi="Calibri" w:eastAsia="Calibri" w:cs="Calibri"/>
              </w:rPr>
            </w:r>
            <w:r>
              <w:tab/>
            </w:r>
            <w:r>
              <w:fldChar w:fldCharType="begin"/>
              <w:instrText xml:space="preserve">PAGEREF _Toc9 \h</w:instrText>
              <w:fldChar w:fldCharType="separate"/>
              <w:t xml:space="preserve">6</w:t>
              <w:fldChar w:fldCharType="end"/>
            </w:r>
          </w:hyperlink>
          <w:r>
            <w:rPr>
              <w:rFonts w:ascii="Calibri" w:hAnsi="Calibri" w:eastAsia="Calibri" w:cs="Calibri"/>
            </w:rPr>
          </w:r>
        </w:p>
        <w:p w14:paraId="5F88315E">
          <w:pPr>
            <w:pStyle w:val="885"/>
            <w:pBdr/>
            <w:tabs>
              <w:tab w:val="right" w:leader="dot" w:pos="12000"/>
            </w:tabs>
            <w:spacing/>
            <w:ind/>
            <w:rPr>
              <w:rFonts w:ascii="Calibri" w:hAnsi="Calibri" w:eastAsia="Calibri" w:cs="Calibri"/>
            </w:rPr>
          </w:pPr>
          <w:hyperlink w:tooltip="#_Toc10" w:anchor="_Toc10" w:history="1">
            <w:r>
              <w:rPr>
                <w:rStyle w:val="882"/>
              </w:rPr>
            </w:r>
            <w:r>
              <w:rPr>
                <w:rStyle w:val="882"/>
                <w:rFonts w:ascii="Calibri" w:hAnsi="Calibri" w:eastAsia="Calibri" w:cs="Calibri"/>
                <w:rtl w:val="0"/>
              </w:rPr>
              <w:t xml:space="preserve">Propuesta metodológica de trabajo que permita alcanzar los objetivos</w:t>
            </w:r>
            <w:r>
              <w:rPr>
                <w:rStyle w:val="882"/>
                <w:rFonts w:ascii="Calibri" w:hAnsi="Calibri" w:eastAsia="Calibri" w:cs="Calibri"/>
              </w:rPr>
            </w:r>
            <w:r>
              <w:tab/>
            </w:r>
            <w:r>
              <w:fldChar w:fldCharType="begin"/>
              <w:instrText xml:space="preserve">PAGEREF _Toc10 \h</w:instrText>
              <w:fldChar w:fldCharType="separate"/>
              <w:t xml:space="preserve">7</w:t>
              <w:fldChar w:fldCharType="end"/>
            </w:r>
          </w:hyperlink>
          <w:r>
            <w:rPr>
              <w:rFonts w:ascii="Calibri" w:hAnsi="Calibri" w:eastAsia="Calibri" w:cs="Calibri"/>
            </w:rPr>
          </w:r>
        </w:p>
        <w:p w14:paraId="4A9E9BA4">
          <w:pPr>
            <w:pStyle w:val="885"/>
            <w:pBdr/>
            <w:tabs>
              <w:tab w:val="right" w:leader="dot" w:pos="12000"/>
            </w:tabs>
            <w:spacing/>
            <w:ind/>
            <w:rPr>
              <w:rFonts w:ascii="Calibri" w:hAnsi="Calibri" w:eastAsia="Calibri" w:cs="Calibri"/>
            </w:rPr>
          </w:pPr>
          <w:hyperlink w:tooltip="#_Toc11" w:anchor="_Toc11" w:history="1">
            <w:r>
              <w:rPr>
                <w:rStyle w:val="882"/>
              </w:rPr>
            </w:r>
            <w:r>
              <w:rPr>
                <w:rStyle w:val="882"/>
                <w:rFonts w:ascii="Calibri" w:hAnsi="Calibri" w:eastAsia="Calibri" w:cs="Calibri"/>
                <w:rtl w:val="0"/>
              </w:rPr>
              <w:t xml:space="preserve">Plan de trabajo para el proyecto APT</w:t>
            </w:r>
            <w:r>
              <w:rPr>
                <w:rStyle w:val="882"/>
                <w:rFonts w:ascii="Calibri" w:hAnsi="Calibri" w:eastAsia="Calibri" w:cs="Calibri"/>
              </w:rPr>
            </w:r>
            <w:r>
              <w:tab/>
            </w:r>
            <w:r>
              <w:fldChar w:fldCharType="begin"/>
              <w:instrText xml:space="preserve">PAGEREF _Toc11 \h</w:instrText>
              <w:fldChar w:fldCharType="separate"/>
              <w:t xml:space="preserve">7</w:t>
              <w:fldChar w:fldCharType="end"/>
            </w:r>
          </w:hyperlink>
          <w:r>
            <w:rPr>
              <w:rFonts w:ascii="Calibri" w:hAnsi="Calibri" w:eastAsia="Calibri" w:cs="Calibri"/>
            </w:rPr>
          </w:r>
        </w:p>
        <w:p w14:paraId="40BEC28A">
          <w:pPr>
            <w:pStyle w:val="885"/>
            <w:pBdr/>
            <w:tabs>
              <w:tab w:val="right" w:leader="dot" w:pos="12000"/>
            </w:tabs>
            <w:spacing/>
            <w:ind/>
            <w:rPr>
              <w:rFonts w:ascii="Calibri" w:hAnsi="Calibri" w:eastAsia="Calibri" w:cs="Calibri"/>
            </w:rPr>
          </w:pPr>
          <w:hyperlink w:tooltip="#_Toc12" w:anchor="_Toc12" w:history="1">
            <w:r>
              <w:rPr>
                <w:rStyle w:val="882"/>
              </w:rPr>
            </w:r>
            <w:r>
              <w:rPr>
                <w:rStyle w:val="882"/>
                <w:rFonts w:ascii="Calibri" w:hAnsi="Calibri" w:eastAsia="Calibri" w:cs="Calibri"/>
                <w:rtl w:val="0"/>
              </w:rPr>
              <w:t xml:space="preserve">Propuesta de evidencias que darán cuenta del logro de las actividades</w:t>
            </w:r>
            <w:r>
              <w:rPr>
                <w:rStyle w:val="882"/>
                <w:rFonts w:ascii="Calibri" w:hAnsi="Calibri" w:eastAsia="Calibri" w:cs="Calibri"/>
              </w:rPr>
            </w:r>
            <w:r>
              <w:tab/>
            </w:r>
            <w:r>
              <w:fldChar w:fldCharType="begin"/>
              <w:instrText xml:space="preserve">PAGEREF _Toc12 \h</w:instrText>
              <w:fldChar w:fldCharType="separate"/>
              <w:t xml:space="preserve">9</w:t>
              <w:fldChar w:fldCharType="end"/>
            </w:r>
          </w:hyperlink>
          <w:r>
            <w:rPr>
              <w:rFonts w:ascii="Calibri" w:hAnsi="Calibri" w:eastAsia="Calibri" w:cs="Calibri"/>
            </w:rPr>
          </w:r>
        </w:p>
        <w:p w14:paraId="32070F70">
          <w:pPr>
            <w:pStyle w:val="885"/>
            <w:pBdr/>
            <w:tabs>
              <w:tab w:val="right" w:leader="dot" w:pos="12000"/>
            </w:tabs>
            <w:spacing/>
            <w:ind/>
            <w:rPr>
              <w:rFonts w:ascii="Calibri" w:hAnsi="Calibri" w:eastAsia="Calibri" w:cs="Calibri"/>
            </w:rPr>
          </w:pPr>
          <w:hyperlink w:tooltip="#_Toc13" w:anchor="_Toc13" w:history="1">
            <w:r>
              <w:rPr>
                <w:rStyle w:val="882"/>
              </w:rPr>
            </w:r>
            <w:r>
              <w:rPr>
                <w:rStyle w:val="882"/>
                <w:rFonts w:ascii="Calibri" w:hAnsi="Calibri" w:eastAsia="Calibri" w:cs="Calibri"/>
                <w:rtl w:val="0"/>
              </w:rPr>
              <w:t xml:space="preserve">Conclusiones</w:t>
            </w:r>
            <w:r>
              <w:rPr>
                <w:rStyle w:val="882"/>
                <w:rFonts w:ascii="Calibri" w:hAnsi="Calibri" w:eastAsia="Calibri" w:cs="Calibri"/>
              </w:rPr>
            </w:r>
            <w:r>
              <w:tab/>
            </w:r>
            <w:r>
              <w:fldChar w:fldCharType="begin"/>
              <w:instrText xml:space="preserve">PAGEREF _Toc13 \h</w:instrText>
              <w:fldChar w:fldCharType="separate"/>
              <w:t xml:space="preserve">10</w:t>
              <w:fldChar w:fldCharType="end"/>
            </w:r>
          </w:hyperlink>
          <w:r>
            <w:rPr>
              <w:rFonts w:ascii="Calibri" w:hAnsi="Calibri" w:eastAsia="Calibri" w:cs="Calibri"/>
            </w:rPr>
          </w:r>
        </w:p>
        <w:p w14:paraId="5520754F">
          <w:pPr>
            <w:pBdr/>
            <w:tabs>
              <w:tab w:val="right" w:leader="dot" w:pos="12000"/>
            </w:tabs>
            <w:spacing w:before="60"/>
            <w:ind w:firstLine="0" w:left="360"/>
            <w:rPr>
              <w:color w:val="000000"/>
              <w:u w:val="none"/>
            </w:rPr>
          </w:pPr>
          <w:r/>
          <w:r>
            <w:fldChar w:fldCharType="end"/>
          </w:r>
          <w:r>
            <w:rPr>
              <w:color w:val="000000"/>
              <w:u w:val="none"/>
            </w:rPr>
          </w:r>
          <w:r/>
        </w:p>
      </w:sdtContent>
    </w:sdt>
    <w:p w14:paraId="0000002C">
      <w:pPr>
        <w:pBdr/>
        <w:spacing w:after="240" w:line="276" w:lineRule="auto"/>
        <w:ind w:firstLine="0" w:left="720"/>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2D">
      <w:pPr>
        <w:pStyle w:val="899"/>
        <w:pBdr/>
        <w:spacing w:after="80" w:before="0" w:line="276" w:lineRule="auto"/>
        <w:ind/>
        <w:rPr>
          <w:rFonts w:ascii="Calibri" w:hAnsi="Calibri" w:eastAsia="Calibri" w:cs="Calibri"/>
          <w:sz w:val="34"/>
          <w:szCs w:val="34"/>
        </w:rPr>
      </w:pPr>
      <w:r/>
      <w:bookmarkStart w:id="5" w:name="_8suots5rgne"/>
      <w:r/>
      <w:bookmarkEnd w:id="5"/>
      <w:r>
        <w:rPr>
          <w:rFonts w:ascii="Calibri" w:hAnsi="Calibri" w:eastAsia="Calibri" w:cs="Calibri"/>
          <w:sz w:val="34"/>
          <w:szCs w:val="34"/>
        </w:rPr>
      </w:r>
      <w:r>
        <w:rPr>
          <w:rFonts w:ascii="Calibri" w:hAnsi="Calibri" w:eastAsia="Calibri" w:cs="Calibri"/>
          <w:sz w:val="34"/>
          <w:szCs w:val="34"/>
        </w:rPr>
      </w:r>
    </w:p>
    <w:p w14:paraId="0000002E">
      <w:pPr>
        <w:pStyle w:val="899"/>
        <w:pBdr/>
        <w:spacing w:after="80" w:before="0" w:line="276" w:lineRule="auto"/>
        <w:ind/>
        <w:rPr>
          <w:rFonts w:ascii="Calibri" w:hAnsi="Calibri" w:eastAsia="Calibri" w:cs="Calibri"/>
          <w:sz w:val="34"/>
          <w:szCs w:val="34"/>
        </w:rPr>
      </w:pPr>
      <w:r/>
      <w:bookmarkStart w:id="6" w:name="_vv6sp5gp9xat"/>
      <w:r/>
      <w:bookmarkEnd w:id="6"/>
      <w:r>
        <w:rPr>
          <w:rFonts w:ascii="Calibri" w:hAnsi="Calibri" w:eastAsia="Calibri" w:cs="Calibri"/>
          <w:sz w:val="34"/>
          <w:szCs w:val="34"/>
        </w:rPr>
      </w:r>
      <w:r>
        <w:rPr>
          <w:rFonts w:ascii="Calibri" w:hAnsi="Calibri" w:eastAsia="Calibri" w:cs="Calibri"/>
          <w:sz w:val="34"/>
          <w:szCs w:val="34"/>
        </w:rPr>
      </w:r>
    </w:p>
    <w:p w14:paraId="0000002F">
      <w:pPr>
        <w:pStyle w:val="899"/>
        <w:pBdr/>
        <w:spacing w:after="80" w:before="0" w:line="276" w:lineRule="auto"/>
        <w:ind/>
        <w:rPr>
          <w:rFonts w:ascii="Calibri" w:hAnsi="Calibri" w:eastAsia="Calibri" w:cs="Calibri"/>
          <w:sz w:val="34"/>
          <w:szCs w:val="34"/>
        </w:rPr>
      </w:pPr>
      <w:r/>
      <w:bookmarkStart w:id="7" w:name="_z3v5znu0z8sk"/>
      <w:r/>
      <w:bookmarkEnd w:id="7"/>
      <w:r>
        <w:rPr>
          <w:rFonts w:ascii="Calibri" w:hAnsi="Calibri" w:eastAsia="Calibri" w:cs="Calibri"/>
          <w:sz w:val="34"/>
          <w:szCs w:val="34"/>
        </w:rPr>
      </w:r>
      <w:r>
        <w:rPr>
          <w:rFonts w:ascii="Calibri" w:hAnsi="Calibri" w:eastAsia="Calibri" w:cs="Calibri"/>
          <w:sz w:val="34"/>
          <w:szCs w:val="34"/>
        </w:rPr>
      </w:r>
    </w:p>
    <w:p w14:paraId="00000030">
      <w:pPr>
        <w:pStyle w:val="899"/>
        <w:pBdr/>
        <w:spacing w:after="80" w:before="0" w:line="276" w:lineRule="auto"/>
        <w:ind/>
        <w:rPr>
          <w:rFonts w:ascii="Calibri" w:hAnsi="Calibri" w:eastAsia="Calibri" w:cs="Calibri"/>
          <w:sz w:val="34"/>
          <w:szCs w:val="34"/>
        </w:rPr>
      </w:pPr>
      <w:r/>
      <w:bookmarkStart w:id="8" w:name="_ttxv1rvyb05x"/>
      <w:r/>
      <w:bookmarkEnd w:id="8"/>
      <w:r>
        <w:rPr>
          <w:rFonts w:ascii="Calibri" w:hAnsi="Calibri" w:eastAsia="Calibri" w:cs="Calibri"/>
          <w:sz w:val="34"/>
          <w:szCs w:val="34"/>
        </w:rPr>
      </w:r>
      <w:r>
        <w:rPr>
          <w:rFonts w:ascii="Calibri" w:hAnsi="Calibri" w:eastAsia="Calibri" w:cs="Calibri"/>
          <w:sz w:val="34"/>
          <w:szCs w:val="34"/>
        </w:rPr>
      </w:r>
    </w:p>
    <w:p w14:paraId="00000031">
      <w:pPr>
        <w:pBdr>
          <w:top w:val="none" w:color="000000" w:sz="0" w:space="0"/>
          <w:left w:val="none" w:color="000000" w:sz="0" w:space="0"/>
          <w:bottom w:val="none" w:color="000000" w:sz="0" w:space="0"/>
          <w:right w:val="none" w:color="000000" w:sz="0" w:space="0"/>
          <w:between w:val="none" w:color="000000" w:sz="0" w:space="0"/>
        </w:pBdr>
        <w:shd w:val="clear" w:color="auto" w:fill="auto"/>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32">
      <w:pPr>
        <w:pBdr>
          <w:top w:val="none" w:color="000000" w:sz="0" w:space="0"/>
          <w:left w:val="none" w:color="000000" w:sz="0" w:space="0"/>
          <w:bottom w:val="none" w:color="000000" w:sz="0" w:space="0"/>
          <w:right w:val="none" w:color="000000" w:sz="0" w:space="0"/>
          <w:between w:val="none" w:color="000000" w:sz="0" w:space="0"/>
        </w:pBdr>
        <w:shd w:val="clear" w:color="auto" w:fill="auto"/>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33">
      <w:pPr>
        <w:pBdr>
          <w:top w:val="none" w:color="000000" w:sz="0" w:space="0"/>
          <w:left w:val="none" w:color="000000" w:sz="0" w:space="0"/>
          <w:bottom w:val="none" w:color="000000" w:sz="0" w:space="0"/>
          <w:right w:val="none" w:color="000000" w:sz="0" w:space="0"/>
          <w:between w:val="none" w:color="000000" w:sz="0" w:space="0"/>
        </w:pBdr>
        <w:shd w:val="clear" w:color="auto" w:fill="auto"/>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34">
      <w:pPr>
        <w:pBdr>
          <w:top w:val="none" w:color="000000" w:sz="0" w:space="0"/>
          <w:left w:val="none" w:color="000000" w:sz="0" w:space="0"/>
          <w:bottom w:val="none" w:color="000000" w:sz="0" w:space="0"/>
          <w:right w:val="none" w:color="000000" w:sz="0" w:space="0"/>
          <w:between w:val="none" w:color="000000" w:sz="0" w:space="0"/>
        </w:pBdr>
        <w:shd w:val="clear" w:color="auto" w:fill="auto"/>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35">
      <w:pPr>
        <w:pBdr>
          <w:top w:val="none" w:color="000000" w:sz="0" w:space="0"/>
          <w:left w:val="none" w:color="000000" w:sz="0" w:space="0"/>
          <w:bottom w:val="none" w:color="000000" w:sz="0" w:space="0"/>
          <w:right w:val="none" w:color="000000" w:sz="0" w:space="0"/>
          <w:between w:val="none" w:color="000000" w:sz="0" w:space="0"/>
        </w:pBdr>
        <w:shd w:val="clear" w:color="auto" w:fill="auto"/>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36">
      <w:pPr>
        <w:pBdr>
          <w:top w:val="none" w:color="000000" w:sz="0" w:space="0"/>
          <w:left w:val="none" w:color="000000" w:sz="0" w:space="0"/>
          <w:bottom w:val="none" w:color="000000" w:sz="0" w:space="0"/>
          <w:right w:val="none" w:color="000000" w:sz="0" w:space="0"/>
          <w:between w:val="none" w:color="000000" w:sz="0" w:space="0"/>
        </w:pBdr>
        <w:shd w:val="clear" w:color="auto" w:fill="auto"/>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37">
      <w:pPr>
        <w:pBdr>
          <w:top w:val="none" w:color="000000" w:sz="0" w:space="0"/>
          <w:left w:val="none" w:color="000000" w:sz="0" w:space="0"/>
          <w:bottom w:val="none" w:color="000000" w:sz="0" w:space="0"/>
          <w:right w:val="none" w:color="000000" w:sz="0" w:space="0"/>
          <w:between w:val="none" w:color="000000" w:sz="0" w:space="0"/>
        </w:pBdr>
        <w:shd w:val="clear" w:color="auto" w:fill="auto"/>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38">
      <w:pPr>
        <w:pBdr>
          <w:top w:val="none" w:color="000000" w:sz="0" w:space="0"/>
          <w:left w:val="none" w:color="000000" w:sz="0" w:space="0"/>
          <w:bottom w:val="none" w:color="000000" w:sz="0" w:space="0"/>
          <w:right w:val="none" w:color="000000" w:sz="0" w:space="0"/>
          <w:between w:val="none" w:color="000000" w:sz="0" w:space="0"/>
        </w:pBdr>
        <w:shd w:val="clear" w:color="auto" w:fill="auto"/>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39">
      <w:pPr>
        <w:pBdr>
          <w:top w:val="none" w:color="000000" w:sz="0" w:space="0"/>
          <w:left w:val="none" w:color="000000" w:sz="0" w:space="0"/>
          <w:bottom w:val="none" w:color="000000" w:sz="0" w:space="0"/>
          <w:right w:val="none" w:color="000000" w:sz="0" w:space="0"/>
          <w:between w:val="none" w:color="000000" w:sz="0" w:space="0"/>
        </w:pBdr>
        <w:shd w:val="clear" w:color="auto" w:fill="auto"/>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3A">
      <w:pPr>
        <w:pBdr>
          <w:top w:val="none" w:color="000000" w:sz="0" w:space="0"/>
          <w:left w:val="none" w:color="000000" w:sz="0" w:space="0"/>
          <w:bottom w:val="none" w:color="000000" w:sz="0" w:space="0"/>
          <w:right w:val="none" w:color="000000" w:sz="0" w:space="0"/>
          <w:between w:val="none" w:color="000000" w:sz="0" w:space="0"/>
        </w:pBdr>
        <w:shd w:val="clear" w:color="auto" w:fill="auto"/>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3B">
      <w:pPr>
        <w:pBdr>
          <w:top w:val="none" w:color="000000" w:sz="0" w:space="0"/>
          <w:left w:val="none" w:color="000000" w:sz="0" w:space="0"/>
          <w:bottom w:val="none" w:color="000000" w:sz="0" w:space="0"/>
          <w:right w:val="none" w:color="000000" w:sz="0" w:space="0"/>
          <w:between w:val="none" w:color="000000" w:sz="0" w:space="0"/>
        </w:pBdr>
        <w:shd w:val="clear" w:color="auto" w:fill="auto"/>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3C">
      <w:pPr>
        <w:pBdr>
          <w:top w:val="none" w:color="000000" w:sz="0" w:space="0"/>
          <w:left w:val="none" w:color="000000" w:sz="0" w:space="0"/>
          <w:bottom w:val="none" w:color="000000" w:sz="0" w:space="0"/>
          <w:right w:val="none" w:color="000000" w:sz="0" w:space="0"/>
          <w:between w:val="none" w:color="000000" w:sz="0" w:space="0"/>
        </w:pBdr>
        <w:shd w:val="clear" w:color="auto" w:fill="auto"/>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3D">
      <w:pPr>
        <w:pBdr>
          <w:top w:val="none" w:color="000000" w:sz="0" w:space="0"/>
          <w:left w:val="none" w:color="000000" w:sz="0" w:space="0"/>
          <w:bottom w:val="none" w:color="000000" w:sz="0" w:space="0"/>
          <w:right w:val="none" w:color="000000" w:sz="0" w:space="0"/>
          <w:between w:val="none" w:color="000000" w:sz="0" w:space="0"/>
        </w:pBdr>
        <w:shd w:val="clear" w:color="auto" w:fill="auto"/>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3E">
      <w:pPr>
        <w:pBdr>
          <w:top w:val="none" w:color="000000" w:sz="0" w:space="0"/>
          <w:left w:val="none" w:color="000000" w:sz="0" w:space="0"/>
          <w:bottom w:val="none" w:color="000000" w:sz="0" w:space="0"/>
          <w:right w:val="none" w:color="000000" w:sz="0" w:space="0"/>
          <w:between w:val="none" w:color="000000" w:sz="0" w:space="0"/>
        </w:pBdr>
        <w:shd w:val="clear" w:color="auto" w:fill="auto"/>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3F">
      <w:pPr>
        <w:pStyle w:val="899"/>
        <w:pBdr/>
        <w:spacing w:after="80" w:before="360" w:line="276" w:lineRule="auto"/>
        <w:ind/>
        <w:rPr>
          <w:rFonts w:ascii="Calibri" w:hAnsi="Calibri" w:eastAsia="Calibri" w:cs="Calibri"/>
          <w:sz w:val="34"/>
          <w:szCs w:val="34"/>
        </w:rPr>
      </w:pPr>
      <w:r/>
      <w:bookmarkStart w:id="24" w:name="_Toc3"/>
      <w:r/>
      <w:bookmarkStart w:id="9" w:name="_sm619ieid932"/>
      <w:r/>
      <w:bookmarkEnd w:id="9"/>
      <w:r>
        <w:rPr>
          <w:rFonts w:ascii="Calibri" w:hAnsi="Calibri" w:eastAsia="Calibri" w:cs="Calibri"/>
          <w:sz w:val="34"/>
          <w:szCs w:val="34"/>
          <w:rtl w:val="0"/>
        </w:rPr>
        <w:t xml:space="preserve">Descripción del Proyecto APT - POS-Analytics</w:t>
      </w:r>
      <w:r>
        <w:rPr>
          <w:rFonts w:ascii="Calibri" w:hAnsi="Calibri" w:eastAsia="Calibri" w:cs="Calibri"/>
          <w:sz w:val="34"/>
          <w:szCs w:val="34"/>
        </w:rPr>
      </w:r>
      <w:bookmarkEnd w:id="24"/>
      <w:r/>
      <w:r>
        <w:rPr>
          <w:rFonts w:ascii="Calibri" w:hAnsi="Calibri" w:eastAsia="Calibri" w:cs="Calibri"/>
          <w:sz w:val="34"/>
          <w:szCs w:val="34"/>
        </w:rPr>
      </w:r>
    </w:p>
    <w:p w14:paraId="00000040">
      <w:pPr>
        <w:pBdr/>
        <w:spacing w:after="240" w:before="240" w:line="276" w:lineRule="auto"/>
        <w:ind/>
        <w:rPr>
          <w:rFonts w:ascii="Calibri" w:hAnsi="Calibri" w:eastAsia="Calibri" w:cs="Calibri"/>
        </w:rPr>
      </w:pPr>
      <w:r>
        <w:rPr>
          <w:rFonts w:ascii="Calibri" w:hAnsi="Calibri" w:eastAsia="Calibri" w:cs="Calibri"/>
          <w:rtl w:val="0"/>
        </w:rPr>
        <w:t xml:space="preserve">El Proyecto APT consiste en concebir, diseñar y desarrollar desde sus cimientos una plataforma de punto de venta y gestión comercial para el comercio minorista, cuyo factor diferenciador y núcleo central es la </w:t>
      </w:r>
      <w:r>
        <w:rPr>
          <w:rFonts w:ascii="Calibri" w:hAnsi="Calibri" w:eastAsia="Calibri" w:cs="Calibri"/>
          <w:b/>
          <w:bCs/>
          <w:rtl w:val="0"/>
        </w:rPr>
        <w:t xml:space="preserve">integración nativa de un motor de minería de datos y analítica comercial prescriptiva</w:t>
      </w:r>
      <w:r>
        <w:rPr>
          <w:rFonts w:ascii="Calibri" w:hAnsi="Calibri" w:eastAsia="Calibri" w:cs="Calibri"/>
          <w:rtl w:val="0"/>
        </w:rPr>
        <w:t xml:space="preserve">. La iniciativa surge a partir de una problemática real y validada con comerciantes en operación: el uso de cajas registradoras obsoletas, planilla</w:t>
      </w:r>
      <w:r>
        <w:rPr>
          <w:rFonts w:ascii="Calibri" w:hAnsi="Calibri" w:eastAsia="Calibri" w:cs="Calibri"/>
          <w:rtl w:val="0"/>
        </w:rPr>
        <w:t xml:space="preserve">s manuales o sistemas tradicionales que se limitan a registrar transacciones de forma pasiva, acumulando miles de filas de datos que quedan completamente desaprovechados. Como consecuencia, los comerciantes sufren descontrol en sus márgenes de ganancia, de</w:t>
      </w:r>
      <w:r>
        <w:rPr>
          <w:rFonts w:ascii="Calibri" w:hAnsi="Calibri" w:eastAsia="Calibri" w:cs="Calibri"/>
          <w:rtl w:val="0"/>
        </w:rPr>
        <w:t xml:space="preserve">sabastecimiento imprevisto de mercadería de alta rotación y una incapacidad generalizada para entender los patrones de compra de sus clientes, tomando decisiones críticas de compra, fijación de precios y promociones a ciegas o basadas en la mera intuición.</w:t>
      </w:r>
      <w:r>
        <w:rPr>
          <w:rFonts w:ascii="Calibri" w:hAnsi="Calibri" w:eastAsia="Calibri" w:cs="Calibri"/>
        </w:rPr>
      </w:r>
      <w:r>
        <w:rPr>
          <w:rFonts w:ascii="Calibri" w:hAnsi="Calibri" w:eastAsia="Calibri" w:cs="Calibri"/>
        </w:rPr>
      </w:r>
    </w:p>
    <w:p w14:paraId="00000041">
      <w:pPr>
        <w:pBdr/>
        <w:spacing w:after="240" w:before="240" w:line="276" w:lineRule="auto"/>
        <w:ind/>
        <w:rPr>
          <w:rFonts w:ascii="Calibri" w:hAnsi="Calibri" w:eastAsia="Calibri" w:cs="Calibri"/>
        </w:rPr>
      </w:pPr>
      <w:r>
        <w:rPr>
          <w:rFonts w:ascii="Calibri" w:hAnsi="Calibri" w:eastAsia="Calibri" w:cs="Calibri"/>
          <w:rtl w:val="0"/>
        </w:rPr>
        <w:t xml:space="preserve">Frente a esta necesidad, la propuest</w:t>
      </w:r>
      <w:r>
        <w:rPr>
          <w:rFonts w:ascii="Calibri" w:hAnsi="Calibri" w:eastAsia="Calibri" w:cs="Calibri"/>
          <w:rtl w:val="0"/>
        </w:rPr>
        <w:t xml:space="preserve">a transforma los registros transaccionales en bruto en un activo estratégico de rentabilidad mediante técnicas formales de Descubrimiento de Conocimiento en Bases de Datos, estructurando la solución en torno a tres componentes tecnológicos interconectados:</w:t>
      </w:r>
      <w:r>
        <w:rPr>
          <w:rFonts w:ascii="Calibri" w:hAnsi="Calibri" w:eastAsia="Calibri" w:cs="Calibri"/>
        </w:rPr>
      </w:r>
      <w:r>
        <w:rPr>
          <w:rFonts w:ascii="Calibri" w:hAnsi="Calibri" w:eastAsia="Calibri" w:cs="Calibri"/>
        </w:rPr>
      </w:r>
    </w:p>
    <w:p w14:paraId="00000042">
      <w:pPr>
        <w:numPr>
          <w:ilvl w:val="0"/>
          <w:numId w:val="3"/>
        </w:numPr>
        <w:pBdr/>
        <w:spacing w:after="0" w:afterAutospacing="0" w:line="276" w:lineRule="auto"/>
        <w:ind w:hanging="360" w:left="720"/>
        <w:rPr/>
      </w:pPr>
      <w:r>
        <w:rPr>
          <w:rFonts w:ascii="Calibri" w:hAnsi="Calibri" w:eastAsia="Calibri" w:cs="Calibri"/>
          <w:b/>
          <w:bCs/>
          <w:rtl w:val="0"/>
        </w:rPr>
        <w:t xml:space="preserve">Módulo de Análisis e Inteligencia de Ventas:</w:t>
      </w:r>
      <w:r>
        <w:rPr>
          <w:rFonts w:ascii="Calibri" w:hAnsi="Calibri" w:eastAsia="Calibri" w:cs="Calibri"/>
          <w:rtl w:val="0"/>
        </w:rPr>
        <w:t xml:space="preserve"> Componente analí</w:t>
      </w:r>
      <w:r>
        <w:rPr>
          <w:rFonts w:ascii="Calibri" w:hAnsi="Calibri" w:eastAsia="Calibri" w:cs="Calibri"/>
          <w:rtl w:val="0"/>
        </w:rPr>
        <w:t xml:space="preserve">tico encargado de procesar el historial transaccional de ventas, movimientos de caja e inventario. Su función es evaluar el comportamiento histórico del negocio, identificar patrones temporales de demanda, descubrir relaciones y afinidades entre productos </w:t>
      </w:r>
      <w:r>
        <w:rPr>
          <w:rFonts w:ascii="Calibri" w:hAnsi="Calibri" w:eastAsia="Calibri" w:cs="Calibri"/>
          <w:rtl w:val="0"/>
        </w:rPr>
        <w:t xml:space="preserve">comprados conjuntamente y analizar la rentabilidad real por departamentos y medios de pago. Toda esta información alimenta un generador de diagnósticos y recomendaciones redactado en un lenguaje claro y comprensible para el comerciante, permitiéndole ident</w:t>
      </w:r>
      <w:r>
        <w:rPr>
          <w:rFonts w:ascii="Calibri" w:hAnsi="Calibri" w:eastAsia="Calibri" w:cs="Calibri"/>
          <w:rtl w:val="0"/>
        </w:rPr>
        <w:t xml:space="preserve">ificar oportunidades comerciales (como sugerencias de promociones cruzadas o combos con margen asegurado), detectar riesgos operativos (alertas de reposición antes de quiebres de stock) y reconocer capital inmovilizado en productos de baja o nula rotación.</w:t>
      </w:r>
      <w:r/>
    </w:p>
    <w:p w14:paraId="00000043">
      <w:pPr>
        <w:numPr>
          <w:ilvl w:val="0"/>
          <w:numId w:val="3"/>
        </w:numPr>
        <w:pBdr/>
        <w:spacing w:after="0" w:afterAutospacing="0" w:line="276" w:lineRule="auto"/>
        <w:ind w:hanging="360" w:left="720"/>
        <w:rPr/>
      </w:pPr>
      <w:r>
        <w:rPr>
          <w:rFonts w:ascii="Calibri" w:hAnsi="Calibri" w:eastAsia="Calibri" w:cs="Calibri"/>
          <w:b/>
          <w:bCs/>
          <w:rtl w:val="0"/>
        </w:rPr>
        <w:t xml:space="preserve">Terminal POS de Mostrador (</w:t>
      </w:r>
      <w:r>
        <w:rPr>
          <w:rFonts w:ascii="Calibri" w:hAnsi="Calibri" w:eastAsia="Calibri" w:cs="Calibri"/>
          <w:b/>
          <w:bCs/>
          <w:i/>
          <w:iCs/>
          <w:rtl w:val="0"/>
        </w:rPr>
        <w:t xml:space="preserve">Offline-First</w:t>
      </w:r>
      <w:r>
        <w:rPr>
          <w:rFonts w:ascii="Calibri" w:hAnsi="Calibri" w:eastAsia="Calibri" w:cs="Calibri"/>
          <w:b/>
          <w:bCs/>
          <w:rtl w:val="0"/>
        </w:rPr>
        <w:t xml:space="preserve">):</w:t>
      </w:r>
      <w:r>
        <w:rPr>
          <w:rFonts w:ascii="Calibri" w:hAnsi="Calibri" w:eastAsia="Calibri" w:cs="Calibri"/>
          <w:rtl w:val="0"/>
        </w:rPr>
        <w:t xml:space="preserve"> Aplicación de escritorio diseñada para operar de forma local y autónoma, garantizando tiempos de respuesta inmediatos y continuidad operativa absoluta frente a caídas de Internet o fallas </w:t>
      </w:r>
      <w:r>
        <w:rPr>
          <w:rFonts w:ascii="Calibri" w:hAnsi="Calibri" w:eastAsia="Calibri" w:cs="Calibri"/>
          <w:rtl w:val="0"/>
        </w:rPr>
        <w:t xml:space="preserve">de red. Gestiona los procesos esenciales de la venta: autenticación de usuarios y sesiones de caja, catálogo de productos con soporte para códigos de barras por unidad y por pack, cobro rápido multicanal, cuentas corrientes de clientes con créditos y abono</w:t>
      </w:r>
      <w:r>
        <w:rPr>
          <w:rFonts w:ascii="Calibri" w:hAnsi="Calibri" w:eastAsia="Calibri" w:cs="Calibri"/>
          <w:rtl w:val="0"/>
        </w:rPr>
        <w:t xml:space="preserve">s, e integración con lectores ópticos e impresoras térmicas de tickets. Además, resguarda que el procesamiento analítico se ejecute en segundo plano para no interferir jamás con la fluidez y velocidad del mostrador en momentos de alta afluencia de público.</w:t>
      </w:r>
      <w:r/>
    </w:p>
    <w:p w14:paraId="00000044">
      <w:pPr>
        <w:numPr>
          <w:ilvl w:val="0"/>
          <w:numId w:val="3"/>
        </w:numPr>
        <w:pBdr/>
        <w:spacing w:after="240" w:line="276" w:lineRule="auto"/>
        <w:ind w:hanging="360" w:left="720"/>
        <w:rPr/>
      </w:pPr>
      <w:r>
        <w:rPr>
          <w:rFonts w:ascii="Calibri" w:hAnsi="Calibri" w:eastAsia="Calibri" w:cs="Calibri"/>
          <w:b/>
          <w:bCs/>
          <w:rtl w:val="0"/>
        </w:rPr>
        <w:t xml:space="preserve">Capa Complementaria de Supervisión Remota en la Nube:</w:t>
      </w:r>
      <w:r>
        <w:rPr>
          <w:rFonts w:ascii="Calibri" w:hAnsi="Calibri" w:eastAsia="Calibri" w:cs="Calibri"/>
          <w:rtl w:val="0"/>
        </w:rPr>
        <w:t xml:space="preserve"> Mecanismo de sincronización asíncrona tolerante a cortes de conectividad que, al detectar acceso a Internet, replica de forma incremental las transacciones, estados de caja y resúmenes analíticos hacia una base de datos en la nube. Esta infraestructura re</w:t>
      </w:r>
      <w:r>
        <w:rPr>
          <w:rFonts w:ascii="Calibri" w:hAnsi="Calibri" w:eastAsia="Calibri" w:cs="Calibri"/>
          <w:rtl w:val="0"/>
        </w:rPr>
        <w:t xml:space="preserve">spalda un panel de consulta web responsivo y optimizado para dispositivos móviles, permitiendo al dueño del negocio monitorear las ventas en tiempo real, revisar el flujo de caja y consultar las alertas y recomendaciones estratégicas desde cualquier lugar.</w:t>
      </w:r>
      <w:r/>
    </w:p>
    <w:p w14:paraId="00000045">
      <w:pPr>
        <w:pBdr/>
        <w:spacing w:after="240" w:before="240" w:line="276" w:lineRule="auto"/>
        <w:ind w:firstLine="0" w:left="720"/>
        <w:rPr>
          <w:rFonts w:ascii="Calibri" w:hAnsi="Calibri" w:eastAsia="Calibri" w:cs="Calibri"/>
          <w:b/>
          <w:bCs/>
        </w:rPr>
      </w:pPr>
      <w:r>
        <w:rPr>
          <w:rtl w:val="0"/>
        </w:rPr>
      </w:r>
      <w:r>
        <w:rPr>
          <w:rFonts w:ascii="Calibri" w:hAnsi="Calibri" w:eastAsia="Calibri" w:cs="Calibri"/>
          <w:b/>
          <w:bCs/>
        </w:rPr>
      </w:r>
      <w:r>
        <w:rPr>
          <w:rFonts w:ascii="Calibri" w:hAnsi="Calibri" w:eastAsia="Calibri" w:cs="Calibri"/>
          <w:b/>
          <w:bCs/>
        </w:rPr>
      </w:r>
    </w:p>
    <w:p w14:paraId="00000046">
      <w:pPr>
        <w:pBdr/>
        <w:spacing w:after="240" w:before="240" w:line="276" w:lineRule="auto"/>
        <w:ind/>
        <w:rPr>
          <w:rFonts w:ascii="Calibri" w:hAnsi="Calibri" w:eastAsia="Calibri" w:cs="Calibri"/>
        </w:rPr>
      </w:pPr>
      <w:r>
        <w:rPr>
          <w:rFonts w:ascii="Calibri" w:hAnsi="Calibri" w:eastAsia="Calibri" w:cs="Calibri"/>
          <w:rtl w:val="0"/>
        </w:rPr>
        <w:t xml:space="preserve">La relevancia laboral del proyecto para la Ingeniería en Informática radica en democratizar el acceso a herramientas avanzadas de Business Intelligence y Data Mining en micro y pequeñas empresas sin incurrir en </w:t>
      </w:r>
      <w:r>
        <w:rPr>
          <w:rFonts w:ascii="Calibri" w:hAnsi="Calibri" w:eastAsia="Calibri" w:cs="Calibri"/>
          <w:rtl w:val="0"/>
        </w:rPr>
        <w:t xml:space="preserve">costosas licencias empresariales ni suscripciones cloud prohibitivas. Al mismo tiempo, demuestra la capacidad técnica de diseñar sistemas distribuidos de alta disponibilidad capaces de resolver la sincronización asíncrona entre bases de datos heterogéneas.</w:t>
      </w:r>
      <w:r>
        <w:rPr>
          <w:rFonts w:ascii="Calibri" w:hAnsi="Calibri" w:eastAsia="Calibri" w:cs="Calibri"/>
        </w:rPr>
      </w:r>
      <w:r>
        <w:rPr>
          <w:rFonts w:ascii="Calibri" w:hAnsi="Calibri" w:eastAsia="Calibri" w:cs="Calibri"/>
        </w:rPr>
      </w:r>
    </w:p>
    <w:p w14:paraId="00000047">
      <w:pPr>
        <w:pBdr/>
        <w:spacing w:after="240" w:before="240" w:line="276" w:lineRule="auto"/>
        <w:ind/>
        <w:rPr>
          <w:rFonts w:ascii="Calibri" w:hAnsi="Calibri" w:eastAsia="Calibri" w:cs="Calibri"/>
        </w:rPr>
      </w:pPr>
      <w:r>
        <w:rPr>
          <w:rFonts w:ascii="Calibri" w:hAnsi="Calibri" w:eastAsia="Calibri" w:cs="Calibri"/>
          <w:rtl w:val="0"/>
        </w:rPr>
        <w:t xml:space="preserve">El proyecto se ejecuta bajo una </w:t>
      </w:r>
      <w:r>
        <w:rPr>
          <w:rFonts w:ascii="Calibri" w:hAnsi="Calibri" w:eastAsia="Calibri" w:cs="Calibri"/>
          <w:b/>
          <w:bCs/>
          <w:rtl w:val="0"/>
        </w:rPr>
        <w:t xml:space="preserve">metodología ágil pura fundamentada en Scrum</w:t>
      </w:r>
      <w:r>
        <w:rPr>
          <w:rFonts w:ascii="Calibri" w:hAnsi="Calibri" w:eastAsia="Calibri" w:cs="Calibri"/>
          <w:rtl w:val="0"/>
        </w:rPr>
        <w:t xml:space="preserve">, estruct</w:t>
      </w:r>
      <w:r>
        <w:rPr>
          <w:rFonts w:ascii="Calibri" w:hAnsi="Calibri" w:eastAsia="Calibri" w:cs="Calibri"/>
          <w:rtl w:val="0"/>
        </w:rPr>
        <w:t xml:space="preserve">urada en 7 Sprints quincenales a lo largo de 14 semanas lectivas, integrando de forma rigurosa las competencias troncales de desarrollo de software, modelamiento de bases de datos, ciberseguridad defensiva y análisis de datos sobre un caso de negocio real.</w:t>
      </w:r>
      <w:r>
        <w:rPr>
          <w:rFonts w:ascii="Calibri" w:hAnsi="Calibri" w:eastAsia="Calibri" w:cs="Calibri"/>
        </w:rPr>
      </w:r>
      <w:r>
        <w:rPr>
          <w:rFonts w:ascii="Calibri" w:hAnsi="Calibri" w:eastAsia="Calibri" w:cs="Calibri"/>
        </w:rPr>
      </w:r>
    </w:p>
    <w:p w14:paraId="00000048">
      <w:pPr>
        <w:pBdr/>
        <w:spacing w:after="240" w:line="276" w:lineRule="auto"/>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49">
      <w:pPr>
        <w:pBdr/>
        <w:spacing w:after="240" w:line="276" w:lineRule="auto"/>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4A">
      <w:pPr>
        <w:pStyle w:val="899"/>
        <w:pBdr/>
        <w:spacing w:after="80" w:before="0" w:line="276" w:lineRule="auto"/>
        <w:ind/>
        <w:rPr>
          <w:rFonts w:ascii="Calibri" w:hAnsi="Calibri" w:eastAsia="Calibri" w:cs="Calibri"/>
          <w:sz w:val="34"/>
          <w:szCs w:val="34"/>
        </w:rPr>
      </w:pPr>
      <w:r/>
      <w:bookmarkStart w:id="25" w:name="_Toc4"/>
      <w:r/>
      <w:bookmarkStart w:id="10" w:name="_6dqihugaa5gd"/>
      <w:r/>
      <w:bookmarkEnd w:id="10"/>
      <w:r>
        <w:rPr>
          <w:rFonts w:ascii="Calibri" w:hAnsi="Calibri" w:eastAsia="Calibri" w:cs="Calibri"/>
          <w:sz w:val="34"/>
          <w:szCs w:val="34"/>
          <w:rtl w:val="0"/>
        </w:rPr>
        <w:t xml:space="preserve">Relación del proyecto APT con las competencias del perfil de egreso</w:t>
      </w:r>
      <w:r>
        <w:rPr>
          <w:rFonts w:ascii="Calibri" w:hAnsi="Calibri" w:eastAsia="Calibri" w:cs="Calibri"/>
          <w:sz w:val="34"/>
          <w:szCs w:val="34"/>
        </w:rPr>
      </w:r>
      <w:bookmarkEnd w:id="25"/>
      <w:r/>
      <w:r>
        <w:rPr>
          <w:rFonts w:ascii="Calibri" w:hAnsi="Calibri" w:eastAsia="Calibri" w:cs="Calibri"/>
          <w:sz w:val="34"/>
          <w:szCs w:val="34"/>
        </w:rPr>
      </w:r>
    </w:p>
    <w:p w14:paraId="0000004B">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4C">
      <w:pPr>
        <w:pBdr/>
        <w:spacing w:after="240" w:line="276" w:lineRule="auto"/>
        <w:ind/>
        <w:rPr>
          <w:rFonts w:ascii="Calibri" w:hAnsi="Calibri" w:eastAsia="Calibri" w:cs="Calibri"/>
        </w:rPr>
      </w:pPr>
      <w:r>
        <w:rPr>
          <w:rFonts w:ascii="Calibri" w:hAnsi="Calibri" w:eastAsia="Calibri" w:cs="Calibri"/>
          <w:rtl w:val="0"/>
        </w:rPr>
        <w:t xml:space="preserve">El desarrollo del proyecto moviliza de forma transversal las competencias declaradas en el perfil de egreso de la carrera:</w:t>
      </w:r>
      <w:r>
        <w:rPr>
          <w:rFonts w:ascii="Calibri" w:hAnsi="Calibri" w:eastAsia="Calibri" w:cs="Calibri"/>
        </w:rPr>
      </w:r>
      <w:r>
        <w:rPr>
          <w:rFonts w:ascii="Calibri" w:hAnsi="Calibri" w:eastAsia="Calibri" w:cs="Calibri"/>
        </w:rPr>
      </w:r>
    </w:p>
    <w:p w14:paraId="0000004D">
      <w:pPr>
        <w:numPr>
          <w:ilvl w:val="0"/>
          <w:numId w:val="4"/>
        </w:numPr>
        <w:pBdr/>
        <w:spacing w:after="0" w:afterAutospacing="0" w:line="276" w:lineRule="auto"/>
        <w:ind w:hanging="360" w:left="720"/>
        <w:rPr/>
      </w:pPr>
      <w:r>
        <w:rPr>
          <w:rFonts w:ascii="Calibri" w:hAnsi="Calibri" w:eastAsia="Calibri" w:cs="Calibri"/>
          <w:b/>
          <w:bCs/>
          <w:rtl w:val="0"/>
        </w:rPr>
        <w:t xml:space="preserve">Big Data y Análisis de Datos:</w:t>
      </w:r>
      <w:r>
        <w:rPr>
          <w:rFonts w:ascii="Calibri" w:hAnsi="Calibri" w:eastAsia="Calibri" w:cs="Calibri"/>
          <w:rtl w:val="0"/>
        </w:rPr>
        <w:t xml:space="preserve"> Constituye el núcleo analítico de la solución. Se diseñan procesos de preparación, agregaci</w:t>
      </w:r>
      <w:r>
        <w:rPr>
          <w:rFonts w:ascii="Calibri" w:hAnsi="Calibri" w:eastAsia="Calibri" w:cs="Calibri"/>
          <w:rtl w:val="0"/>
        </w:rPr>
        <w:t xml:space="preserve">ón y transformación de registros transaccionales para modelar el comportamiento de las ventas, detectar tendencias temporales, identificar relaciones entre productos y estructurar indicadores de rentabilidad que respalden la toma de decisiones comerciales.</w:t>
      </w:r>
      <w:r/>
    </w:p>
    <w:p w14:paraId="0000004E">
      <w:pPr>
        <w:numPr>
          <w:ilvl w:val="0"/>
          <w:numId w:val="4"/>
        </w:numPr>
        <w:pBdr/>
        <w:spacing w:after="0" w:afterAutospacing="0" w:line="276" w:lineRule="auto"/>
        <w:ind w:hanging="360" w:left="720"/>
        <w:rPr/>
      </w:pPr>
      <w:r>
        <w:rPr>
          <w:rFonts w:ascii="Calibri" w:hAnsi="Calibri" w:eastAsia="Calibri" w:cs="Calibri"/>
          <w:b/>
          <w:bCs/>
          <w:rtl w:val="0"/>
        </w:rPr>
        <w:t xml:space="preserve">Modelamiento de Datos y Bases de Datos:</w:t>
      </w:r>
      <w:r>
        <w:rPr>
          <w:rFonts w:ascii="Calibri" w:hAnsi="Calibri" w:eastAsia="Calibri" w:cs="Calibri"/>
          <w:rtl w:val="0"/>
        </w:rPr>
        <w:t xml:space="preserve"> Se aplica en el diseño conceptual, lógico y físico de estru</w:t>
      </w:r>
      <w:r>
        <w:rPr>
          <w:rFonts w:ascii="Calibri" w:hAnsi="Calibri" w:eastAsia="Calibri" w:cs="Calibri"/>
          <w:rtl w:val="0"/>
        </w:rPr>
        <w:t xml:space="preserve">cturas relacionales normalizadas para el entorno local y su réplica remota, estructurando tablas de auditoría, índices de optimización y esquemas de persistencia que permitan consultas analíticas agregadas sin degradar las operaciones de escritura en caja.</w:t>
      </w:r>
      <w:r/>
    </w:p>
    <w:p w14:paraId="0000004F">
      <w:pPr>
        <w:numPr>
          <w:ilvl w:val="0"/>
          <w:numId w:val="4"/>
        </w:numPr>
        <w:pBdr/>
        <w:spacing w:after="0" w:afterAutospacing="0" w:line="276" w:lineRule="auto"/>
        <w:ind w:hanging="360" w:left="720"/>
        <w:rPr/>
      </w:pPr>
      <w:r>
        <w:rPr>
          <w:rFonts w:ascii="Calibri" w:hAnsi="Calibri" w:eastAsia="Calibri" w:cs="Calibri"/>
          <w:b/>
          <w:bCs/>
          <w:rtl w:val="0"/>
        </w:rPr>
        <w:t xml:space="preserve">Desarrollo de Soluciones de Software:</w:t>
      </w:r>
      <w:r>
        <w:rPr>
          <w:rFonts w:ascii="Calibri" w:hAnsi="Calibri" w:eastAsia="Calibri" w:cs="Calibri"/>
          <w:rtl w:val="0"/>
        </w:rPr>
        <w:t xml:space="preserve"> Se evidencia en la codificación modular y desacoplada de la interfaz de usuario y la lógica de negocio, aplicando buenas prácticas de programación, componentes reutilizables y generación de ejecutables e interfaces web adaptadas al usuario.</w:t>
      </w:r>
      <w:r/>
    </w:p>
    <w:p w14:paraId="00000050">
      <w:pPr>
        <w:numPr>
          <w:ilvl w:val="0"/>
          <w:numId w:val="4"/>
        </w:numPr>
        <w:pBdr/>
        <w:spacing w:after="0" w:afterAutospacing="0" w:line="276" w:lineRule="auto"/>
        <w:ind w:hanging="360" w:left="720"/>
        <w:rPr/>
      </w:pPr>
      <w:r>
        <w:rPr>
          <w:rFonts w:ascii="Calibri" w:hAnsi="Calibri" w:eastAsia="Calibri" w:cs="Calibri"/>
          <w:b/>
          <w:bCs/>
          <w:rtl w:val="0"/>
        </w:rPr>
        <w:t xml:space="preserve">Arquitectura e Implementación de Soluciones Sistémicas:</w:t>
      </w:r>
      <w:r>
        <w:rPr>
          <w:rFonts w:ascii="Calibri" w:hAnsi="Calibri" w:eastAsia="Calibri" w:cs="Calibri"/>
          <w:rtl w:val="0"/>
        </w:rPr>
        <w:t xml:space="preserve"> Se aborda mediante una arquitectura híbrida orientada a eventos, comunicando la terminal de escritorio local con periféricos comerciales y coordinando servicios en segundo plano para el procesamiento de datos y la sincronización remota con la nube.</w:t>
      </w:r>
      <w:r/>
    </w:p>
    <w:p w14:paraId="00000051">
      <w:pPr>
        <w:numPr>
          <w:ilvl w:val="0"/>
          <w:numId w:val="4"/>
        </w:numPr>
        <w:pBdr/>
        <w:spacing w:after="0" w:afterAutospacing="0" w:line="276" w:lineRule="auto"/>
        <w:ind w:hanging="360" w:left="720"/>
        <w:rPr/>
      </w:pPr>
      <w:r>
        <w:rPr>
          <w:rFonts w:ascii="Calibri" w:hAnsi="Calibri" w:eastAsia="Calibri" w:cs="Calibri"/>
          <w:b/>
          <w:bCs/>
          <w:rtl w:val="0"/>
        </w:rPr>
        <w:t xml:space="preserve">Seguridad Informática:</w:t>
      </w:r>
      <w:r>
        <w:rPr>
          <w:rFonts w:ascii="Calibri" w:hAnsi="Calibri" w:eastAsia="Calibri" w:cs="Calibri"/>
          <w:rtl w:val="0"/>
        </w:rPr>
        <w:t xml:space="preserve"> Se refleja en la implementación de cont</w:t>
      </w:r>
      <w:r>
        <w:rPr>
          <w:rFonts w:ascii="Calibri" w:hAnsi="Calibri" w:eastAsia="Calibri" w:cs="Calibri"/>
          <w:rtl w:val="0"/>
        </w:rPr>
        <w:t xml:space="preserve">roles de acceso por perfiles de usuario, sanitización de entradas frente a vulnerabilidades de base de datos, protección de credenciales de red y aplicación de políticas de seguridad para el resguardo de la información financiera y crediticia del comercio.</w:t>
      </w:r>
      <w:r/>
    </w:p>
    <w:p w14:paraId="00000052">
      <w:pPr>
        <w:numPr>
          <w:ilvl w:val="0"/>
          <w:numId w:val="4"/>
        </w:numPr>
        <w:pBdr/>
        <w:spacing w:after="240" w:line="276" w:lineRule="auto"/>
        <w:ind w:hanging="360" w:left="720"/>
        <w:rPr/>
      </w:pPr>
      <w:r>
        <w:rPr>
          <w:rFonts w:ascii="Calibri" w:hAnsi="Calibri" w:eastAsia="Calibri" w:cs="Calibri"/>
          <w:b/>
          <w:bCs/>
          <w:rtl w:val="0"/>
        </w:rPr>
        <w:t xml:space="preserve">Gestión de Proyectos Informáticos:</w:t>
      </w:r>
      <w:r>
        <w:rPr>
          <w:rFonts w:ascii="Calibri" w:hAnsi="Calibri" w:eastAsia="Calibri" w:cs="Calibri"/>
          <w:rtl w:val="0"/>
        </w:rPr>
        <w:t xml:space="preserve"> Se aplica al gestionar el ciclo de vida mediante Scrum puro en sprints quincenales.</w:t>
      </w:r>
      <w:r/>
    </w:p>
    <w:p w14:paraId="00000053">
      <w:pPr>
        <w:pBdr/>
        <w:spacing w:after="240" w:line="276" w:lineRule="auto"/>
        <w:ind w:firstLine="0" w:left="720"/>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54">
      <w:pPr>
        <w:pStyle w:val="899"/>
        <w:pBdr/>
        <w:spacing w:after="80" w:before="0" w:line="276" w:lineRule="auto"/>
        <w:ind/>
        <w:rPr>
          <w:rFonts w:ascii="Calibri" w:hAnsi="Calibri" w:eastAsia="Calibri" w:cs="Calibri"/>
          <w:sz w:val="34"/>
          <w:szCs w:val="34"/>
        </w:rPr>
      </w:pPr>
      <w:r/>
      <w:bookmarkStart w:id="26" w:name="_Toc5"/>
      <w:r/>
      <w:bookmarkStart w:id="11" w:name="_ta7xiw4h5zi8"/>
      <w:r/>
      <w:bookmarkEnd w:id="11"/>
      <w:r>
        <w:rPr>
          <w:rFonts w:ascii="Calibri" w:hAnsi="Calibri" w:eastAsia="Calibri" w:cs="Calibri"/>
          <w:sz w:val="34"/>
          <w:szCs w:val="34"/>
          <w:rtl w:val="0"/>
        </w:rPr>
        <w:t xml:space="preserve">Relación del proyecto con tus intereses profesionales</w:t>
      </w:r>
      <w:r>
        <w:rPr>
          <w:rFonts w:ascii="Calibri" w:hAnsi="Calibri" w:eastAsia="Calibri" w:cs="Calibri"/>
          <w:sz w:val="34"/>
          <w:szCs w:val="34"/>
        </w:rPr>
      </w:r>
      <w:bookmarkEnd w:id="26"/>
      <w:r/>
      <w:r>
        <w:rPr>
          <w:rFonts w:ascii="Calibri" w:hAnsi="Calibri" w:eastAsia="Calibri" w:cs="Calibri"/>
          <w:sz w:val="34"/>
          <w:szCs w:val="34"/>
        </w:rPr>
      </w:r>
    </w:p>
    <w:p w14:paraId="00000055">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56">
      <w:pPr>
        <w:pBdr/>
        <w:spacing w:after="240" w:line="276" w:lineRule="auto"/>
        <w:ind/>
        <w:rPr>
          <w:rFonts w:ascii="Calibri" w:hAnsi="Calibri" w:eastAsia="Calibri" w:cs="Calibri"/>
        </w:rPr>
      </w:pPr>
      <w:r>
        <w:rPr>
          <w:rFonts w:ascii="Calibri" w:hAnsi="Calibri" w:eastAsia="Calibri" w:cs="Calibri"/>
          <w:rtl w:val="0"/>
        </w:rPr>
        <w:t xml:space="preserve">El proyecto se relaciona directamente con mis intereses profesionales enfocados en la arquitectura de software distribuido y la ingeniería de datos aplicada al comercio real. Este desarrollo me permite abordar desafíos de ingeniería de alto n</w:t>
      </w:r>
      <w:r>
        <w:rPr>
          <w:rFonts w:ascii="Calibri" w:hAnsi="Calibri" w:eastAsia="Calibri" w:cs="Calibri"/>
          <w:rtl w:val="0"/>
        </w:rPr>
        <w:t xml:space="preserve">ivel: optimizar la memoria y CPU en computadores convencionales mientras se procesan algoritmos analíticos sobre miles de transacciones históricas, garantizar la integridad de datos desconectados y desplegar canales de sincronización seguros hacia la nube.</w:t>
      </w:r>
      <w:r>
        <w:rPr>
          <w:rFonts w:ascii="Calibri" w:hAnsi="Calibri" w:eastAsia="Calibri" w:cs="Calibri"/>
        </w:rPr>
      </w:r>
      <w:r>
        <w:rPr>
          <w:rFonts w:ascii="Calibri" w:hAnsi="Calibri" w:eastAsia="Calibri" w:cs="Calibri"/>
        </w:rPr>
      </w:r>
    </w:p>
    <w:p w14:paraId="00000057">
      <w:pPr>
        <w:pBdr/>
        <w:spacing w:after="240" w:line="276" w:lineRule="auto"/>
        <w:ind/>
        <w:rPr>
          <w:rFonts w:ascii="Calibri" w:hAnsi="Calibri" w:eastAsia="Calibri" w:cs="Calibri"/>
        </w:rPr>
      </w:pPr>
      <w:r>
        <w:rPr>
          <w:rFonts w:ascii="Calibri" w:hAnsi="Calibri" w:eastAsia="Calibri" w:cs="Calibri"/>
          <w:rtl w:val="0"/>
        </w:rPr>
        <w:t xml:space="preserve">Asimismo, trabajar a partir de requerimi</w:t>
      </w:r>
      <w:r>
        <w:rPr>
          <w:rFonts w:ascii="Calibri" w:hAnsi="Calibri" w:eastAsia="Calibri" w:cs="Calibri"/>
          <w:rtl w:val="0"/>
        </w:rPr>
        <w:t xml:space="preserve">entos de comerciantes reales orienta mi vocación técnica hacia la creación de productos tecnológicos con impacto económico tangible, reforzando mi capacidad para transformar necesidades operativas en software funcional, seguro y comercialmente competitivo.</w:t>
      </w:r>
      <w:r>
        <w:rPr>
          <w:rFonts w:ascii="Calibri" w:hAnsi="Calibri" w:eastAsia="Calibri" w:cs="Calibri"/>
        </w:rPr>
      </w:r>
      <w:r>
        <w:rPr>
          <w:rFonts w:ascii="Calibri" w:hAnsi="Calibri" w:eastAsia="Calibri" w:cs="Calibri"/>
        </w:rPr>
      </w:r>
    </w:p>
    <w:p w14:paraId="00000058">
      <w:pPr>
        <w:pBdr/>
        <w:spacing w:after="240" w:line="276" w:lineRule="auto"/>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59">
      <w:pPr>
        <w:pBdr/>
        <w:spacing w:after="240" w:line="276" w:lineRule="auto"/>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5A">
      <w:pPr>
        <w:pStyle w:val="899"/>
        <w:pBdr/>
        <w:spacing w:after="80" w:before="0" w:line="276" w:lineRule="auto"/>
        <w:ind/>
        <w:rPr>
          <w:rFonts w:ascii="Calibri" w:hAnsi="Calibri" w:eastAsia="Calibri" w:cs="Calibri"/>
          <w:sz w:val="34"/>
          <w:szCs w:val="34"/>
        </w:rPr>
      </w:pPr>
      <w:r/>
      <w:bookmarkStart w:id="27" w:name="_Toc6"/>
      <w:r/>
      <w:bookmarkStart w:id="12" w:name="_ly44xqpc6nmo"/>
      <w:r/>
      <w:bookmarkEnd w:id="12"/>
      <w:r>
        <w:rPr>
          <w:rFonts w:ascii="Calibri" w:hAnsi="Calibri" w:eastAsia="Calibri" w:cs="Calibri"/>
          <w:sz w:val="34"/>
          <w:szCs w:val="34"/>
          <w:rtl w:val="0"/>
        </w:rPr>
        <w:t xml:space="preserve">Argumento del por qué el proyecto es factible a realizarse dentro de la asignatura</w:t>
      </w:r>
      <w:r>
        <w:rPr>
          <w:rFonts w:ascii="Calibri" w:hAnsi="Calibri" w:eastAsia="Calibri" w:cs="Calibri"/>
          <w:sz w:val="34"/>
          <w:szCs w:val="34"/>
        </w:rPr>
      </w:r>
      <w:bookmarkEnd w:id="27"/>
      <w:r/>
      <w:r>
        <w:rPr>
          <w:rFonts w:ascii="Calibri" w:hAnsi="Calibri" w:eastAsia="Calibri" w:cs="Calibri"/>
          <w:sz w:val="34"/>
          <w:szCs w:val="34"/>
        </w:rPr>
      </w:r>
    </w:p>
    <w:p w14:paraId="0000005B">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5C">
      <w:pPr>
        <w:pBdr/>
        <w:spacing w:after="240" w:line="276" w:lineRule="auto"/>
        <w:ind/>
        <w:rPr>
          <w:rFonts w:ascii="Calibri" w:hAnsi="Calibri" w:eastAsia="Calibri" w:cs="Calibri"/>
        </w:rPr>
      </w:pPr>
      <w:r>
        <w:rPr>
          <w:rFonts w:ascii="Calibri" w:hAnsi="Calibri" w:eastAsia="Calibri" w:cs="Calibri"/>
          <w:rtl w:val="0"/>
        </w:rPr>
        <w:t xml:space="preserve">El proyecto presenta plena factibilidad al cumplir rigurosamente con los estándares y exigencias de Capstone:</w:t>
      </w:r>
      <w:r>
        <w:rPr>
          <w:rFonts w:ascii="Calibri" w:hAnsi="Calibri" w:eastAsia="Calibri" w:cs="Calibri"/>
        </w:rPr>
      </w:r>
      <w:r>
        <w:rPr>
          <w:rFonts w:ascii="Calibri" w:hAnsi="Calibri" w:eastAsia="Calibri" w:cs="Calibri"/>
        </w:rPr>
      </w:r>
    </w:p>
    <w:p w14:paraId="0000005D">
      <w:pPr>
        <w:numPr>
          <w:ilvl w:val="0"/>
          <w:numId w:val="2"/>
        </w:numPr>
        <w:pBdr/>
        <w:spacing w:after="0" w:afterAutospacing="0" w:line="276" w:lineRule="auto"/>
        <w:ind w:hanging="360" w:left="720"/>
        <w:rPr/>
      </w:pPr>
      <w:r>
        <w:rPr>
          <w:rFonts w:ascii="Calibri" w:hAnsi="Calibri" w:eastAsia="Calibri" w:cs="Calibri"/>
          <w:b/>
          <w:bCs/>
          <w:rtl w:val="0"/>
        </w:rPr>
        <w:t xml:space="preserve">Complejidad e Integración Tecnológica:</w:t>
      </w:r>
      <w:r>
        <w:rPr>
          <w:rFonts w:ascii="Calibri" w:hAnsi="Calibri" w:eastAsia="Calibri" w:cs="Calibri"/>
          <w:rtl w:val="0"/>
        </w:rPr>
        <w:t xml:space="preserve"> Responde al estándar disciplinar articulando una arquitectura distribuida que integra una terminal de escritorio transaccional </w:t>
      </w:r>
      <w:r>
        <w:rPr>
          <w:rFonts w:ascii="Calibri" w:hAnsi="Calibri" w:eastAsia="Calibri" w:cs="Calibri"/>
          <w:i/>
          <w:iCs/>
          <w:rtl w:val="0"/>
        </w:rPr>
        <w:t xml:space="preserve">offline-first</w:t>
      </w:r>
      <w:r>
        <w:rPr>
          <w:rFonts w:ascii="Calibri" w:hAnsi="Calibri" w:eastAsia="Calibri" w:cs="Calibri"/>
          <w:rtl w:val="0"/>
        </w:rPr>
        <w:t xml:space="preserve">, periféricos comerciales, sincronización asíncrona a la nube y un dashboard web móvil responsive.</w:t>
      </w:r>
      <w:r/>
    </w:p>
    <w:p w14:paraId="0000005E">
      <w:pPr>
        <w:numPr>
          <w:ilvl w:val="0"/>
          <w:numId w:val="2"/>
        </w:numPr>
        <w:pBdr/>
        <w:spacing w:after="0" w:afterAutospacing="0" w:line="276" w:lineRule="auto"/>
        <w:ind w:hanging="360" w:left="720"/>
        <w:rPr/>
      </w:pPr>
      <w:r>
        <w:rPr>
          <w:rFonts w:ascii="Calibri" w:hAnsi="Calibri" w:eastAsia="Calibri" w:cs="Calibri"/>
          <w:b/>
          <w:bCs/>
          <w:rtl w:val="0"/>
        </w:rPr>
        <w:t xml:space="preserve">Tratamiento y Procesamiento de Datos Brutos:</w:t>
      </w:r>
      <w:r>
        <w:rPr>
          <w:rFonts w:ascii="Calibri" w:hAnsi="Calibri" w:eastAsia="Calibri" w:cs="Calibri"/>
          <w:rtl w:val="0"/>
        </w:rPr>
        <w:t xml:space="preserve"> Aborda el núcleo formativo</w:t>
      </w:r>
      <w:r>
        <w:rPr>
          <w:rFonts w:ascii="Calibri" w:hAnsi="Calibri" w:eastAsia="Calibri" w:cs="Calibri"/>
          <w:rtl w:val="0"/>
        </w:rPr>
        <w:t xml:space="preserve"> de la asignatura procesando registros transaccionales masivos mediante pipelines ETL locales. El sistema modela el comportamiento histórico de ventas, evalúa rentabilidades y detecta relaciones de compra entre productos, traduciendo métricas complejas en </w:t>
      </w:r>
      <w:r>
        <w:rPr>
          <w:rFonts w:ascii="Calibri" w:hAnsi="Calibri" w:eastAsia="Calibri" w:cs="Calibri"/>
          <w:i/>
          <w:iCs/>
          <w:rtl w:val="0"/>
        </w:rPr>
        <w:t xml:space="preserve">insights</w:t>
      </w:r>
      <w:r>
        <w:rPr>
          <w:rFonts w:ascii="Calibri" w:hAnsi="Calibri" w:eastAsia="Calibri" w:cs="Calibri"/>
          <w:rtl w:val="0"/>
        </w:rPr>
        <w:t xml:space="preserve"> y recomendaciones comerciales comprensibles.</w:t>
      </w:r>
      <w:r/>
    </w:p>
    <w:p w14:paraId="0000005F">
      <w:pPr>
        <w:numPr>
          <w:ilvl w:val="0"/>
          <w:numId w:val="2"/>
        </w:numPr>
        <w:pBdr/>
        <w:spacing w:after="0" w:afterAutospacing="0" w:line="276" w:lineRule="auto"/>
        <w:ind w:hanging="360" w:left="720"/>
        <w:rPr/>
      </w:pPr>
      <w:r>
        <w:rPr>
          <w:rFonts w:ascii="Calibri" w:hAnsi="Calibri" w:eastAsia="Calibri" w:cs="Calibri"/>
          <w:b/>
          <w:bCs/>
          <w:rtl w:val="0"/>
        </w:rPr>
        <w:t xml:space="preserve">Problema Real, Impacto y Validación Comercial:</w:t>
      </w:r>
      <w:r>
        <w:rPr>
          <w:rFonts w:ascii="Calibri" w:hAnsi="Calibri" w:eastAsia="Calibri" w:cs="Calibri"/>
          <w:rtl w:val="0"/>
        </w:rPr>
        <w:t xml:space="preserve"> Resuelve una necesidad operativa concreta y cuenta con clientes minoristas activos que validan los dolores de negocio, asegurando una propuesta con impacto económico medible y potencial de venta real en el mercado.</w:t>
      </w:r>
      <w:r/>
    </w:p>
    <w:p w14:paraId="00000060">
      <w:pPr>
        <w:numPr>
          <w:ilvl w:val="0"/>
          <w:numId w:val="2"/>
        </w:numPr>
        <w:pBdr/>
        <w:spacing w:after="0" w:afterAutospacing="0" w:line="276" w:lineRule="auto"/>
        <w:ind w:hanging="360" w:left="720"/>
        <w:rPr/>
      </w:pPr>
      <w:r>
        <w:rPr>
          <w:rFonts w:ascii="Calibri" w:hAnsi="Calibri" w:eastAsia="Calibri" w:cs="Calibri"/>
          <w:b/>
          <w:bCs/>
          <w:rtl w:val="0"/>
        </w:rPr>
        <w:t xml:space="preserve">Plazos y Gestión Ágil (14 semanas):</w:t>
      </w:r>
      <w:r>
        <w:rPr>
          <w:rFonts w:ascii="Calibri" w:hAnsi="Calibri" w:eastAsia="Calibri" w:cs="Calibri"/>
          <w:rtl w:val="0"/>
        </w:rPr>
        <w:t xml:space="preserve"> La ventan</w:t>
      </w:r>
      <w:r>
        <w:rPr>
          <w:rFonts w:ascii="Calibri" w:hAnsi="Calibri" w:eastAsia="Calibri" w:cs="Calibri"/>
          <w:rtl w:val="0"/>
        </w:rPr>
        <w:t xml:space="preserve">a de 14 semanas se gestiona mediante Scrum en 7 Sprints quincenales. Esto garantiza la entrega progresiva de valor, alcanzando un Producto Mínimo Viable (MVP) operativo en mostrador a mitad de ciclo antes de desplegar el motor analítico y la réplica cloud.</w:t>
      </w:r>
      <w:r/>
    </w:p>
    <w:p w14:paraId="00000061">
      <w:pPr>
        <w:numPr>
          <w:ilvl w:val="0"/>
          <w:numId w:val="2"/>
        </w:numPr>
        <w:pBdr/>
        <w:spacing w:after="240" w:line="276" w:lineRule="auto"/>
        <w:ind w:hanging="360" w:left="720"/>
        <w:rPr/>
      </w:pPr>
      <w:r>
        <w:rPr>
          <w:rFonts w:ascii="Calibri" w:hAnsi="Calibri" w:eastAsia="Calibri" w:cs="Calibri"/>
          <w:b/>
          <w:bCs/>
          <w:rtl w:val="0"/>
        </w:rPr>
        <w:t xml:space="preserve">Recursos y Mitigación:</w:t>
      </w:r>
      <w:r>
        <w:rPr>
          <w:rFonts w:ascii="Calibri" w:hAnsi="Calibri" w:eastAsia="Calibri" w:cs="Calibri"/>
          <w:rtl w:val="0"/>
        </w:rPr>
        <w:t xml:space="preserve"> Se dispone del hardware, periféricos y herramientas d</w:t>
      </w:r>
      <w:r>
        <w:rPr>
          <w:rFonts w:ascii="Calibri" w:hAnsi="Calibri" w:eastAsia="Calibri" w:cs="Calibri"/>
          <w:rtl w:val="0"/>
        </w:rPr>
        <w:t xml:space="preserve">e desarrollo propias e infraestructura. La sobrecarga computacional del análisis de datos se mitiga ejecutándolo en procesos en segundo plano, mientras que la falta inicial de histórico masivo se solventa con datasets sintéticos automatizados para pruebas.</w:t>
      </w:r>
      <w:r/>
    </w:p>
    <w:p w14:paraId="00000062">
      <w:pPr>
        <w:pBdr/>
        <w:spacing w:after="240" w:line="276" w:lineRule="auto"/>
        <w:ind w:firstLine="0" w:left="0"/>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63">
      <w:pPr>
        <w:pBdr/>
        <w:spacing w:after="240" w:line="276" w:lineRule="auto"/>
        <w:ind w:firstLine="0" w:left="0"/>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64">
      <w:pPr>
        <w:pStyle w:val="899"/>
        <w:pBdr/>
        <w:spacing w:after="80" w:before="0" w:line="276" w:lineRule="auto"/>
        <w:ind/>
        <w:rPr>
          <w:rFonts w:ascii="Calibri" w:hAnsi="Calibri" w:eastAsia="Calibri" w:cs="Calibri"/>
          <w:sz w:val="34"/>
          <w:szCs w:val="34"/>
        </w:rPr>
      </w:pPr>
      <w:r/>
      <w:bookmarkStart w:id="28" w:name="_Toc7"/>
      <w:r/>
      <w:bookmarkStart w:id="13" w:name="_eoyoepuwawta"/>
      <w:r/>
      <w:bookmarkEnd w:id="13"/>
      <w:r>
        <w:rPr>
          <w:rFonts w:ascii="Calibri" w:hAnsi="Calibri" w:eastAsia="Calibri" w:cs="Calibri"/>
          <w:sz w:val="34"/>
          <w:szCs w:val="34"/>
          <w:rtl w:val="0"/>
        </w:rPr>
        <w:t xml:space="preserve">Objetivos claros y coherentes</w:t>
      </w:r>
      <w:r>
        <w:rPr>
          <w:rFonts w:ascii="Calibri" w:hAnsi="Calibri" w:eastAsia="Calibri" w:cs="Calibri"/>
          <w:sz w:val="34"/>
          <w:szCs w:val="34"/>
        </w:rPr>
      </w:r>
      <w:bookmarkEnd w:id="28"/>
      <w:r/>
      <w:r>
        <w:rPr>
          <w:rFonts w:ascii="Calibri" w:hAnsi="Calibri" w:eastAsia="Calibri" w:cs="Calibri"/>
          <w:sz w:val="34"/>
          <w:szCs w:val="34"/>
        </w:rPr>
      </w:r>
    </w:p>
    <w:p w14:paraId="00000065">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66">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67">
      <w:pPr>
        <w:pStyle w:val="900"/>
        <w:pBdr/>
        <w:spacing w:after="80" w:before="0" w:line="276" w:lineRule="auto"/>
        <w:ind/>
        <w:rPr>
          <w:rFonts w:ascii="Calibri" w:hAnsi="Calibri" w:eastAsia="Calibri" w:cs="Calibri"/>
          <w:sz w:val="26"/>
          <w:szCs w:val="26"/>
        </w:rPr>
      </w:pPr>
      <w:r/>
      <w:bookmarkStart w:id="29" w:name="_Toc8"/>
      <w:r/>
      <w:bookmarkStart w:id="14" w:name="_sdg1ahamavl8"/>
      <w:r/>
      <w:bookmarkEnd w:id="14"/>
      <w:r>
        <w:rPr>
          <w:rFonts w:ascii="Calibri" w:hAnsi="Calibri" w:eastAsia="Calibri" w:cs="Calibri"/>
          <w:sz w:val="26"/>
          <w:szCs w:val="26"/>
          <w:rtl w:val="0"/>
        </w:rPr>
        <w:t xml:space="preserve">Objetivo General</w:t>
      </w:r>
      <w:r>
        <w:rPr>
          <w:rFonts w:ascii="Calibri" w:hAnsi="Calibri" w:eastAsia="Calibri" w:cs="Calibri"/>
          <w:sz w:val="26"/>
          <w:szCs w:val="26"/>
        </w:rPr>
      </w:r>
      <w:bookmarkEnd w:id="29"/>
      <w:r/>
      <w:r>
        <w:rPr>
          <w:rFonts w:ascii="Calibri" w:hAnsi="Calibri" w:eastAsia="Calibri" w:cs="Calibri"/>
          <w:sz w:val="26"/>
          <w:szCs w:val="26"/>
        </w:rPr>
      </w:r>
    </w:p>
    <w:p w14:paraId="00000068">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69">
      <w:pPr>
        <w:pBdr/>
        <w:spacing w:after="240" w:line="276" w:lineRule="auto"/>
        <w:ind/>
        <w:rPr>
          <w:rFonts w:ascii="Calibri" w:hAnsi="Calibri" w:eastAsia="Calibri" w:cs="Calibri"/>
        </w:rPr>
      </w:pPr>
      <w:r>
        <w:rPr>
          <w:rFonts w:ascii="Calibri" w:hAnsi="Calibri" w:eastAsia="Calibri" w:cs="Calibri"/>
          <w:rtl w:val="0"/>
        </w:rPr>
        <w:t xml:space="preserve">Desarrollar una plataforma híbrida de punto de venta con un módulo de análisis e inteligencia de ventas local y sincronización asíncrona a nube.</w:t>
      </w:r>
      <w:r>
        <w:rPr>
          <w:rFonts w:ascii="Calibri" w:hAnsi="Calibri" w:eastAsia="Calibri" w:cs="Calibri"/>
        </w:rPr>
      </w:r>
      <w:r>
        <w:rPr>
          <w:rFonts w:ascii="Calibri" w:hAnsi="Calibri" w:eastAsia="Calibri" w:cs="Calibri"/>
        </w:rPr>
      </w:r>
    </w:p>
    <w:p w14:paraId="0000006A">
      <w:pPr>
        <w:pBdr/>
        <w:spacing w:after="240" w:line="276" w:lineRule="auto"/>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6B">
      <w:pPr>
        <w:pStyle w:val="900"/>
        <w:pBdr/>
        <w:spacing w:after="80" w:before="0" w:line="276" w:lineRule="auto"/>
        <w:ind/>
        <w:rPr>
          <w:rFonts w:ascii="Calibri" w:hAnsi="Calibri" w:eastAsia="Calibri" w:cs="Calibri"/>
          <w:sz w:val="26"/>
          <w:szCs w:val="26"/>
        </w:rPr>
      </w:pPr>
      <w:r/>
      <w:bookmarkStart w:id="30" w:name="_Toc9"/>
      <w:r/>
      <w:bookmarkStart w:id="15" w:name="_fnalwxdliz1x"/>
      <w:r/>
      <w:bookmarkEnd w:id="15"/>
      <w:r>
        <w:rPr>
          <w:rFonts w:ascii="Calibri" w:hAnsi="Calibri" w:eastAsia="Calibri" w:cs="Calibri"/>
          <w:sz w:val="26"/>
          <w:szCs w:val="26"/>
          <w:rtl w:val="0"/>
        </w:rPr>
        <w:t xml:space="preserve">Objetivos Específicos</w:t>
      </w:r>
      <w:r>
        <w:rPr>
          <w:rFonts w:ascii="Calibri" w:hAnsi="Calibri" w:eastAsia="Calibri" w:cs="Calibri"/>
          <w:sz w:val="26"/>
          <w:szCs w:val="26"/>
        </w:rPr>
      </w:r>
      <w:bookmarkEnd w:id="30"/>
      <w:r/>
      <w:r>
        <w:rPr>
          <w:rFonts w:ascii="Calibri" w:hAnsi="Calibri" w:eastAsia="Calibri" w:cs="Calibri"/>
          <w:sz w:val="26"/>
          <w:szCs w:val="26"/>
        </w:rPr>
      </w:r>
    </w:p>
    <w:p w14:paraId="0000006C">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6D">
      <w:pPr>
        <w:pBdr/>
        <w:spacing w:after="240" w:line="276" w:lineRule="auto"/>
        <w:ind/>
        <w:rPr>
          <w:rFonts w:ascii="Calibri" w:hAnsi="Calibri" w:eastAsia="Calibri" w:cs="Calibri"/>
        </w:rPr>
      </w:pPr>
      <w:r>
        <w:rPr>
          <w:rFonts w:ascii="Calibri" w:hAnsi="Calibri" w:eastAsia="Calibri" w:cs="Calibri"/>
          <w:b/>
          <w:bCs/>
          <w:rtl w:val="0"/>
        </w:rPr>
        <w:t xml:space="preserve">Centralizar la operación del punto de venta en mostrador:</w:t>
        <w:br/>
      </w:r>
      <w:r>
        <w:rPr>
          <w:rFonts w:ascii="Calibri" w:hAnsi="Calibri" w:eastAsia="Calibri" w:cs="Calibri"/>
          <w:rtl w:val="0"/>
        </w:rPr>
        <w:t xml:space="preserve">Centralizar el registro de ventas, apertura y cierre de caja y control de inventario en una plataforma única, registrando al menos </w:t>
      </w:r>
      <w:r>
        <w:rPr>
          <w:rFonts w:ascii="Calibri" w:hAnsi="Calibri" w:eastAsia="Calibri" w:cs="Calibri"/>
          <w:b/>
          <w:bCs/>
          <w:rtl w:val="0"/>
        </w:rPr>
        <w:t xml:space="preserve">50 transacciones reales de venta</w:t>
      </w:r>
      <w:r>
        <w:rPr>
          <w:rFonts w:ascii="Calibri" w:hAnsi="Calibri" w:eastAsia="Calibri" w:cs="Calibri"/>
          <w:rtl w:val="0"/>
        </w:rPr>
        <w:t xml:space="preserve"> con emisión de comprobante térmico dentro de </w:t>
      </w:r>
      <w:r>
        <w:rPr>
          <w:rFonts w:ascii="Calibri" w:hAnsi="Calibri" w:eastAsia="Calibri" w:cs="Calibri"/>
          <w:b/>
          <w:bCs/>
          <w:rtl w:val="0"/>
        </w:rPr>
        <w:t xml:space="preserve">6 semanas</w:t>
      </w:r>
      <w:r>
        <w:rPr>
          <w:rFonts w:ascii="Calibri" w:hAnsi="Calibri" w:eastAsia="Calibri" w:cs="Calibri"/>
          <w:rtl w:val="0"/>
        </w:rPr>
        <w:t xml:space="preserve"> de implementada la solución en el local.</w:t>
      </w:r>
      <w:r>
        <w:rPr>
          <w:rFonts w:ascii="Calibri" w:hAnsi="Calibri" w:eastAsia="Calibri" w:cs="Calibri"/>
        </w:rPr>
      </w:r>
      <w:r>
        <w:rPr>
          <w:rFonts w:ascii="Calibri" w:hAnsi="Calibri" w:eastAsia="Calibri" w:cs="Calibri"/>
        </w:rPr>
      </w:r>
    </w:p>
    <w:p w14:paraId="0000006E">
      <w:pPr>
        <w:pBdr/>
        <w:spacing w:after="240" w:line="276" w:lineRule="auto"/>
        <w:ind/>
        <w:rPr>
          <w:rFonts w:ascii="Calibri" w:hAnsi="Calibri" w:eastAsia="Calibri" w:cs="Calibri"/>
        </w:rPr>
      </w:pPr>
      <w:r>
        <w:rPr>
          <w:rFonts w:ascii="Calibri" w:hAnsi="Calibri" w:eastAsia="Calibri" w:cs="Calibri"/>
          <w:b/>
          <w:bCs/>
          <w:rtl w:val="0"/>
        </w:rPr>
        <w:t xml:space="preserve">Asegurar la continuidad operativa local y réplica cloud:</w:t>
        <w:br/>
      </w:r>
      <w:r>
        <w:rPr>
          <w:rFonts w:ascii="Calibri" w:hAnsi="Calibri" w:eastAsia="Calibri" w:cs="Calibri"/>
          <w:rtl w:val="0"/>
        </w:rPr>
        <w:t xml:space="preserve">Garantizar el flujo ininterrumpido de cobro en mostrador sin conexión a Internet y verificar la sincronización incremental completa de datos hacia la nube en al menos </w:t>
      </w:r>
      <w:r>
        <w:rPr>
          <w:rFonts w:ascii="Calibri" w:hAnsi="Calibri" w:eastAsia="Calibri" w:cs="Calibri"/>
          <w:b/>
          <w:bCs/>
          <w:rtl w:val="0"/>
        </w:rPr>
        <w:t xml:space="preserve">veinte jornadas de venta continuas</w:t>
      </w:r>
      <w:r>
        <w:rPr>
          <w:rFonts w:ascii="Calibri" w:hAnsi="Calibri" w:eastAsia="Calibri" w:cs="Calibri"/>
          <w:rtl w:val="0"/>
        </w:rPr>
        <w:t xml:space="preserve"> dentro de </w:t>
      </w:r>
      <w:r>
        <w:rPr>
          <w:rFonts w:ascii="Calibri" w:hAnsi="Calibri" w:eastAsia="Calibri" w:cs="Calibri"/>
          <w:b/>
          <w:bCs/>
          <w:rtl w:val="0"/>
        </w:rPr>
        <w:t xml:space="preserve">12 semanas</w:t>
      </w:r>
      <w:r>
        <w:rPr>
          <w:rFonts w:ascii="Calibri" w:hAnsi="Calibri" w:eastAsia="Calibri" w:cs="Calibri"/>
          <w:rtl w:val="0"/>
        </w:rPr>
        <w:t xml:space="preserve"> de puesta en marcha.</w:t>
      </w:r>
      <w:r>
        <w:rPr>
          <w:rFonts w:ascii="Calibri" w:hAnsi="Calibri" w:eastAsia="Calibri" w:cs="Calibri"/>
        </w:rPr>
      </w:r>
      <w:r>
        <w:rPr>
          <w:rFonts w:ascii="Calibri" w:hAnsi="Calibri" w:eastAsia="Calibri" w:cs="Calibri"/>
        </w:rPr>
      </w:r>
    </w:p>
    <w:p w14:paraId="0000006F">
      <w:pPr>
        <w:pBdr/>
        <w:spacing w:after="240" w:line="276" w:lineRule="auto"/>
        <w:ind/>
        <w:rPr>
          <w:rFonts w:ascii="Calibri" w:hAnsi="Calibri" w:eastAsia="Calibri" w:cs="Calibri"/>
        </w:rPr>
      </w:pPr>
      <w:r>
        <w:rPr>
          <w:rFonts w:ascii="Calibri" w:hAnsi="Calibri" w:eastAsia="Calibri" w:cs="Calibri"/>
          <w:b/>
          <w:bCs/>
          <w:rtl w:val="0"/>
        </w:rPr>
        <w:t xml:space="preserve">Descubrir oportunidades comerciales mediante análisis de datos:</w:t>
        <w:br/>
      </w:r>
      <w:r>
        <w:rPr>
          <w:rFonts w:ascii="Calibri" w:hAnsi="Calibri" w:eastAsia="Calibri" w:cs="Calibri"/>
          <w:rtl w:val="0"/>
        </w:rPr>
        <w:t xml:space="preserve">Procesar el historial transaccional para identificar al menos </w:t>
      </w:r>
      <w:r>
        <w:rPr>
          <w:rFonts w:ascii="Calibri" w:hAnsi="Calibri" w:eastAsia="Calibri" w:cs="Calibri"/>
          <w:b/>
          <w:bCs/>
          <w:rtl w:val="0"/>
        </w:rPr>
        <w:t xml:space="preserve">tres reglas de compra cruzada entre productos</w:t>
      </w:r>
      <w:r>
        <w:rPr>
          <w:rFonts w:ascii="Calibri" w:hAnsi="Calibri" w:eastAsia="Calibri" w:cs="Calibri"/>
          <w:rtl w:val="0"/>
        </w:rPr>
        <w:t xml:space="preserve"> y presentar un reporte comercial, dentro de </w:t>
      </w:r>
      <w:r>
        <w:rPr>
          <w:rFonts w:ascii="Calibri" w:hAnsi="Calibri" w:eastAsia="Calibri" w:cs="Calibri"/>
          <w:b/>
          <w:bCs/>
          <w:rtl w:val="0"/>
        </w:rPr>
        <w:t xml:space="preserve">10 semanas</w:t>
      </w:r>
      <w:r>
        <w:rPr>
          <w:rFonts w:ascii="Calibri" w:hAnsi="Calibri" w:eastAsia="Calibri" w:cs="Calibri"/>
          <w:rtl w:val="0"/>
        </w:rPr>
        <w:t xml:space="preserve">, que evidencie al menos </w:t>
      </w:r>
      <w:r>
        <w:rPr>
          <w:rFonts w:ascii="Calibri" w:hAnsi="Calibri" w:eastAsia="Calibri" w:cs="Calibri"/>
          <w:b/>
          <w:bCs/>
          <w:rtl w:val="0"/>
        </w:rPr>
        <w:t xml:space="preserve">una promoción tipo combo implementada</w:t>
      </w:r>
      <w:r>
        <w:rPr>
          <w:rFonts w:ascii="Calibri" w:hAnsi="Calibri" w:eastAsia="Calibri" w:cs="Calibri"/>
          <w:rtl w:val="0"/>
        </w:rPr>
        <w:t xml:space="preserve"> en el negocio en base a dicha información.</w:t>
      </w:r>
      <w:r>
        <w:rPr>
          <w:rFonts w:ascii="Calibri" w:hAnsi="Calibri" w:eastAsia="Calibri" w:cs="Calibri"/>
        </w:rPr>
      </w:r>
      <w:r>
        <w:rPr>
          <w:rFonts w:ascii="Calibri" w:hAnsi="Calibri" w:eastAsia="Calibri" w:cs="Calibri"/>
        </w:rPr>
      </w:r>
    </w:p>
    <w:p w14:paraId="00000070">
      <w:pPr>
        <w:pBdr/>
        <w:spacing w:after="240" w:line="276" w:lineRule="auto"/>
        <w:ind/>
        <w:rPr>
          <w:highlight w:val="none"/>
        </w:rPr>
      </w:pPr>
      <w:r>
        <w:rPr>
          <w:rFonts w:ascii="Calibri" w:hAnsi="Calibri" w:eastAsia="Calibri" w:cs="Calibri"/>
          <w:b/>
          <w:bCs/>
          <w:rtl w:val="0"/>
        </w:rPr>
        <w:t xml:space="preserve">Automatizar el diagnóstico de inventario y reposición:</w:t>
        <w:br/>
      </w:r>
      <w:r>
        <w:rPr>
          <w:rFonts w:ascii="Calibri" w:hAnsi="Calibri" w:eastAsia="Calibri" w:cs="Calibri"/>
          <w:rtl w:val="0"/>
        </w:rPr>
        <w:t xml:space="preserve">Disponer de un módulo de diagnóstico que emita alertas de stock crítico y clasifique mercadería sin rotación, presentando un reporte dentro de </w:t>
      </w:r>
      <w:r>
        <w:rPr>
          <w:rFonts w:ascii="Calibri" w:hAnsi="Calibri" w:eastAsia="Calibri" w:cs="Calibri"/>
          <w:b/>
          <w:bCs/>
          <w:rtl w:val="0"/>
        </w:rPr>
        <w:t xml:space="preserve">11 semanas</w:t>
      </w:r>
      <w:r>
        <w:rPr>
          <w:rFonts w:ascii="Calibri" w:hAnsi="Calibri" w:eastAsia="Calibri" w:cs="Calibri"/>
          <w:rtl w:val="0"/>
        </w:rPr>
        <w:t xml:space="preserve"> que demuestre al menos </w:t>
      </w:r>
      <w:r>
        <w:rPr>
          <w:rFonts w:ascii="Calibri" w:hAnsi="Calibri" w:eastAsia="Calibri" w:cs="Calibri"/>
          <w:b/>
          <w:bCs/>
          <w:rtl w:val="0"/>
        </w:rPr>
        <w:t xml:space="preserve">dos órdenes de compra a distribuidores gestionadas</w:t>
      </w:r>
      <w:r>
        <w:rPr>
          <w:rFonts w:ascii="Calibri" w:hAnsi="Calibri" w:eastAsia="Calibri" w:cs="Calibri"/>
          <w:rtl w:val="0"/>
        </w:rPr>
        <w:t xml:space="preserve"> a partir de estas recomendaciones.</w:t>
      </w:r>
      <w:r>
        <w:rPr>
          <w:rFonts w:ascii="Calibri" w:hAnsi="Calibri" w:eastAsia="Calibri" w:cs="Calibri"/>
          <w:b/>
          <w:bCs/>
        </w:rPr>
      </w:r>
      <w:r>
        <w:rPr>
          <w:highlight w:val="none"/>
        </w:rPr>
      </w:r>
    </w:p>
    <w:p w14:paraId="3FE5EE47">
      <w:pPr>
        <w:pBdr/>
        <w:spacing w:after="240" w:line="276" w:lineRule="auto"/>
        <w:ind/>
        <w:rPr>
          <w:rFonts w:ascii="Calibri" w:hAnsi="Calibri" w:eastAsia="Calibri" w:cs="Calibri"/>
          <w:b/>
          <w:bCs/>
        </w:rPr>
      </w:pPr>
      <w:r>
        <w:rPr>
          <w:highlight w:val="none"/>
          <w:rtl w:val="0"/>
        </w:rPr>
      </w:r>
      <w:r>
        <w:rPr>
          <w:highlight w:val="none"/>
          <w:rtl w:val="0"/>
        </w:rPr>
      </w:r>
      <w:r>
        <w:rPr>
          <w:rFonts w:ascii="Calibri" w:hAnsi="Calibri" w:eastAsia="Calibri" w:cs="Calibri"/>
          <w:b/>
          <w:bCs/>
        </w:rPr>
      </w:r>
    </w:p>
    <w:p w14:paraId="00000071">
      <w:pPr>
        <w:pBdr/>
        <w:spacing w:after="240" w:line="276" w:lineRule="auto"/>
        <w:ind w:firstLine="0" w:left="0"/>
        <w:rPr>
          <w:rFonts w:ascii="Calibri" w:hAnsi="Calibri" w:eastAsia="Calibri" w:cs="Calibri"/>
          <w:b/>
          <w:bCs/>
        </w:rPr>
      </w:pPr>
      <w:r>
        <w:rPr>
          <w:rtl w:val="0"/>
        </w:rPr>
      </w:r>
      <w:r>
        <w:rPr>
          <w:rFonts w:ascii="Calibri" w:hAnsi="Calibri" w:eastAsia="Calibri" w:cs="Calibri"/>
          <w:b/>
          <w:bCs/>
        </w:rPr>
      </w:r>
      <w:r>
        <w:rPr>
          <w:rFonts w:ascii="Calibri" w:hAnsi="Calibri" w:eastAsia="Calibri" w:cs="Calibri"/>
          <w:b/>
          <w:bCs/>
        </w:rPr>
      </w:r>
    </w:p>
    <w:p w14:paraId="00000072">
      <w:pPr>
        <w:pStyle w:val="899"/>
        <w:pBdr/>
        <w:spacing w:after="80" w:before="0" w:line="276" w:lineRule="auto"/>
        <w:ind/>
        <w:rPr>
          <w:rFonts w:ascii="Calibri" w:hAnsi="Calibri" w:eastAsia="Calibri" w:cs="Calibri"/>
          <w:sz w:val="34"/>
          <w:szCs w:val="34"/>
        </w:rPr>
      </w:pPr>
      <w:r/>
      <w:bookmarkStart w:id="31" w:name="_Toc10"/>
      <w:r/>
      <w:bookmarkStart w:id="16" w:name="_7l6lbq2eva8m"/>
      <w:r/>
      <w:bookmarkEnd w:id="16"/>
      <w:r>
        <w:rPr>
          <w:rFonts w:ascii="Calibri" w:hAnsi="Calibri" w:eastAsia="Calibri" w:cs="Calibri"/>
          <w:sz w:val="34"/>
          <w:szCs w:val="34"/>
          <w:rtl w:val="0"/>
        </w:rPr>
        <w:t xml:space="preserve">Propuesta metodológica de trabajo que permita alcanzar los objetivos</w:t>
      </w:r>
      <w:r>
        <w:rPr>
          <w:rFonts w:ascii="Calibri" w:hAnsi="Calibri" w:eastAsia="Calibri" w:cs="Calibri"/>
          <w:sz w:val="34"/>
          <w:szCs w:val="34"/>
        </w:rPr>
      </w:r>
      <w:bookmarkEnd w:id="31"/>
      <w:r/>
      <w:r>
        <w:rPr>
          <w:rFonts w:ascii="Calibri" w:hAnsi="Calibri" w:eastAsia="Calibri" w:cs="Calibri"/>
          <w:sz w:val="34"/>
          <w:szCs w:val="34"/>
        </w:rPr>
      </w:r>
    </w:p>
    <w:p w14:paraId="00000073">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74">
      <w:pPr>
        <w:pBdr/>
        <w:spacing w:after="240" w:line="276" w:lineRule="auto"/>
        <w:ind/>
        <w:rPr>
          <w:rFonts w:ascii="Calibri" w:hAnsi="Calibri" w:eastAsia="Calibri" w:cs="Calibri"/>
        </w:rPr>
      </w:pPr>
      <w:r>
        <w:rPr>
          <w:rFonts w:ascii="Calibri" w:hAnsi="Calibri" w:eastAsia="Calibri" w:cs="Calibri"/>
          <w:rtl w:val="0"/>
        </w:rPr>
        <w:t xml:space="preserve">Para llevar a cabo el proyecto dentro de las 14 semanas disponibles, se utilizará una </w:t>
      </w:r>
      <w:r>
        <w:rPr>
          <w:rFonts w:ascii="Calibri" w:hAnsi="Calibri" w:eastAsia="Calibri" w:cs="Calibri"/>
          <w:b/>
          <w:bCs/>
          <w:rtl w:val="0"/>
        </w:rPr>
        <w:t xml:space="preserve">metodología ágil basada en Scrum</w:t>
      </w:r>
      <w:r>
        <w:rPr>
          <w:rFonts w:ascii="Calibri" w:hAnsi="Calibri" w:eastAsia="Calibri" w:cs="Calibri"/>
          <w:rtl w:val="0"/>
        </w:rPr>
        <w:t xml:space="preserve">. Este enfoque se eligió porque permite avanzar mediante entregas cortas y funcionales, probando el sistema directamente con los comerciantes y haciendo ajustes sobre la marcha en lugar de esperar hasta el final del semestre para ver resultados.</w:t>
      </w:r>
      <w:r>
        <w:rPr>
          <w:rFonts w:ascii="Calibri" w:hAnsi="Calibri" w:eastAsia="Calibri" w:cs="Calibri"/>
        </w:rPr>
      </w:r>
      <w:r>
        <w:rPr>
          <w:rFonts w:ascii="Calibri" w:hAnsi="Calibri" w:eastAsia="Calibri" w:cs="Calibri"/>
        </w:rPr>
      </w:r>
    </w:p>
    <w:p w14:paraId="00000075">
      <w:pPr>
        <w:pBdr/>
        <w:spacing w:after="240" w:line="276" w:lineRule="auto"/>
        <w:ind/>
        <w:rPr>
          <w:rFonts w:ascii="Calibri" w:hAnsi="Calibri" w:eastAsia="Calibri" w:cs="Calibri"/>
        </w:rPr>
      </w:pPr>
      <w:r>
        <w:rPr>
          <w:rFonts w:ascii="Calibri" w:hAnsi="Calibri" w:eastAsia="Calibri" w:cs="Calibri"/>
          <w:rtl w:val="0"/>
        </w:rPr>
        <w:t xml:space="preserve">La forma de trabajo se organiza de la siguiente manera:</w:t>
      </w:r>
      <w:r>
        <w:rPr>
          <w:rFonts w:ascii="Calibri" w:hAnsi="Calibri" w:eastAsia="Calibri" w:cs="Calibri"/>
        </w:rPr>
      </w:r>
      <w:r>
        <w:rPr>
          <w:rFonts w:ascii="Calibri" w:hAnsi="Calibri" w:eastAsia="Calibri" w:cs="Calibri"/>
        </w:rPr>
      </w:r>
    </w:p>
    <w:p w14:paraId="00000076">
      <w:pPr>
        <w:numPr>
          <w:ilvl w:val="0"/>
          <w:numId w:val="1"/>
        </w:numPr>
        <w:pBdr/>
        <w:spacing w:after="0" w:afterAutospacing="0" w:line="276" w:lineRule="auto"/>
        <w:ind w:hanging="360" w:left="720"/>
        <w:rPr/>
      </w:pPr>
      <w:r>
        <w:rPr>
          <w:rFonts w:ascii="Calibri" w:hAnsi="Calibri" w:eastAsia="Calibri" w:cs="Calibri"/>
          <w:b/>
          <w:bCs/>
          <w:rtl w:val="0"/>
        </w:rPr>
        <w:t xml:space="preserve">Ciclos de trabajo de dos semanas (Sprints):</w:t>
      </w:r>
      <w:r>
        <w:rPr>
          <w:rFonts w:ascii="Calibri" w:hAnsi="Calibri" w:eastAsia="Calibri" w:cs="Calibri"/>
          <w:rtl w:val="0"/>
        </w:rPr>
        <w:t xml:space="preserve"> El tiempo total se divide en 7 etapas de 15 días. E</w:t>
      </w:r>
      <w:r>
        <w:rPr>
          <w:rFonts w:ascii="Calibri" w:hAnsi="Calibri" w:eastAsia="Calibri" w:cs="Calibri"/>
          <w:rtl w:val="0"/>
        </w:rPr>
        <w:t xml:space="preserve">n cada una de ellas se define una meta clara orientada a dejar una parte del sistema lista y utilizable (por ejemplo: primero el módulo de cobro rápido en caja, luego el motor de análisis de ventas y finalmente la sincronización con el teléfono del dueño).</w:t>
      </w:r>
      <w:r/>
    </w:p>
    <w:p w14:paraId="00000077">
      <w:pPr>
        <w:numPr>
          <w:ilvl w:val="0"/>
          <w:numId w:val="1"/>
        </w:numPr>
        <w:pBdr/>
        <w:spacing w:after="0" w:afterAutospacing="0" w:line="276" w:lineRule="auto"/>
        <w:ind w:hanging="360" w:left="720"/>
        <w:rPr/>
      </w:pPr>
      <w:r>
        <w:rPr>
          <w:rFonts w:ascii="Calibri" w:hAnsi="Calibri" w:eastAsia="Calibri" w:cs="Calibri"/>
          <w:b/>
          <w:bCs/>
          <w:rtl w:val="0"/>
        </w:rPr>
        <w:t xml:space="preserve">Lista de tareas priorizada por valor (Product Backlog):</w:t>
      </w:r>
      <w:r>
        <w:rPr>
          <w:rFonts w:ascii="Calibri" w:hAnsi="Calibri" w:eastAsia="Calibri" w:cs="Calibri"/>
          <w:rtl w:val="0"/>
        </w:rPr>
        <w:t xml:space="preserve"> Las necesidades del negocio se redactan como historias de usuario desde el punto de vista de q</w:t>
      </w:r>
      <w:r>
        <w:rPr>
          <w:rFonts w:ascii="Calibri" w:hAnsi="Calibri" w:eastAsia="Calibri" w:cs="Calibri"/>
          <w:rtl w:val="0"/>
        </w:rPr>
        <w:t xml:space="preserve">uien usará el software (el cajero o el dueño de la tienda). Estas tareas se ordenan dando prioridad a lo más crítico para el funcionamiento diario del local, asegurando que cada funcionalidad cumpla con criterios de calidad antes de considerarse terminada.</w:t>
      </w:r>
      <w:r/>
    </w:p>
    <w:p w14:paraId="00000078">
      <w:pPr>
        <w:numPr>
          <w:ilvl w:val="0"/>
          <w:numId w:val="1"/>
        </w:numPr>
        <w:pBdr/>
        <w:spacing w:after="0" w:afterAutospacing="0" w:line="276" w:lineRule="auto"/>
        <w:ind w:hanging="360" w:left="720"/>
        <w:rPr/>
      </w:pPr>
      <w:r>
        <w:rPr>
          <w:rFonts w:ascii="Calibri" w:hAnsi="Calibri" w:eastAsia="Calibri" w:cs="Calibri"/>
          <w:b/>
          <w:bCs/>
          <w:rtl w:val="0"/>
        </w:rPr>
        <w:t xml:space="preserve">Revisiones periódicas y seguimiento continuo:</w:t>
      </w:r>
      <w:r>
        <w:rPr>
          <w:rFonts w:ascii="Calibri" w:hAnsi="Calibri" w:eastAsia="Calibri" w:cs="Calibri"/>
          <w:rtl w:val="0"/>
        </w:rPr>
        <w:t xml:space="preserve"> Al comenzar cada ciclo de dos semanas se planifican las tareas a desarrollar. Durante la</w:t>
      </w:r>
      <w:r>
        <w:rPr>
          <w:rFonts w:ascii="Calibri" w:hAnsi="Calibri" w:eastAsia="Calibri" w:cs="Calibri"/>
          <w:rtl w:val="0"/>
        </w:rPr>
        <w:t xml:space="preserve"> quincena se realizan revisiones técnicas frecuentes para resolver bloqueos rápidamente, y al finalizar cada sprint se prueba la funcionalidad desarrollada junto con los comerciantes clientes para validar que realmente les sea útil en su rutina de trabajo.</w:t>
      </w:r>
      <w:r/>
    </w:p>
    <w:p w14:paraId="00000079">
      <w:pPr>
        <w:numPr>
          <w:ilvl w:val="0"/>
          <w:numId w:val="1"/>
        </w:numPr>
        <w:pBdr/>
        <w:spacing w:after="240" w:line="276" w:lineRule="auto"/>
        <w:ind w:hanging="360" w:left="720"/>
        <w:rPr/>
      </w:pPr>
      <w:r>
        <w:rPr>
          <w:rFonts w:ascii="Calibri" w:hAnsi="Calibri" w:eastAsia="Calibri" w:cs="Calibri"/>
          <w:b/>
          <w:bCs/>
          <w:rtl w:val="0"/>
        </w:rPr>
        <w:t xml:space="preserve">Flexibilidad y adaptación rápida:</w:t>
      </w:r>
      <w:r>
        <w:rPr>
          <w:rFonts w:ascii="Calibri" w:hAnsi="Calibri" w:eastAsia="Calibri" w:cs="Calibri"/>
          <w:rtl w:val="0"/>
        </w:rPr>
        <w:t xml:space="preserve"> Trabajar de manera ágil permite recibir comentarios reales en mostrador y aplicar mejoras inmediatas. Si durante una prueba se detecta que un a</w:t>
      </w:r>
      <w:r>
        <w:rPr>
          <w:rFonts w:ascii="Calibri" w:hAnsi="Calibri" w:eastAsia="Calibri" w:cs="Calibri"/>
          <w:rtl w:val="0"/>
        </w:rPr>
        <w:t xml:space="preserve">tajo de teclado es incómodo para cobrar rápido, que una alerta de inventario no se entiende con claridad o que el dueño necesita ver un dato específico en su celular, el cambio se incorpora en el siguiente ciclo sin retrasar el avance general del proyecto.</w:t>
      </w:r>
      <w:r/>
    </w:p>
    <w:p w14:paraId="0000007D">
      <w:pPr>
        <w:pBdr/>
        <w:spacing w:after="240" w:line="276" w:lineRule="auto"/>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7E">
      <w:pPr>
        <w:pStyle w:val="899"/>
        <w:pBdr>
          <w:top w:val="none" w:color="000000" w:sz="0" w:space="0"/>
          <w:left w:val="none" w:color="000000" w:sz="0" w:space="0"/>
          <w:bottom w:val="none" w:color="000000" w:sz="0" w:space="0"/>
          <w:right w:val="none" w:color="000000" w:sz="0" w:space="0"/>
          <w:between w:val="none" w:color="000000" w:sz="0" w:space="0"/>
        </w:pBdr>
        <w:spacing w:after="0" w:before="0" w:line="276" w:lineRule="auto"/>
        <w:ind/>
        <w:rPr>
          <w:rFonts w:ascii="Calibri" w:hAnsi="Calibri" w:eastAsia="Calibri" w:cs="Calibri"/>
          <w:color w:val="1f1f1f"/>
          <w:sz w:val="34"/>
          <w:szCs w:val="34"/>
        </w:rPr>
      </w:pPr>
      <w:r/>
      <w:bookmarkStart w:id="32" w:name="_Toc11"/>
      <w:r/>
      <w:bookmarkStart w:id="18" w:name="_2pkt5ikag4gl"/>
      <w:r/>
      <w:bookmarkEnd w:id="18"/>
      <w:r>
        <w:rPr>
          <w:rFonts w:ascii="Calibri" w:hAnsi="Calibri" w:eastAsia="Calibri" w:cs="Calibri"/>
          <w:color w:val="1f1f1f"/>
          <w:sz w:val="34"/>
          <w:szCs w:val="34"/>
          <w:rtl w:val="0"/>
        </w:rPr>
        <w:t xml:space="preserve">Plan de trabajo para el proyecto APT</w:t>
      </w:r>
      <w:r>
        <w:rPr>
          <w:rFonts w:ascii="Calibri" w:hAnsi="Calibri" w:eastAsia="Calibri" w:cs="Calibri"/>
          <w:color w:val="1f1f1f"/>
          <w:sz w:val="34"/>
          <w:szCs w:val="34"/>
        </w:rPr>
      </w:r>
      <w:bookmarkEnd w:id="32"/>
      <w:r/>
      <w:r>
        <w:rPr>
          <w:rFonts w:ascii="Calibri" w:hAnsi="Calibri" w:eastAsia="Calibri" w:cs="Calibri"/>
          <w:color w:val="1f1f1f"/>
          <w:sz w:val="34"/>
          <w:szCs w:val="34"/>
        </w:rPr>
      </w:r>
    </w:p>
    <w:p w14:paraId="0000007F">
      <w:pPr>
        <w:pBdr/>
        <w:spacing w:line="276" w:lineRule="auto"/>
        <w:ind/>
        <w:rPr>
          <w:rFonts w:ascii="Calibri" w:hAnsi="Calibri" w:eastAsia="Calibri" w:cs="Calibri"/>
          <w:color w:val="1f1f1f"/>
        </w:rPr>
      </w:pPr>
      <w:r>
        <w:rPr>
          <w:rFonts w:ascii="Calibri" w:hAnsi="Calibri" w:eastAsia="Calibri" w:cs="Calibri"/>
          <w:color w:val="1f1f1f"/>
          <w:rtl w:val="0"/>
        </w:rPr>
        <w:t xml:space="preserve">El proyecto se estructura en 7 Sprints quincenales (14 semanas de trabajo neto), comenzando a fines de agosto y finalizando antes del 7 de diciembre de 2026:</w:t>
      </w:r>
      <w:r>
        <w:rPr>
          <w:rFonts w:ascii="Calibri" w:hAnsi="Calibri" w:eastAsia="Calibri" w:cs="Calibri"/>
          <w:color w:val="1f1f1f"/>
        </w:rPr>
      </w:r>
      <w:r>
        <w:rPr>
          <w:rFonts w:ascii="Calibri" w:hAnsi="Calibri" w:eastAsia="Calibri" w:cs="Calibri"/>
          <w:color w:val="1f1f1f"/>
        </w:rPr>
      </w:r>
    </w:p>
    <w:p w14:paraId="00000080">
      <w:pPr>
        <w:pBdr/>
        <w:spacing w:line="276" w:lineRule="auto"/>
        <w:ind/>
        <w:rPr>
          <w:rFonts w:ascii="Calibri" w:hAnsi="Calibri" w:eastAsia="Calibri" w:cs="Calibri"/>
          <w:color w:val="1f1f1f"/>
          <w:sz w:val="34"/>
          <w:szCs w:val="34"/>
        </w:rPr>
      </w:pPr>
      <w:r>
        <w:rPr>
          <w:rtl w:val="0"/>
        </w:rPr>
      </w:r>
      <w:r>
        <w:rPr>
          <w:rFonts w:ascii="Calibri" w:hAnsi="Calibri" w:eastAsia="Calibri" w:cs="Calibri"/>
          <w:color w:val="1f1f1f"/>
          <w:sz w:val="34"/>
          <w:szCs w:val="34"/>
        </w:rPr>
      </w:r>
      <w:r>
        <w:rPr>
          <w:rFonts w:ascii="Calibri" w:hAnsi="Calibri" w:eastAsia="Calibri" w:cs="Calibri"/>
          <w:color w:val="1f1f1f"/>
          <w:sz w:val="34"/>
          <w:szCs w:val="34"/>
        </w:rPr>
      </w:r>
    </w:p>
    <w:tbl>
      <w:tblPr>
        <w:tblStyle w:val="906"/>
        <w:tblW w:w="963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600" w:firstRow="0" w:lastRow="0" w:firstColumn="0" w:lastColumn="0" w:noHBand="1" w:noVBand="1"/>
      </w:tblPr>
      <w:tblGrid>
        <w:gridCol w:w="930"/>
        <w:gridCol w:w="6900"/>
        <w:gridCol w:w="1800"/>
        <w:tblGridChange w:id="0">
          <w:tblGrid>
            <w:gridCol w:w="930"/>
            <w:gridCol w:w="6900"/>
            <w:gridCol w:w="1800"/>
          </w:tblGrid>
        </w:tblGridChange>
      </w:tblGrid>
      <w:tr>
        <w:trPr>
          <w:cantSplit w:val="false"/>
          <w:trHeight w:val="675"/>
        </w:trPr>
        <w:tc>
          <w:tcPr>
            <w:shd w:val="clear" w:color="auto" w:fill="efefef"/>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81">
            <w:pPr>
              <w:pBdr/>
              <w:spacing w:after="480" w:line="276" w:lineRule="auto"/>
              <w:ind/>
              <w:rPr>
                <w:rFonts w:ascii="Calibri" w:hAnsi="Calibri" w:eastAsia="Calibri" w:cs="Calibri"/>
                <w:color w:val="1f1f1f"/>
              </w:rPr>
            </w:pPr>
            <w:r>
              <w:rPr>
                <w:rFonts w:ascii="Calibri" w:hAnsi="Calibri" w:eastAsia="Calibri" w:cs="Calibri"/>
                <w:b/>
                <w:bCs/>
                <w:color w:val="1f1f1f"/>
                <w:rtl w:val="0"/>
              </w:rPr>
              <w:t xml:space="preserve">Sprint</w:t>
            </w:r>
            <w:r>
              <w:rPr>
                <w:rFonts w:ascii="Calibri" w:hAnsi="Calibri" w:eastAsia="Calibri" w:cs="Calibri"/>
                <w:color w:val="1f1f1f"/>
              </w:rPr>
            </w:r>
            <w:r>
              <w:rPr>
                <w:rFonts w:ascii="Calibri" w:hAnsi="Calibri" w:eastAsia="Calibri" w:cs="Calibri"/>
                <w:color w:val="1f1f1f"/>
              </w:rPr>
            </w:r>
          </w:p>
        </w:tc>
        <w:tc>
          <w:tcPr>
            <w:shd w:val="clear" w:color="auto" w:fill="efefef"/>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82">
            <w:pPr>
              <w:pBdr/>
              <w:spacing w:after="480" w:line="276" w:lineRule="auto"/>
              <w:ind/>
              <w:rPr>
                <w:rFonts w:ascii="Calibri" w:hAnsi="Calibri" w:eastAsia="Calibri" w:cs="Calibri"/>
                <w:color w:val="1f1f1f"/>
              </w:rPr>
            </w:pPr>
            <w:r>
              <w:rPr>
                <w:rFonts w:ascii="Calibri" w:hAnsi="Calibri" w:eastAsia="Calibri" w:cs="Calibri"/>
                <w:b/>
                <w:bCs/>
                <w:color w:val="1f1f1f"/>
                <w:rtl w:val="0"/>
              </w:rPr>
              <w:t xml:space="preserve">Actividad y Entregable</w:t>
            </w:r>
            <w:r>
              <w:rPr>
                <w:rFonts w:ascii="Calibri" w:hAnsi="Calibri" w:eastAsia="Calibri" w:cs="Calibri"/>
                <w:color w:val="1f1f1f"/>
              </w:rPr>
            </w:r>
            <w:r>
              <w:rPr>
                <w:rFonts w:ascii="Calibri" w:hAnsi="Calibri" w:eastAsia="Calibri" w:cs="Calibri"/>
                <w:color w:val="1f1f1f"/>
              </w:rPr>
            </w:r>
          </w:p>
        </w:tc>
        <w:tc>
          <w:tcPr>
            <w:shd w:val="clear" w:color="auto" w:fill="efefef"/>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83">
            <w:pPr>
              <w:pBdr/>
              <w:spacing w:after="480" w:line="276" w:lineRule="auto"/>
              <w:ind/>
              <w:rPr>
                <w:rFonts w:ascii="Calibri" w:hAnsi="Calibri" w:eastAsia="Calibri" w:cs="Calibri"/>
                <w:color w:val="1f1f1f"/>
              </w:rPr>
            </w:pPr>
            <w:r>
              <w:rPr>
                <w:rFonts w:ascii="Calibri" w:hAnsi="Calibri" w:eastAsia="Calibri" w:cs="Calibri"/>
                <w:b/>
                <w:bCs/>
                <w:color w:val="1f1f1f"/>
                <w:rtl w:val="0"/>
              </w:rPr>
              <w:t xml:space="preserve">Duración </w:t>
            </w:r>
            <w:r>
              <w:rPr>
                <w:rFonts w:ascii="Calibri" w:hAnsi="Calibri" w:eastAsia="Calibri" w:cs="Calibri"/>
                <w:color w:val="1f1f1f"/>
              </w:rPr>
            </w:r>
            <w:r>
              <w:rPr>
                <w:rFonts w:ascii="Calibri" w:hAnsi="Calibri" w:eastAsia="Calibri" w:cs="Calibri"/>
                <w:color w:val="1f1f1f"/>
              </w:rPr>
            </w:r>
          </w:p>
        </w:tc>
      </w:tr>
      <w:tr>
        <w:trPr>
          <w:cantSplit w:val="false"/>
          <w:trHeight w:val="1365"/>
        </w:trPr>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84">
            <w:pPr>
              <w:pBdr/>
              <w:spacing w:after="480" w:line="276" w:lineRule="auto"/>
              <w:ind/>
              <w:jc w:val="center"/>
              <w:rPr>
                <w:rFonts w:ascii="Calibri" w:hAnsi="Calibri" w:eastAsia="Calibri" w:cs="Calibri"/>
                <w:color w:val="1f1f1f"/>
              </w:rPr>
            </w:pPr>
            <w:r>
              <w:rPr>
                <w:rFonts w:ascii="Calibri" w:hAnsi="Calibri" w:eastAsia="Calibri" w:cs="Calibri"/>
                <w:b/>
                <w:bCs/>
                <w:color w:val="1f1f1f"/>
                <w:rtl w:val="0"/>
              </w:rPr>
              <w:t xml:space="preserve">Sprint 0</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85">
            <w:pPr>
              <w:pBdr/>
              <w:spacing w:after="480" w:line="276" w:lineRule="auto"/>
              <w:ind/>
              <w:rPr>
                <w:rFonts w:ascii="Calibri" w:hAnsi="Calibri" w:eastAsia="Calibri" w:cs="Calibri"/>
                <w:color w:val="1f1f1f"/>
              </w:rPr>
            </w:pPr>
            <w:r>
              <w:rPr>
                <w:rFonts w:ascii="Calibri" w:hAnsi="Calibri" w:eastAsia="Calibri" w:cs="Calibri"/>
                <w:b/>
                <w:bCs/>
                <w:color w:val="1f1f1f"/>
                <w:rtl w:val="0"/>
              </w:rPr>
              <w:t xml:space="preserve">Alcance y Modelado de Datos:</w:t>
            </w:r>
            <w:r>
              <w:rPr>
                <w:rFonts w:ascii="Calibri" w:hAnsi="Calibri" w:eastAsia="Calibri" w:cs="Calibri"/>
                <w:color w:val="1f1f1f"/>
                <w:rtl w:val="0"/>
              </w:rPr>
              <w:t xml:space="preserve"> Diseño del modelo relacional de base de datos tanto db local como cloud.</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86">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Semanas 1 - 2 (En curso)</w:t>
            </w:r>
            <w:r>
              <w:rPr>
                <w:rFonts w:ascii="Calibri" w:hAnsi="Calibri" w:eastAsia="Calibri" w:cs="Calibri"/>
                <w:color w:val="1f1f1f"/>
              </w:rPr>
            </w:r>
            <w:r>
              <w:rPr>
                <w:rFonts w:ascii="Calibri" w:hAnsi="Calibri" w:eastAsia="Calibri" w:cs="Calibri"/>
                <w:color w:val="1f1f1f"/>
              </w:rPr>
            </w:r>
          </w:p>
        </w:tc>
      </w:tr>
      <w:tr>
        <w:trPr>
          <w:cantSplit w:val="false"/>
          <w:trHeight w:val="1320"/>
        </w:trPr>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87">
            <w:pPr>
              <w:pBdr/>
              <w:spacing w:after="480" w:line="276" w:lineRule="auto"/>
              <w:ind/>
              <w:jc w:val="center"/>
              <w:rPr>
                <w:rFonts w:ascii="Calibri" w:hAnsi="Calibri" w:eastAsia="Calibri" w:cs="Calibri"/>
                <w:color w:val="1f1f1f"/>
              </w:rPr>
            </w:pPr>
            <w:r>
              <w:rPr>
                <w:rFonts w:ascii="Calibri" w:hAnsi="Calibri" w:eastAsia="Calibri" w:cs="Calibri"/>
                <w:b/>
                <w:bCs/>
                <w:color w:val="1f1f1f"/>
                <w:rtl w:val="0"/>
              </w:rPr>
              <w:t xml:space="preserve">Sprint 1</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88">
            <w:pPr>
              <w:pBdr/>
              <w:spacing w:after="480" w:line="276" w:lineRule="auto"/>
              <w:ind/>
              <w:rPr>
                <w:rFonts w:ascii="Calibri" w:hAnsi="Calibri" w:eastAsia="Calibri" w:cs="Calibri"/>
                <w:color w:val="1f1f1f"/>
              </w:rPr>
            </w:pPr>
            <w:r>
              <w:rPr>
                <w:rFonts w:ascii="Calibri" w:hAnsi="Calibri" w:eastAsia="Calibri" w:cs="Calibri"/>
                <w:b/>
                <w:bCs/>
                <w:color w:val="1f1f1f"/>
                <w:rtl w:val="0"/>
              </w:rPr>
              <w:t xml:space="preserve">Gestión Comercial (Usuarios, Catálogo, Stock y Clientes):</w:t>
            </w:r>
            <w:r>
              <w:rPr>
                <w:rFonts w:ascii="Calibri" w:hAnsi="Calibri" w:eastAsia="Calibri" w:cs="Calibri"/>
                <w:color w:val="1f1f1f"/>
                <w:rtl w:val="0"/>
              </w:rPr>
              <w:t xml:space="preserve"> Control de acceso por PIN y roles (admin/cajero), período</w:t>
            </w:r>
            <w:r>
              <w:rPr>
                <w:rFonts w:ascii="Calibri" w:hAnsi="Calibri" w:eastAsia="Calibri" w:cs="Calibri"/>
                <w:color w:val="1f1f1f"/>
                <w:rtl w:val="0"/>
              </w:rPr>
              <w:t xml:space="preserve">s y sesiones de caja, CRUD completo de catálogo (códigos de barra por unidad y pack, costos, precios, stock mínimo, departamentos y proveedores), e implementación de clientes con cuenta crédito (límites de crédito, historial de deudas y registro de abonos)</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89">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Semanas 3 - 4 (Septiembre)</w:t>
            </w:r>
            <w:r>
              <w:rPr>
                <w:rFonts w:ascii="Calibri" w:hAnsi="Calibri" w:eastAsia="Calibri" w:cs="Calibri"/>
                <w:color w:val="1f1f1f"/>
              </w:rPr>
            </w:r>
            <w:r>
              <w:rPr>
                <w:rFonts w:ascii="Calibri" w:hAnsi="Calibri" w:eastAsia="Calibri" w:cs="Calibri"/>
                <w:color w:val="1f1f1f"/>
              </w:rPr>
            </w:r>
          </w:p>
        </w:tc>
      </w:tr>
      <w:tr>
        <w:trPr>
          <w:cantSplit w:val="false"/>
          <w:trHeight w:val="1230"/>
        </w:trPr>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8A">
            <w:pPr>
              <w:pBdr/>
              <w:spacing w:after="480" w:line="276" w:lineRule="auto"/>
              <w:ind/>
              <w:jc w:val="center"/>
              <w:rPr>
                <w:rFonts w:ascii="Calibri" w:hAnsi="Calibri" w:eastAsia="Calibri" w:cs="Calibri"/>
                <w:color w:val="1f1f1f"/>
              </w:rPr>
            </w:pPr>
            <w:r>
              <w:rPr>
                <w:rFonts w:ascii="Calibri" w:hAnsi="Calibri" w:eastAsia="Calibri" w:cs="Calibri"/>
                <w:b/>
                <w:bCs/>
                <w:color w:val="1f1f1f"/>
                <w:rtl w:val="0"/>
              </w:rPr>
              <w:t xml:space="preserve">Sprint 2</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8B">
            <w:pPr>
              <w:pBdr/>
              <w:spacing w:after="480" w:line="276" w:lineRule="auto"/>
              <w:ind/>
              <w:rPr>
                <w:rFonts w:ascii="Calibri" w:hAnsi="Calibri" w:eastAsia="Calibri" w:cs="Calibri"/>
                <w:color w:val="1f1f1f"/>
              </w:rPr>
            </w:pPr>
            <w:r>
              <w:rPr>
                <w:rFonts w:ascii="Calibri" w:hAnsi="Calibri" w:eastAsia="Calibri" w:cs="Calibri"/>
                <w:b/>
                <w:bCs/>
                <w:color w:val="1f1f1f"/>
                <w:rtl w:val="0"/>
              </w:rPr>
              <w:t xml:space="preserve">Terminal de Ventas Transaccional, Configuración e Impresión (MVP Mostrador):</w:t>
            </w:r>
            <w:r>
              <w:rPr>
                <w:rFonts w:ascii="Calibri" w:hAnsi="Calibri" w:eastAsia="Calibri" w:cs="Calibri"/>
                <w:color w:val="1f1f1f"/>
                <w:rtl w:val="0"/>
              </w:rPr>
              <w:t xml:space="preserve"> Interfaz de cobro rápido con atajos de teclado, lector de barras búsqued</w:t>
            </w:r>
            <w:r>
              <w:rPr>
                <w:rFonts w:ascii="Calibri" w:hAnsi="Calibri" w:eastAsia="Calibri" w:cs="Calibri"/>
                <w:color w:val="1f1f1f"/>
                <w:rtl w:val="0"/>
              </w:rPr>
              <w:t xml:space="preserve">a predictiva, ítems manuales, hasta 5 tickets en pestañas simultáneas, promociones/bundles proporcionales, cobro multicanal, anulación con reversión de stock, panel de configuración (datos negocio, respaldos locales) e impresión térmica ESC/POS (58/80mm). </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8C">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Semanas 5 - 6 (Octubre)</w:t>
            </w:r>
            <w:r>
              <w:rPr>
                <w:rFonts w:ascii="Calibri" w:hAnsi="Calibri" w:eastAsia="Calibri" w:cs="Calibri"/>
                <w:color w:val="1f1f1f"/>
              </w:rPr>
            </w:r>
            <w:r>
              <w:rPr>
                <w:rFonts w:ascii="Calibri" w:hAnsi="Calibri" w:eastAsia="Calibri" w:cs="Calibri"/>
                <w:color w:val="1f1f1f"/>
              </w:rPr>
            </w:r>
          </w:p>
        </w:tc>
      </w:tr>
      <w:tr>
        <w:trPr>
          <w:cantSplit w:val="false"/>
          <w:trHeight w:val="1140"/>
        </w:trPr>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8D">
            <w:pPr>
              <w:pBdr/>
              <w:spacing w:after="480" w:line="276" w:lineRule="auto"/>
              <w:ind/>
              <w:jc w:val="center"/>
              <w:rPr>
                <w:rFonts w:ascii="Calibri" w:hAnsi="Calibri" w:eastAsia="Calibri" w:cs="Calibri"/>
                <w:color w:val="1f1f1f"/>
              </w:rPr>
            </w:pPr>
            <w:r>
              <w:rPr>
                <w:rFonts w:ascii="Calibri" w:hAnsi="Calibri" w:eastAsia="Calibri" w:cs="Calibri"/>
                <w:b/>
                <w:bCs/>
                <w:color w:val="1f1f1f"/>
                <w:rtl w:val="0"/>
              </w:rPr>
              <w:t xml:space="preserve">Sprint 3</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8E">
            <w:pPr>
              <w:pBdr/>
              <w:spacing w:after="480" w:line="276" w:lineRule="auto"/>
              <w:ind/>
              <w:rPr>
                <w:rFonts w:ascii="Calibri" w:hAnsi="Calibri" w:eastAsia="Calibri" w:cs="Calibri"/>
                <w:color w:val="1f1f1f"/>
              </w:rPr>
            </w:pPr>
            <w:r>
              <w:rPr>
                <w:rFonts w:ascii="Calibri" w:hAnsi="Calibri" w:eastAsia="Calibri" w:cs="Calibri"/>
                <w:b/>
                <w:bCs/>
                <w:color w:val="1f1f1f"/>
                <w:rtl w:val="0"/>
              </w:rPr>
              <w:t xml:space="preserve">Motor de Análisis y Relación de Productos:</w:t>
            </w:r>
            <w:r>
              <w:rPr>
                <w:rFonts w:ascii="Calibri" w:hAnsi="Calibri" w:eastAsia="Calibri" w:cs="Calibri"/>
                <w:color w:val="1f1f1f"/>
                <w:rtl w:val="0"/>
              </w:rPr>
              <w:t xml:space="preserve"> Procesamiento en segundo plano de ventas brutas, rentabilidad real por departamento y medios de pago, consolidación histórica, análisis temporal y detección de patrones de compra cruzada entre productos. </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8F">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Semanas 7 - 8 (Octubre)</w:t>
            </w:r>
            <w:r>
              <w:rPr>
                <w:rFonts w:ascii="Calibri" w:hAnsi="Calibri" w:eastAsia="Calibri" w:cs="Calibri"/>
                <w:color w:val="1f1f1f"/>
              </w:rPr>
            </w:r>
            <w:r>
              <w:rPr>
                <w:rFonts w:ascii="Calibri" w:hAnsi="Calibri" w:eastAsia="Calibri" w:cs="Calibri"/>
                <w:color w:val="1f1f1f"/>
              </w:rPr>
            </w:r>
          </w:p>
        </w:tc>
      </w:tr>
      <w:tr>
        <w:trPr>
          <w:cantSplit w:val="false"/>
          <w:trHeight w:val="1140"/>
        </w:trPr>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90">
            <w:pPr>
              <w:pBdr/>
              <w:spacing w:after="480" w:line="276" w:lineRule="auto"/>
              <w:ind/>
              <w:jc w:val="center"/>
              <w:rPr>
                <w:rFonts w:ascii="Calibri" w:hAnsi="Calibri" w:eastAsia="Calibri" w:cs="Calibri"/>
                <w:color w:val="1f1f1f"/>
              </w:rPr>
            </w:pPr>
            <w:r>
              <w:rPr>
                <w:rFonts w:ascii="Calibri" w:hAnsi="Calibri" w:eastAsia="Calibri" w:cs="Calibri"/>
                <w:b/>
                <w:bCs/>
                <w:color w:val="1f1f1f"/>
                <w:rtl w:val="0"/>
              </w:rPr>
              <w:t xml:space="preserve">Sprint 4</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91">
            <w:pPr>
              <w:pBdr/>
              <w:spacing w:after="480" w:line="276" w:lineRule="auto"/>
              <w:ind/>
              <w:rPr>
                <w:rFonts w:ascii="Calibri" w:hAnsi="Calibri" w:eastAsia="Calibri" w:cs="Calibri"/>
                <w:color w:val="1f1f1f"/>
              </w:rPr>
            </w:pPr>
            <w:r>
              <w:rPr>
                <w:rFonts w:ascii="Calibri" w:hAnsi="Calibri" w:eastAsia="Calibri" w:cs="Calibri"/>
                <w:b/>
                <w:bCs/>
                <w:color w:val="1f1f1f"/>
                <w:rtl w:val="0"/>
              </w:rPr>
              <w:t xml:space="preserve">Generador de Insights y Asistente de Abastecimiento:</w:t>
            </w:r>
            <w:r>
              <w:rPr>
                <w:rFonts w:ascii="Calibri" w:hAnsi="Calibri" w:eastAsia="Calibri" w:cs="Calibri"/>
                <w:color w:val="1f1f1f"/>
                <w:rtl w:val="0"/>
              </w:rPr>
              <w:t xml:space="preserve"> Lógica de negocio para diagnósticos automáticos en lenguaje claro: combos comerciales sugeridos, alertas preventivas de desabastecimiento, clasificación de mercadería sin rotación y borrador de pedidos de compra a proveedores.</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92">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Semanas 9 - 10 (Noviembre)</w:t>
            </w:r>
            <w:r>
              <w:rPr>
                <w:rFonts w:ascii="Calibri" w:hAnsi="Calibri" w:eastAsia="Calibri" w:cs="Calibri"/>
                <w:color w:val="1f1f1f"/>
              </w:rPr>
            </w:r>
            <w:r>
              <w:rPr>
                <w:rFonts w:ascii="Calibri" w:hAnsi="Calibri" w:eastAsia="Calibri" w:cs="Calibri"/>
                <w:color w:val="1f1f1f"/>
              </w:rPr>
            </w:r>
          </w:p>
        </w:tc>
      </w:tr>
      <w:tr>
        <w:trPr>
          <w:cantSplit w:val="false"/>
          <w:trHeight w:val="1185"/>
        </w:trPr>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93">
            <w:pPr>
              <w:pBdr/>
              <w:spacing w:after="480" w:line="276" w:lineRule="auto"/>
              <w:ind/>
              <w:jc w:val="center"/>
              <w:rPr>
                <w:rFonts w:ascii="Calibri" w:hAnsi="Calibri" w:eastAsia="Calibri" w:cs="Calibri"/>
                <w:color w:val="1f1f1f"/>
              </w:rPr>
            </w:pPr>
            <w:r>
              <w:rPr>
                <w:rFonts w:ascii="Calibri" w:hAnsi="Calibri" w:eastAsia="Calibri" w:cs="Calibri"/>
                <w:b/>
                <w:bCs/>
                <w:color w:val="1f1f1f"/>
                <w:rtl w:val="0"/>
              </w:rPr>
              <w:t xml:space="preserve">Sprint 5</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94">
            <w:pPr>
              <w:pBdr/>
              <w:spacing w:after="480" w:line="276" w:lineRule="auto"/>
              <w:ind/>
              <w:rPr>
                <w:rFonts w:ascii="Calibri" w:hAnsi="Calibri" w:eastAsia="Calibri" w:cs="Calibri"/>
                <w:color w:val="1f1f1f"/>
              </w:rPr>
            </w:pPr>
            <w:r>
              <w:rPr>
                <w:rFonts w:ascii="Calibri" w:hAnsi="Calibri" w:eastAsia="Calibri" w:cs="Calibri"/>
                <w:b/>
                <w:bCs/>
                <w:color w:val="1f1f1f"/>
                <w:rtl w:val="0"/>
              </w:rPr>
              <w:t xml:space="preserve">Sincronización Cloud Asíncrona:</w:t>
            </w:r>
            <w:r>
              <w:rPr>
                <w:rFonts w:ascii="Calibri" w:hAnsi="Calibri" w:eastAsia="Calibri" w:cs="Calibri"/>
                <w:color w:val="1f1f1f"/>
                <w:rtl w:val="0"/>
              </w:rPr>
              <w:t xml:space="preserve"> Servicio en segundo plano tolerante a fallos de red, reconexión automática e inserción incremental idempotente de datos e insights hacia PostgreSQL. </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95">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Semanas 11 - 12 (Noviembre)</w:t>
            </w:r>
            <w:r>
              <w:rPr>
                <w:rFonts w:ascii="Calibri" w:hAnsi="Calibri" w:eastAsia="Calibri" w:cs="Calibri"/>
                <w:color w:val="1f1f1f"/>
              </w:rPr>
            </w:r>
            <w:r>
              <w:rPr>
                <w:rFonts w:ascii="Calibri" w:hAnsi="Calibri" w:eastAsia="Calibri" w:cs="Calibri"/>
                <w:color w:val="1f1f1f"/>
              </w:rPr>
            </w:r>
          </w:p>
        </w:tc>
      </w:tr>
      <w:tr>
        <w:trPr>
          <w:cantSplit w:val="false"/>
          <w:trHeight w:val="1095"/>
        </w:trPr>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96">
            <w:pPr>
              <w:pBdr/>
              <w:spacing w:after="480" w:line="276" w:lineRule="auto"/>
              <w:ind/>
              <w:jc w:val="center"/>
              <w:rPr>
                <w:rFonts w:ascii="Calibri" w:hAnsi="Calibri" w:eastAsia="Calibri" w:cs="Calibri"/>
                <w:color w:val="1f1f1f"/>
              </w:rPr>
            </w:pPr>
            <w:r>
              <w:rPr>
                <w:rFonts w:ascii="Calibri" w:hAnsi="Calibri" w:eastAsia="Calibri" w:cs="Calibri"/>
                <w:b/>
                <w:bCs/>
                <w:color w:val="1f1f1f"/>
                <w:rtl w:val="0"/>
              </w:rPr>
              <w:t xml:space="preserve">Sprint 6</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97">
            <w:pPr>
              <w:pBdr/>
              <w:spacing w:after="480" w:line="276" w:lineRule="auto"/>
              <w:ind/>
              <w:rPr>
                <w:rFonts w:ascii="Calibri" w:hAnsi="Calibri" w:eastAsia="Calibri" w:cs="Calibri"/>
                <w:color w:val="1f1f1f"/>
              </w:rPr>
            </w:pPr>
            <w:r>
              <w:rPr>
                <w:rFonts w:ascii="Calibri" w:hAnsi="Calibri" w:eastAsia="Calibri" w:cs="Calibri"/>
                <w:b/>
                <w:bCs/>
                <w:color w:val="1f1f1f"/>
                <w:rtl w:val="0"/>
              </w:rPr>
              <w:t xml:space="preserve">Dashboard Web Móvil en Tiempo Real:</w:t>
            </w:r>
            <w:r>
              <w:rPr>
                <w:rFonts w:ascii="Calibri" w:hAnsi="Calibri" w:eastAsia="Calibri" w:cs="Calibri"/>
                <w:color w:val="1f1f1f"/>
                <w:rtl w:val="0"/>
              </w:rPr>
              <w:t xml:space="preserve"> Panel web responsivo para smartphones del dueño, configuración de seguridad/permisos en la nube y visualización remota en vivo de ventas, caja, inventario e insights prescriptivos. </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98">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Semanas 13 - 14 (Noviembre)</w:t>
            </w:r>
            <w:r>
              <w:rPr>
                <w:rFonts w:ascii="Calibri" w:hAnsi="Calibri" w:eastAsia="Calibri" w:cs="Calibri"/>
                <w:color w:val="1f1f1f"/>
              </w:rPr>
            </w:r>
            <w:r>
              <w:rPr>
                <w:rFonts w:ascii="Calibri" w:hAnsi="Calibri" w:eastAsia="Calibri" w:cs="Calibri"/>
                <w:color w:val="1f1f1f"/>
              </w:rPr>
            </w:r>
          </w:p>
        </w:tc>
      </w:tr>
      <w:tr>
        <w:trPr>
          <w:cantSplit w:val="false"/>
          <w:trHeight w:val="1110"/>
        </w:trPr>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99">
            <w:pPr>
              <w:pBdr/>
              <w:spacing w:after="480" w:line="276" w:lineRule="auto"/>
              <w:ind/>
              <w:jc w:val="center"/>
              <w:rPr>
                <w:rFonts w:ascii="Calibri" w:hAnsi="Calibri" w:eastAsia="Calibri" w:cs="Calibri"/>
                <w:color w:val="1f1f1f"/>
              </w:rPr>
            </w:pPr>
            <w:r>
              <w:rPr>
                <w:rFonts w:ascii="Calibri" w:hAnsi="Calibri" w:eastAsia="Calibri" w:cs="Calibri"/>
                <w:b/>
                <w:bCs/>
                <w:color w:val="1f1f1f"/>
                <w:rtl w:val="0"/>
              </w:rPr>
              <w:t xml:space="preserve">Sprint 7</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9A">
            <w:pPr>
              <w:pBdr/>
              <w:spacing w:after="480" w:line="276" w:lineRule="auto"/>
              <w:ind/>
              <w:rPr>
                <w:rFonts w:ascii="Calibri" w:hAnsi="Calibri" w:eastAsia="Calibri" w:cs="Calibri"/>
                <w:color w:val="1f1f1f"/>
              </w:rPr>
            </w:pPr>
            <w:r>
              <w:rPr>
                <w:rFonts w:ascii="Calibri" w:hAnsi="Calibri" w:eastAsia="Calibri" w:cs="Calibri"/>
                <w:b/>
                <w:bCs/>
                <w:color w:val="1f1f1f"/>
                <w:rtl w:val="0"/>
              </w:rPr>
              <w:t xml:space="preserve">Certificación, Validación en Terreno y Cierre:</w:t>
            </w:r>
            <w:r>
              <w:rPr>
                <w:rFonts w:ascii="Calibri" w:hAnsi="Calibri" w:eastAsia="Calibri" w:cs="Calibri"/>
                <w:color w:val="1f1f1f"/>
                <w:rtl w:val="0"/>
              </w:rPr>
              <w:t xml:space="preserve"> Pruebas integrales de estrés y desconexión, validación operativa en mostrador con comerciante cliente y manuales de usuario.</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9B">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Semana 15 (Cierre pre-7 Dic)</w:t>
            </w:r>
            <w:r>
              <w:rPr>
                <w:rFonts w:ascii="Calibri" w:hAnsi="Calibri" w:eastAsia="Calibri" w:cs="Calibri"/>
                <w:color w:val="1f1f1f"/>
              </w:rPr>
            </w:r>
            <w:r>
              <w:rPr>
                <w:rFonts w:ascii="Calibri" w:hAnsi="Calibri" w:eastAsia="Calibri" w:cs="Calibri"/>
                <w:color w:val="1f1f1f"/>
              </w:rPr>
            </w:r>
          </w:p>
        </w:tc>
      </w:tr>
    </w:tbl>
    <w:p w14:paraId="0000009C">
      <w:pPr>
        <w:pBdr/>
        <w:spacing w:after="240" w:line="276" w:lineRule="auto"/>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9D">
      <w:pPr>
        <w:pStyle w:val="899"/>
        <w:pBdr/>
        <w:spacing w:after="80" w:before="0" w:line="276" w:lineRule="auto"/>
        <w:ind/>
        <w:rPr>
          <w:rFonts w:ascii="Calibri" w:hAnsi="Calibri" w:eastAsia="Calibri" w:cs="Calibri"/>
          <w:sz w:val="34"/>
          <w:szCs w:val="34"/>
        </w:rPr>
      </w:pPr>
      <w:r/>
      <w:bookmarkStart w:id="33" w:name="_Toc12"/>
      <w:r/>
      <w:bookmarkStart w:id="19" w:name="_8suyacgs41as"/>
      <w:r/>
      <w:bookmarkEnd w:id="19"/>
      <w:r>
        <w:rPr>
          <w:rFonts w:ascii="Calibri" w:hAnsi="Calibri" w:eastAsia="Calibri" w:cs="Calibri"/>
          <w:sz w:val="34"/>
          <w:szCs w:val="34"/>
          <w:rtl w:val="0"/>
        </w:rPr>
        <w:t xml:space="preserve">Propuesta de evidencias que darán cuenta del logro de las actividades</w:t>
      </w:r>
      <w:r>
        <w:rPr>
          <w:rFonts w:ascii="Calibri" w:hAnsi="Calibri" w:eastAsia="Calibri" w:cs="Calibri"/>
          <w:sz w:val="34"/>
          <w:szCs w:val="34"/>
        </w:rPr>
      </w:r>
      <w:bookmarkEnd w:id="33"/>
      <w:r/>
      <w:r>
        <w:rPr>
          <w:rFonts w:ascii="Calibri" w:hAnsi="Calibri" w:eastAsia="Calibri" w:cs="Calibri"/>
          <w:sz w:val="34"/>
          <w:szCs w:val="34"/>
        </w:rPr>
      </w:r>
    </w:p>
    <w:p w14:paraId="0000009E">
      <w:pPr>
        <w:pStyle w:val="899"/>
        <w:pBdr>
          <w:top w:val="none" w:color="000000" w:sz="0" w:space="0"/>
          <w:left w:val="none" w:color="000000" w:sz="0" w:space="0"/>
          <w:bottom w:val="none" w:color="000000" w:sz="0" w:space="0"/>
          <w:right w:val="none" w:color="000000" w:sz="0" w:space="0"/>
          <w:between w:val="none" w:color="000000" w:sz="0" w:space="0"/>
        </w:pBdr>
        <w:spacing w:after="0" w:before="0" w:line="276" w:lineRule="auto"/>
        <w:ind/>
        <w:rPr>
          <w:rFonts w:ascii="Calibri" w:hAnsi="Calibri" w:eastAsia="Calibri" w:cs="Calibri"/>
          <w:color w:val="1f1f1f"/>
          <w:sz w:val="34"/>
          <w:szCs w:val="34"/>
        </w:rPr>
      </w:pPr>
      <w:r/>
      <w:bookmarkStart w:id="20" w:name="_oidiuh4unzya"/>
      <w:r/>
      <w:bookmarkEnd w:id="20"/>
      <w:r>
        <w:rPr>
          <w:rFonts w:ascii="Calibri" w:hAnsi="Calibri" w:eastAsia="Calibri" w:cs="Calibri"/>
          <w:color w:val="1f1f1f"/>
          <w:sz w:val="34"/>
          <w:szCs w:val="34"/>
        </w:rPr>
      </w:r>
      <w:r>
        <w:rPr>
          <w:rFonts w:ascii="Calibri" w:hAnsi="Calibri" w:eastAsia="Calibri" w:cs="Calibri"/>
          <w:color w:val="1f1f1f"/>
          <w:sz w:val="34"/>
          <w:szCs w:val="34"/>
        </w:rPr>
      </w:r>
    </w:p>
    <w:tbl>
      <w:tblPr>
        <w:tblStyle w:val="907"/>
        <w:tblW w:w="963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600" w:firstRow="0" w:lastRow="0" w:firstColumn="0" w:lastColumn="0" w:noHBand="1" w:noVBand="1"/>
      </w:tblPr>
      <w:tblGrid>
        <w:gridCol w:w="1710"/>
        <w:gridCol w:w="2280"/>
        <w:gridCol w:w="5640"/>
        <w:tblGridChange w:id="1">
          <w:tblGrid>
            <w:gridCol w:w="1710"/>
            <w:gridCol w:w="2280"/>
            <w:gridCol w:w="5640"/>
          </w:tblGrid>
        </w:tblGridChange>
      </w:tblGrid>
      <w:tr>
        <w:trPr>
          <w:cantSplit w:val="false"/>
          <w:trHeight w:val="825"/>
        </w:trPr>
        <w:tc>
          <w:tcPr>
            <w:shd w:val="clear" w:color="auto" w:fill="efefef"/>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9F">
            <w:pPr>
              <w:pBdr/>
              <w:spacing w:after="480" w:line="276" w:lineRule="auto"/>
              <w:ind/>
              <w:rPr>
                <w:rFonts w:ascii="Calibri" w:hAnsi="Calibri" w:eastAsia="Calibri" w:cs="Calibri"/>
                <w:color w:val="1f1f1f"/>
              </w:rPr>
            </w:pPr>
            <w:r>
              <w:rPr>
                <w:rFonts w:ascii="Calibri" w:hAnsi="Calibri" w:eastAsia="Calibri" w:cs="Calibri"/>
                <w:b/>
                <w:bCs/>
                <w:color w:val="1f1f1f"/>
                <w:rtl w:val="0"/>
              </w:rPr>
              <w:t xml:space="preserve">Tipo de Evidencia</w:t>
            </w:r>
            <w:r>
              <w:rPr>
                <w:rFonts w:ascii="Calibri" w:hAnsi="Calibri" w:eastAsia="Calibri" w:cs="Calibri"/>
                <w:color w:val="1f1f1f"/>
              </w:rPr>
            </w:r>
            <w:r>
              <w:rPr>
                <w:rFonts w:ascii="Calibri" w:hAnsi="Calibri" w:eastAsia="Calibri" w:cs="Calibri"/>
                <w:color w:val="1f1f1f"/>
              </w:rPr>
            </w:r>
          </w:p>
        </w:tc>
        <w:tc>
          <w:tcPr>
            <w:shd w:val="clear" w:color="auto" w:fill="efefef"/>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A0">
            <w:pPr>
              <w:pBdr/>
              <w:spacing w:after="480" w:line="276" w:lineRule="auto"/>
              <w:ind/>
              <w:rPr>
                <w:rFonts w:ascii="Calibri" w:hAnsi="Calibri" w:eastAsia="Calibri" w:cs="Calibri"/>
                <w:color w:val="1f1f1f"/>
              </w:rPr>
            </w:pPr>
            <w:r>
              <w:rPr>
                <w:rFonts w:ascii="Calibri" w:hAnsi="Calibri" w:eastAsia="Calibri" w:cs="Calibri"/>
                <w:b/>
                <w:bCs/>
                <w:color w:val="1f1f1f"/>
                <w:rtl w:val="0"/>
              </w:rPr>
              <w:t xml:space="preserve">Nombre de la Evidencia</w:t>
            </w:r>
            <w:r>
              <w:rPr>
                <w:rFonts w:ascii="Calibri" w:hAnsi="Calibri" w:eastAsia="Calibri" w:cs="Calibri"/>
                <w:color w:val="1f1f1f"/>
              </w:rPr>
            </w:r>
            <w:r>
              <w:rPr>
                <w:rFonts w:ascii="Calibri" w:hAnsi="Calibri" w:eastAsia="Calibri" w:cs="Calibri"/>
                <w:color w:val="1f1f1f"/>
              </w:rPr>
            </w:r>
          </w:p>
        </w:tc>
        <w:tc>
          <w:tcPr>
            <w:shd w:val="clear" w:color="auto" w:fill="efefef"/>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A1">
            <w:pPr>
              <w:pBdr/>
              <w:spacing w:after="480" w:line="276" w:lineRule="auto"/>
              <w:ind/>
              <w:rPr>
                <w:rFonts w:ascii="Calibri" w:hAnsi="Calibri" w:eastAsia="Calibri" w:cs="Calibri"/>
                <w:color w:val="1f1f1f"/>
              </w:rPr>
            </w:pPr>
            <w:r>
              <w:rPr>
                <w:rFonts w:ascii="Calibri" w:hAnsi="Calibri" w:eastAsia="Calibri" w:cs="Calibri"/>
                <w:b/>
                <w:bCs/>
                <w:color w:val="1f1f1f"/>
                <w:rtl w:val="0"/>
              </w:rPr>
              <w:t xml:space="preserve">Descripción</w:t>
            </w:r>
            <w:r>
              <w:rPr>
                <w:rFonts w:ascii="Calibri" w:hAnsi="Calibri" w:eastAsia="Calibri" w:cs="Calibri"/>
                <w:color w:val="1f1f1f"/>
              </w:rPr>
            </w:r>
            <w:r>
              <w:rPr>
                <w:rFonts w:ascii="Calibri" w:hAnsi="Calibri" w:eastAsia="Calibri" w:cs="Calibri"/>
                <w:color w:val="1f1f1f"/>
              </w:rPr>
            </w:r>
          </w:p>
        </w:tc>
      </w:tr>
      <w:tr>
        <w:trPr>
          <w:cantSplit w:val="false"/>
          <w:trHeight w:val="1380"/>
        </w:trPr>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A2">
            <w:pPr>
              <w:pBdr/>
              <w:spacing w:after="480" w:line="276" w:lineRule="auto"/>
              <w:ind/>
              <w:rPr>
                <w:rFonts w:ascii="Calibri" w:hAnsi="Calibri" w:eastAsia="Calibri" w:cs="Calibri"/>
                <w:color w:val="1f1f1f"/>
              </w:rPr>
            </w:pPr>
            <w:r>
              <w:rPr>
                <w:rFonts w:ascii="Calibri" w:hAnsi="Calibri" w:eastAsia="Calibri" w:cs="Calibri"/>
                <w:b/>
                <w:bCs/>
                <w:color w:val="1f1f1f"/>
                <w:rtl w:val="0"/>
              </w:rPr>
              <w:t xml:space="preserve">Avance</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A3">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Product Backlog </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A4">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Documento de requerimientos priorizados con historias de usuario y criterios de aceptación.</w:t>
            </w:r>
            <w:r>
              <w:rPr>
                <w:rFonts w:ascii="Calibri" w:hAnsi="Calibri" w:eastAsia="Calibri" w:cs="Calibri"/>
                <w:color w:val="1f1f1f"/>
              </w:rPr>
            </w:r>
            <w:r>
              <w:rPr>
                <w:rFonts w:ascii="Calibri" w:hAnsi="Calibri" w:eastAsia="Calibri" w:cs="Calibri"/>
                <w:color w:val="1f1f1f"/>
              </w:rPr>
            </w:r>
          </w:p>
        </w:tc>
      </w:tr>
      <w:tr>
        <w:trPr>
          <w:cantSplit w:val="false"/>
          <w:trHeight w:val="1380"/>
        </w:trPr>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A5">
            <w:pPr>
              <w:pBdr/>
              <w:spacing w:after="480" w:line="276" w:lineRule="auto"/>
              <w:ind/>
              <w:rPr>
                <w:rFonts w:ascii="Calibri" w:hAnsi="Calibri" w:eastAsia="Calibri" w:cs="Calibri"/>
                <w:color w:val="1f1f1f"/>
              </w:rPr>
            </w:pPr>
            <w:r>
              <w:rPr>
                <w:rFonts w:ascii="Calibri" w:hAnsi="Calibri" w:eastAsia="Calibri" w:cs="Calibri"/>
                <w:b/>
                <w:bCs/>
                <w:color w:val="1f1f1f"/>
                <w:rtl w:val="0"/>
              </w:rPr>
              <w:t xml:space="preserve">Avance</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A6">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Modelo de Datos y Arquitectura</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A7">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Diagramas entidad-relación de la base de datos (local y cloud) y esquema de interacción de componentes.</w:t>
            </w:r>
            <w:r>
              <w:rPr>
                <w:rFonts w:ascii="Calibri" w:hAnsi="Calibri" w:eastAsia="Calibri" w:cs="Calibri"/>
                <w:color w:val="1f1f1f"/>
              </w:rPr>
            </w:r>
            <w:r>
              <w:rPr>
                <w:rFonts w:ascii="Calibri" w:hAnsi="Calibri" w:eastAsia="Calibri" w:cs="Calibri"/>
                <w:color w:val="1f1f1f"/>
              </w:rPr>
            </w:r>
          </w:p>
        </w:tc>
      </w:tr>
      <w:tr>
        <w:trPr>
          <w:cantSplit w:val="false"/>
          <w:trHeight w:val="1380"/>
        </w:trPr>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A8">
            <w:pPr>
              <w:pBdr/>
              <w:spacing w:after="480" w:line="276" w:lineRule="auto"/>
              <w:ind/>
              <w:rPr>
                <w:rFonts w:ascii="Calibri" w:hAnsi="Calibri" w:eastAsia="Calibri" w:cs="Calibri"/>
                <w:color w:val="1f1f1f"/>
              </w:rPr>
            </w:pPr>
            <w:r>
              <w:rPr>
                <w:rFonts w:ascii="Calibri" w:hAnsi="Calibri" w:eastAsia="Calibri" w:cs="Calibri"/>
                <w:b/>
                <w:bCs/>
                <w:color w:val="1f1f1f"/>
                <w:rtl w:val="0"/>
              </w:rPr>
              <w:t xml:space="preserve">Avance</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A9">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Código del POS de Mostrador (MVP)</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AA">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Repositorio con los módulos de catálogo, clientes, turnos de caja, terminal de cobro e impresión térmica.</w:t>
            </w:r>
            <w:r>
              <w:rPr>
                <w:rFonts w:ascii="Calibri" w:hAnsi="Calibri" w:eastAsia="Calibri" w:cs="Calibri"/>
                <w:color w:val="1f1f1f"/>
              </w:rPr>
            </w:r>
            <w:r>
              <w:rPr>
                <w:rFonts w:ascii="Calibri" w:hAnsi="Calibri" w:eastAsia="Calibri" w:cs="Calibri"/>
                <w:color w:val="1f1f1f"/>
              </w:rPr>
            </w:r>
          </w:p>
        </w:tc>
      </w:tr>
      <w:tr>
        <w:trPr>
          <w:cantSplit w:val="false"/>
          <w:trHeight w:val="1380"/>
        </w:trPr>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AB">
            <w:pPr>
              <w:pBdr/>
              <w:spacing w:after="480" w:line="276" w:lineRule="auto"/>
              <w:ind/>
              <w:rPr>
                <w:rFonts w:ascii="Calibri" w:hAnsi="Calibri" w:eastAsia="Calibri" w:cs="Calibri"/>
                <w:color w:val="1f1f1f"/>
              </w:rPr>
            </w:pPr>
            <w:r>
              <w:rPr>
                <w:rFonts w:ascii="Calibri" w:hAnsi="Calibri" w:eastAsia="Calibri" w:cs="Calibri"/>
                <w:b/>
                <w:bCs/>
                <w:color w:val="1f1f1f"/>
                <w:rtl w:val="0"/>
              </w:rPr>
              <w:t xml:space="preserve">Final</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AC">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Módulo de Inteligencia de Ventas</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AD">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Código del motor analítico para análisis de rentabilidad, detección de relaciones entre productos y recomendaciones.</w:t>
            </w:r>
            <w:r>
              <w:rPr>
                <w:rFonts w:ascii="Calibri" w:hAnsi="Calibri" w:eastAsia="Calibri" w:cs="Calibri"/>
                <w:color w:val="1f1f1f"/>
              </w:rPr>
            </w:r>
            <w:r>
              <w:rPr>
                <w:rFonts w:ascii="Calibri" w:hAnsi="Calibri" w:eastAsia="Calibri" w:cs="Calibri"/>
                <w:color w:val="1f1f1f"/>
              </w:rPr>
            </w:r>
          </w:p>
        </w:tc>
      </w:tr>
      <w:tr>
        <w:trPr>
          <w:cantSplit w:val="false"/>
          <w:trHeight w:val="1380"/>
        </w:trPr>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AE">
            <w:pPr>
              <w:pBdr/>
              <w:spacing w:after="480" w:line="276" w:lineRule="auto"/>
              <w:ind/>
              <w:rPr>
                <w:rFonts w:ascii="Calibri" w:hAnsi="Calibri" w:eastAsia="Calibri" w:cs="Calibri"/>
                <w:color w:val="1f1f1f"/>
              </w:rPr>
            </w:pPr>
            <w:r>
              <w:rPr>
                <w:rFonts w:ascii="Calibri" w:hAnsi="Calibri" w:eastAsia="Calibri" w:cs="Calibri"/>
                <w:b/>
                <w:bCs/>
                <w:color w:val="1f1f1f"/>
                <w:rtl w:val="0"/>
              </w:rPr>
              <w:t xml:space="preserve">Final</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AF">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Dashboard Web Móvil en la Nube</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B0">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Servicio de sincronización cloud y panel web responsivo desplegado para consulta en vivo desde teléfonos móviles.</w:t>
            </w:r>
            <w:r>
              <w:rPr>
                <w:rFonts w:ascii="Calibri" w:hAnsi="Calibri" w:eastAsia="Calibri" w:cs="Calibri"/>
                <w:color w:val="1f1f1f"/>
              </w:rPr>
            </w:r>
            <w:r>
              <w:rPr>
                <w:rFonts w:ascii="Calibri" w:hAnsi="Calibri" w:eastAsia="Calibri" w:cs="Calibri"/>
                <w:color w:val="1f1f1f"/>
              </w:rPr>
            </w:r>
          </w:p>
        </w:tc>
      </w:tr>
      <w:tr>
        <w:trPr>
          <w:cantSplit w:val="false"/>
          <w:trHeight w:val="1380"/>
        </w:trPr>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B1">
            <w:pPr>
              <w:pBdr/>
              <w:spacing w:after="480" w:line="276" w:lineRule="auto"/>
              <w:ind/>
              <w:rPr>
                <w:rFonts w:ascii="Calibri" w:hAnsi="Calibri" w:eastAsia="Calibri" w:cs="Calibri"/>
                <w:color w:val="1f1f1f"/>
              </w:rPr>
            </w:pPr>
            <w:r>
              <w:rPr>
                <w:rFonts w:ascii="Calibri" w:hAnsi="Calibri" w:eastAsia="Calibri" w:cs="Calibri"/>
                <w:b/>
                <w:bCs/>
                <w:color w:val="1f1f1f"/>
                <w:rtl w:val="0"/>
              </w:rPr>
              <w:t xml:space="preserve">Final</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B2">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Informe de Pruebas y Certificación</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B3">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Documento de resultados de pruebas unitarias, de carga local y de consistencia ante desconexión de red.</w:t>
            </w:r>
            <w:r>
              <w:rPr>
                <w:rFonts w:ascii="Calibri" w:hAnsi="Calibri" w:eastAsia="Calibri" w:cs="Calibri"/>
                <w:color w:val="1f1f1f"/>
              </w:rPr>
            </w:r>
            <w:r>
              <w:rPr>
                <w:rFonts w:ascii="Calibri" w:hAnsi="Calibri" w:eastAsia="Calibri" w:cs="Calibri"/>
                <w:color w:val="1f1f1f"/>
              </w:rPr>
            </w:r>
          </w:p>
        </w:tc>
      </w:tr>
      <w:tr>
        <w:trPr>
          <w:cantSplit w:val="false"/>
          <w:trHeight w:val="1380"/>
        </w:trPr>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B4">
            <w:pPr>
              <w:pBdr/>
              <w:spacing w:after="480" w:line="276" w:lineRule="auto"/>
              <w:ind/>
              <w:rPr>
                <w:rFonts w:ascii="Calibri" w:hAnsi="Calibri" w:eastAsia="Calibri" w:cs="Calibri"/>
                <w:color w:val="1f1f1f"/>
              </w:rPr>
            </w:pPr>
            <w:r>
              <w:rPr>
                <w:rFonts w:ascii="Calibri" w:hAnsi="Calibri" w:eastAsia="Calibri" w:cs="Calibri"/>
                <w:b/>
                <w:bCs/>
                <w:color w:val="1f1f1f"/>
                <w:rtl w:val="0"/>
              </w:rPr>
              <w:t xml:space="preserve">Final</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B5">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Manuales y Memoria de Proyecto</w:t>
            </w:r>
            <w:r>
              <w:rPr>
                <w:rFonts w:ascii="Calibri" w:hAnsi="Calibri" w:eastAsia="Calibri" w:cs="Calibri"/>
                <w:color w:val="1f1f1f"/>
              </w:rPr>
            </w:r>
            <w:r>
              <w:rPr>
                <w:rFonts w:ascii="Calibri" w:hAnsi="Calibri" w:eastAsia="Calibri" w:cs="Calibri"/>
                <w:color w:val="1f1f1f"/>
              </w:rP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vAlign w:val="top"/>
          </w:tcPr>
          <w:p w14:paraId="000000B6">
            <w:pPr>
              <w:pBdr/>
              <w:spacing w:after="480" w:line="276" w:lineRule="auto"/>
              <w:ind/>
              <w:rPr>
                <w:rFonts w:ascii="Calibri" w:hAnsi="Calibri" w:eastAsia="Calibri" w:cs="Calibri"/>
                <w:color w:val="1f1f1f"/>
              </w:rPr>
            </w:pPr>
            <w:r>
              <w:rPr>
                <w:rFonts w:ascii="Calibri" w:hAnsi="Calibri" w:eastAsia="Calibri" w:cs="Calibri"/>
                <w:color w:val="1f1f1f"/>
                <w:rtl w:val="0"/>
              </w:rPr>
              <w:t xml:space="preserve">Manuales operativos para usuario/administrador y consolidación formal del informe de titulación.</w:t>
            </w:r>
            <w:r>
              <w:rPr>
                <w:rFonts w:ascii="Calibri" w:hAnsi="Calibri" w:eastAsia="Calibri" w:cs="Calibri"/>
                <w:color w:val="1f1f1f"/>
              </w:rPr>
            </w:r>
            <w:r>
              <w:rPr>
                <w:rFonts w:ascii="Calibri" w:hAnsi="Calibri" w:eastAsia="Calibri" w:cs="Calibri"/>
                <w:color w:val="1f1f1f"/>
              </w:rPr>
            </w:r>
          </w:p>
        </w:tc>
      </w:tr>
    </w:tbl>
    <w:p w14:paraId="000000B7">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B8">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B9">
      <w:pPr>
        <w:pStyle w:val="899"/>
        <w:pBdr/>
        <w:spacing w:after="80" w:before="0" w:line="276" w:lineRule="auto"/>
        <w:ind/>
        <w:rPr>
          <w:rFonts w:ascii="Calibri" w:hAnsi="Calibri" w:eastAsia="Calibri" w:cs="Calibri"/>
          <w:sz w:val="34"/>
          <w:szCs w:val="34"/>
        </w:rPr>
      </w:pPr>
      <w:r/>
      <w:bookmarkStart w:id="34" w:name="_Toc13"/>
      <w:r/>
      <w:bookmarkStart w:id="21" w:name="_alglgpaoyi4m"/>
      <w:r/>
      <w:bookmarkEnd w:id="21"/>
      <w:r>
        <w:rPr>
          <w:rFonts w:ascii="Calibri" w:hAnsi="Calibri" w:eastAsia="Calibri" w:cs="Calibri"/>
          <w:sz w:val="34"/>
          <w:szCs w:val="34"/>
          <w:rtl w:val="0"/>
        </w:rPr>
        <w:t xml:space="preserve">Conclusiones</w:t>
      </w:r>
      <w:r>
        <w:rPr>
          <w:rFonts w:ascii="Calibri" w:hAnsi="Calibri" w:eastAsia="Calibri" w:cs="Calibri"/>
          <w:sz w:val="34"/>
          <w:szCs w:val="34"/>
        </w:rPr>
      </w:r>
      <w:bookmarkEnd w:id="34"/>
      <w:r/>
      <w:r>
        <w:rPr>
          <w:rFonts w:ascii="Calibri" w:hAnsi="Calibri" w:eastAsia="Calibri" w:cs="Calibri"/>
          <w:sz w:val="34"/>
          <w:szCs w:val="34"/>
        </w:rPr>
      </w:r>
    </w:p>
    <w:p w14:paraId="000000BA">
      <w:pPr>
        <w:pBdr/>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p w14:paraId="000000BB">
      <w:pPr>
        <w:pBdr/>
        <w:spacing w:after="240" w:line="276" w:lineRule="auto"/>
        <w:ind/>
        <w:rPr>
          <w:rFonts w:ascii="Calibri" w:hAnsi="Calibri" w:eastAsia="Calibri" w:cs="Calibri"/>
        </w:rPr>
      </w:pPr>
      <w:r>
        <w:rPr>
          <w:rFonts w:ascii="Calibri" w:hAnsi="Calibri" w:eastAsia="Calibri" w:cs="Calibri"/>
          <w:rtl w:val="0"/>
        </w:rPr>
        <w:t xml:space="preserve">La definición de este proyecto demuestra la viabilidad técnica y metodológica de construir una plataforma de punto de ven</w:t>
      </w:r>
      <w:r>
        <w:rPr>
          <w:rFonts w:ascii="Calibri" w:hAnsi="Calibri" w:eastAsia="Calibri" w:cs="Calibri"/>
          <w:rtl w:val="0"/>
        </w:rPr>
        <w:t xml:space="preserve">ta que trasciende a un sistema transaccional convencional, al integrar de forma nativa la minería de datos y el análisis avanzado de registros históricos mediante el uso de algoritmos y mediciones temporales que transforman la data bruta en diagnósticos e </w:t>
      </w:r>
      <w:r>
        <w:rPr>
          <w:rFonts w:ascii="Calibri" w:hAnsi="Calibri" w:eastAsia="Calibri" w:cs="Calibri"/>
          <w:i/>
          <w:iCs/>
          <w:rtl w:val="0"/>
        </w:rPr>
        <w:t xml:space="preserve">insights</w:t>
      </w:r>
      <w:r>
        <w:rPr>
          <w:rFonts w:ascii="Calibri" w:hAnsi="Calibri" w:eastAsia="Calibri" w:cs="Calibri"/>
          <w:rtl w:val="0"/>
        </w:rPr>
        <w:t xml:space="preserve"> de negocio claros y accionables. Diseñada bajo una arquitectura híbrida </w:t>
      </w:r>
      <w:r>
        <w:rPr>
          <w:rFonts w:ascii="Calibri" w:hAnsi="Calibri" w:eastAsia="Calibri" w:cs="Calibri"/>
          <w:i/>
          <w:iCs/>
          <w:rtl w:val="0"/>
        </w:rPr>
        <w:t xml:space="preserve">offline-first</w:t>
      </w:r>
      <w:r>
        <w:rPr>
          <w:rFonts w:ascii="Calibri" w:hAnsi="Calibri" w:eastAsia="Calibri" w:cs="Calibri"/>
          <w:rtl w:val="0"/>
        </w:rPr>
        <w:t xml:space="preserve"> que asegura la continuidad operativa local sin depender de Internet junto a una sinc</w:t>
      </w:r>
      <w:r>
        <w:rPr>
          <w:rFonts w:ascii="Calibri" w:hAnsi="Calibri" w:eastAsia="Calibri" w:cs="Calibri"/>
          <w:rtl w:val="0"/>
        </w:rPr>
        <w:t xml:space="preserve">ronización asíncrona hacia la nube para supervisión remota en tiempo real, la solución responde a un problema productivo real y validado con comerciantes minoristas mediante una planificación ágil en 7 Sprints quincenales. De este modo, se consolida una pr</w:t>
      </w:r>
      <w:r>
        <w:rPr>
          <w:rFonts w:ascii="Calibri" w:hAnsi="Calibri" w:eastAsia="Calibri" w:cs="Calibri"/>
          <w:rtl w:val="0"/>
        </w:rPr>
        <w:t xml:space="preserve">opuesta con impacto comercializable y factible de entregar antes del 7 de diciembre de 2026, articulando rigurosamente las competencias de desarrollo de software, modelamiento de datos, ciencia de datos aplicada y gestión de proyectos del perfil de egreso.</w:t>
      </w:r>
      <w:r>
        <w:rPr>
          <w:rFonts w:ascii="Calibri" w:hAnsi="Calibri" w:eastAsia="Calibri" w:cs="Calibri"/>
        </w:rPr>
      </w:r>
      <w:r>
        <w:rPr>
          <w:rFonts w:ascii="Calibri" w:hAnsi="Calibri" w:eastAsia="Calibri" w:cs="Calibri"/>
        </w:rPr>
      </w:r>
      <w:r>
        <w:rPr>
          <w:rtl w:val="0"/>
        </w:rPr>
      </w:r>
      <w:r>
        <w:rPr>
          <w:rFonts w:ascii="Calibri" w:hAnsi="Calibri" w:eastAsia="Calibri" w:cs="Calibri"/>
        </w:rPr>
      </w:r>
      <w:r>
        <w:rPr>
          <w:rFonts w:ascii="Calibri" w:hAnsi="Calibri" w:eastAsia="Calibri" w:cs="Calibri"/>
        </w:rPr>
      </w:r>
      <w:r>
        <w:rPr>
          <w:rFonts w:ascii="Calibri" w:hAnsi="Calibri" w:eastAsia="Calibri" w:cs="Calibri"/>
        </w:rPr>
      </w:r>
    </w:p>
    <w:p w14:paraId="000000BD">
      <w:pPr>
        <w:pBdr>
          <w:top w:val="none" w:color="000000" w:sz="0" w:space="0"/>
          <w:left w:val="none" w:color="000000" w:sz="0" w:space="0"/>
          <w:bottom w:val="none" w:color="000000" w:sz="0" w:space="0"/>
          <w:right w:val="none" w:color="000000" w:sz="0" w:space="0"/>
          <w:between w:val="none" w:color="000000" w:sz="0" w:space="0"/>
        </w:pBdr>
        <w:shd w:val="clear" w:color="auto" w:fill="auto"/>
        <w:spacing/>
        <w:ind/>
        <w:rPr>
          <w:rFonts w:ascii="Calibri" w:hAnsi="Calibri" w:eastAsia="Calibri" w:cs="Calibri"/>
        </w:rPr>
      </w:pPr>
      <w:r>
        <w:rPr>
          <w:rtl w:val="0"/>
        </w:rPr>
      </w:r>
      <w:r>
        <w:rPr>
          <w:rFonts w:ascii="Calibri" w:hAnsi="Calibri" w:eastAsia="Calibri" w:cs="Calibri"/>
        </w:rPr>
      </w:r>
      <w:r>
        <w:rPr>
          <w:rFonts w:ascii="Calibri" w:hAnsi="Calibri" w:eastAsia="Calibri" w:cs="Calibri"/>
        </w:rPr>
      </w:r>
    </w:p>
    <w:sectPr>
      <w:footnotePr/>
      <w:endnotePr/>
      <w:type w:val="nextPage"/>
      <w:pgSz w:h="15840" w:orient="portrait" w:w="12240"/>
      <w:pgMar w:top="1440" w:right="1440" w:bottom="1440" w:left="1440" w:header="0" w:footer="72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Georgia">
    <w:panose1 w:val="02040502050405020303"/>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lef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lef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left"/>
      <w:lvlText w:val="%9."/>
      <w:numFmt w:val="lowerRoman"/>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Table Grid"/>
    <w:basedOn w:val="71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Table Grid Light"/>
    <w:basedOn w:val="7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1"/>
    <w:basedOn w:val="7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2"/>
    <w:basedOn w:val="71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3"/>
    <w:basedOn w:val="7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4"/>
    <w:basedOn w:val="7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5"/>
    <w:basedOn w:val="7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w:basedOn w:val="71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1"/>
    <w:basedOn w:val="7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2"/>
    <w:basedOn w:val="7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3"/>
    <w:basedOn w:val="7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4"/>
    <w:basedOn w:val="7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5"/>
    <w:basedOn w:val="7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6"/>
    <w:basedOn w:val="7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w:basedOn w:val="7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1"/>
    <w:basedOn w:val="7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2"/>
    <w:basedOn w:val="7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3"/>
    <w:basedOn w:val="7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4"/>
    <w:basedOn w:val="7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5"/>
    <w:basedOn w:val="7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6"/>
    <w:basedOn w:val="7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w:basedOn w:val="7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1"/>
    <w:basedOn w:val="7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2"/>
    <w:basedOn w:val="7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3"/>
    <w:basedOn w:val="7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4"/>
    <w:basedOn w:val="7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5"/>
    <w:basedOn w:val="7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6"/>
    <w:basedOn w:val="7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w:basedOn w:val="71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1"/>
    <w:basedOn w:val="71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2"/>
    <w:basedOn w:val="71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3"/>
    <w:basedOn w:val="71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4"/>
    <w:basedOn w:val="71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5"/>
    <w:basedOn w:val="71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6"/>
    <w:basedOn w:val="71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1"/>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2"/>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3"/>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Accent 4"/>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5"/>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6"/>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6 Colorful"/>
    <w:basedOn w:val="71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9">
    <w:name w:val="Grid Table 6 Colorful - Accent 1"/>
    <w:basedOn w:val="71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0">
    <w:name w:val="Grid Table 6 Colorful - Accent 2"/>
    <w:basedOn w:val="7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1">
    <w:name w:val="Grid Table 6 Colorful - Accent 3"/>
    <w:basedOn w:val="71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2">
    <w:name w:val="Grid Table 6 Colorful - Accent 4"/>
    <w:basedOn w:val="7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3">
    <w:name w:val="Grid Table 6 Colorful - Accent 5"/>
    <w:basedOn w:val="71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6 Colorful - Accent 6"/>
    <w:basedOn w:val="71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7 Colorful"/>
    <w:basedOn w:val="71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1"/>
    <w:basedOn w:val="71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2"/>
    <w:basedOn w:val="71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3"/>
    <w:basedOn w:val="71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4"/>
    <w:basedOn w:val="71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5"/>
    <w:basedOn w:val="71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6"/>
    <w:basedOn w:val="71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1"/>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2"/>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3"/>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4"/>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5"/>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6"/>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w:basedOn w:val="71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1"/>
    <w:basedOn w:val="71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2"/>
    <w:basedOn w:val="71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3"/>
    <w:basedOn w:val="71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4"/>
    <w:basedOn w:val="71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5"/>
    <w:basedOn w:val="71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6"/>
    <w:basedOn w:val="71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w:basedOn w:val="7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1"/>
    <w:basedOn w:val="71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2"/>
    <w:basedOn w:val="7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3"/>
    <w:basedOn w:val="71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4"/>
    <w:basedOn w:val="7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5"/>
    <w:basedOn w:val="71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6"/>
    <w:basedOn w:val="71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w:basedOn w:val="7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1"/>
    <w:basedOn w:val="71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2"/>
    <w:basedOn w:val="71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3"/>
    <w:basedOn w:val="71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4"/>
    <w:basedOn w:val="71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5"/>
    <w:basedOn w:val="71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6"/>
    <w:basedOn w:val="71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5 Dark"/>
    <w:basedOn w:val="71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1"/>
    <w:basedOn w:val="71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2"/>
    <w:basedOn w:val="71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3"/>
    <w:basedOn w:val="71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4"/>
    <w:basedOn w:val="71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5"/>
    <w:basedOn w:val="71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6"/>
    <w:basedOn w:val="71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6 Colorful"/>
    <w:basedOn w:val="71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1"/>
    <w:basedOn w:val="71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2"/>
    <w:basedOn w:val="71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3"/>
    <w:basedOn w:val="71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4"/>
    <w:basedOn w:val="71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5"/>
    <w:basedOn w:val="71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6"/>
    <w:basedOn w:val="71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7 Colorful"/>
    <w:basedOn w:val="71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5">
    <w:name w:val="List Table 7 Colorful - Accent 1"/>
    <w:basedOn w:val="71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16">
    <w:name w:val="List Table 7 Colorful - Accent 2"/>
    <w:basedOn w:val="71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17">
    <w:name w:val="List Table 7 Colorful - Accent 3"/>
    <w:basedOn w:val="71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18">
    <w:name w:val="List Table 7 Colorful - Accent 4"/>
    <w:basedOn w:val="71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19">
    <w:name w:val="List Table 7 Colorful - Accent 5"/>
    <w:basedOn w:val="71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0">
    <w:name w:val="List Table 7 Colorful - Accent 6"/>
    <w:basedOn w:val="71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1">
    <w:name w:val="Lined - Accent"/>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1"/>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2"/>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3"/>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4"/>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5"/>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6"/>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w:basedOn w:val="71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1"/>
    <w:basedOn w:val="71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2"/>
    <w:basedOn w:val="71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3"/>
    <w:basedOn w:val="71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4"/>
    <w:basedOn w:val="71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5"/>
    <w:basedOn w:val="71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6"/>
    <w:basedOn w:val="71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w:basedOn w:val="71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1"/>
    <w:basedOn w:val="7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2"/>
    <w:basedOn w:val="7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3"/>
    <w:basedOn w:val="7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4"/>
    <w:basedOn w:val="7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5"/>
    <w:basedOn w:val="7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6"/>
    <w:basedOn w:val="7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2">
    <w:name w:val="Heading 7"/>
    <w:basedOn w:val="897"/>
    <w:next w:val="897"/>
    <w:link w:val="85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3">
    <w:name w:val="Heading 8"/>
    <w:basedOn w:val="897"/>
    <w:next w:val="897"/>
    <w:link w:val="85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4">
    <w:name w:val="Heading 9"/>
    <w:basedOn w:val="897"/>
    <w:next w:val="897"/>
    <w:link w:val="85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5" w:default="1">
    <w:name w:val="Default Paragraph Font"/>
    <w:uiPriority w:val="1"/>
    <w:semiHidden/>
    <w:unhideWhenUsed/>
    <w:pPr>
      <w:pBdr/>
      <w:spacing/>
      <w:ind/>
    </w:pPr>
  </w:style>
  <w:style w:type="numbering" w:styleId="846" w:default="1">
    <w:name w:val="No List"/>
    <w:uiPriority w:val="99"/>
    <w:semiHidden/>
    <w:unhideWhenUsed/>
    <w:pPr>
      <w:pBdr/>
      <w:spacing/>
      <w:ind/>
    </w:pPr>
  </w:style>
  <w:style w:type="character" w:styleId="847">
    <w:name w:val="Heading 1 Char"/>
    <w:basedOn w:val="845"/>
    <w:link w:val="898"/>
    <w:uiPriority w:val="9"/>
    <w:pPr>
      <w:pBdr/>
      <w:spacing/>
      <w:ind/>
    </w:pPr>
    <w:rPr>
      <w:rFonts w:ascii="Arial" w:hAnsi="Arial" w:eastAsia="Arial" w:cs="Arial"/>
      <w:color w:val="0f4761" w:themeColor="accent1" w:themeShade="BF"/>
      <w:sz w:val="40"/>
      <w:szCs w:val="40"/>
    </w:rPr>
  </w:style>
  <w:style w:type="character" w:styleId="848">
    <w:name w:val="Heading 2 Char"/>
    <w:basedOn w:val="845"/>
    <w:link w:val="899"/>
    <w:uiPriority w:val="9"/>
    <w:pPr>
      <w:pBdr/>
      <w:spacing/>
      <w:ind/>
    </w:pPr>
    <w:rPr>
      <w:rFonts w:ascii="Arial" w:hAnsi="Arial" w:eastAsia="Arial" w:cs="Arial"/>
      <w:color w:val="0f4761" w:themeColor="accent1" w:themeShade="BF"/>
      <w:sz w:val="32"/>
      <w:szCs w:val="32"/>
    </w:rPr>
  </w:style>
  <w:style w:type="character" w:styleId="849">
    <w:name w:val="Heading 3 Char"/>
    <w:basedOn w:val="845"/>
    <w:link w:val="900"/>
    <w:uiPriority w:val="9"/>
    <w:pPr>
      <w:pBdr/>
      <w:spacing/>
      <w:ind/>
    </w:pPr>
    <w:rPr>
      <w:rFonts w:ascii="Arial" w:hAnsi="Arial" w:eastAsia="Arial" w:cs="Arial"/>
      <w:color w:val="0f4761" w:themeColor="accent1" w:themeShade="BF"/>
      <w:sz w:val="28"/>
      <w:szCs w:val="28"/>
    </w:rPr>
  </w:style>
  <w:style w:type="character" w:styleId="850">
    <w:name w:val="Heading 4 Char"/>
    <w:basedOn w:val="845"/>
    <w:link w:val="901"/>
    <w:uiPriority w:val="9"/>
    <w:pPr>
      <w:pBdr/>
      <w:spacing/>
      <w:ind/>
    </w:pPr>
    <w:rPr>
      <w:rFonts w:ascii="Arial" w:hAnsi="Arial" w:eastAsia="Arial" w:cs="Arial"/>
      <w:i/>
      <w:iCs/>
      <w:color w:val="0f4761" w:themeColor="accent1" w:themeShade="BF"/>
    </w:rPr>
  </w:style>
  <w:style w:type="character" w:styleId="851">
    <w:name w:val="Heading 5 Char"/>
    <w:basedOn w:val="845"/>
    <w:link w:val="902"/>
    <w:uiPriority w:val="9"/>
    <w:pPr>
      <w:pBdr/>
      <w:spacing/>
      <w:ind/>
    </w:pPr>
    <w:rPr>
      <w:rFonts w:ascii="Arial" w:hAnsi="Arial" w:eastAsia="Arial" w:cs="Arial"/>
      <w:color w:val="0f4761" w:themeColor="accent1" w:themeShade="BF"/>
    </w:rPr>
  </w:style>
  <w:style w:type="character" w:styleId="852">
    <w:name w:val="Heading 6 Char"/>
    <w:basedOn w:val="845"/>
    <w:link w:val="903"/>
    <w:uiPriority w:val="9"/>
    <w:pPr>
      <w:pBdr/>
      <w:spacing/>
      <w:ind/>
    </w:pPr>
    <w:rPr>
      <w:rFonts w:ascii="Arial" w:hAnsi="Arial" w:eastAsia="Arial" w:cs="Arial"/>
      <w:i/>
      <w:iCs/>
      <w:color w:val="595959" w:themeColor="text1" w:themeTint="A6"/>
    </w:rPr>
  </w:style>
  <w:style w:type="character" w:styleId="853">
    <w:name w:val="Heading 7 Char"/>
    <w:basedOn w:val="845"/>
    <w:link w:val="842"/>
    <w:uiPriority w:val="9"/>
    <w:pPr>
      <w:pBdr/>
      <w:spacing/>
      <w:ind/>
    </w:pPr>
    <w:rPr>
      <w:rFonts w:ascii="Arial" w:hAnsi="Arial" w:eastAsia="Arial" w:cs="Arial"/>
      <w:color w:val="595959" w:themeColor="text1" w:themeTint="A6"/>
    </w:rPr>
  </w:style>
  <w:style w:type="character" w:styleId="854">
    <w:name w:val="Heading 8 Char"/>
    <w:basedOn w:val="845"/>
    <w:link w:val="843"/>
    <w:uiPriority w:val="9"/>
    <w:pPr>
      <w:pBdr/>
      <w:spacing/>
      <w:ind/>
    </w:pPr>
    <w:rPr>
      <w:rFonts w:ascii="Arial" w:hAnsi="Arial" w:eastAsia="Arial" w:cs="Arial"/>
      <w:i/>
      <w:iCs/>
      <w:color w:val="272727" w:themeColor="text1" w:themeTint="D8"/>
    </w:rPr>
  </w:style>
  <w:style w:type="character" w:styleId="855">
    <w:name w:val="Heading 9 Char"/>
    <w:basedOn w:val="845"/>
    <w:link w:val="844"/>
    <w:uiPriority w:val="9"/>
    <w:pPr>
      <w:pBdr/>
      <w:spacing/>
      <w:ind/>
    </w:pPr>
    <w:rPr>
      <w:rFonts w:ascii="Arial" w:hAnsi="Arial" w:eastAsia="Arial" w:cs="Arial"/>
      <w:i/>
      <w:iCs/>
      <w:color w:val="272727" w:themeColor="text1" w:themeTint="D8"/>
    </w:rPr>
  </w:style>
  <w:style w:type="character" w:styleId="856">
    <w:name w:val="Title Char"/>
    <w:basedOn w:val="845"/>
    <w:link w:val="904"/>
    <w:uiPriority w:val="10"/>
    <w:pPr>
      <w:pBdr/>
      <w:spacing/>
      <w:ind/>
    </w:pPr>
    <w:rPr>
      <w:rFonts w:ascii="Arial" w:hAnsi="Arial" w:eastAsia="Arial" w:cs="Arial"/>
      <w:spacing w:val="-10"/>
      <w:sz w:val="56"/>
      <w:szCs w:val="56"/>
    </w:rPr>
  </w:style>
  <w:style w:type="character" w:styleId="857">
    <w:name w:val="Subtitle Char"/>
    <w:basedOn w:val="845"/>
    <w:link w:val="905"/>
    <w:uiPriority w:val="11"/>
    <w:pPr>
      <w:pBdr/>
      <w:spacing/>
      <w:ind/>
    </w:pPr>
    <w:rPr>
      <w:color w:val="595959" w:themeColor="text1" w:themeTint="A6"/>
      <w:spacing w:val="15"/>
      <w:sz w:val="28"/>
      <w:szCs w:val="28"/>
    </w:rPr>
  </w:style>
  <w:style w:type="paragraph" w:styleId="858">
    <w:name w:val="Quote"/>
    <w:basedOn w:val="897"/>
    <w:next w:val="897"/>
    <w:link w:val="859"/>
    <w:uiPriority w:val="29"/>
    <w:qFormat/>
    <w:pPr>
      <w:pBdr/>
      <w:spacing w:before="160"/>
      <w:ind/>
      <w:jc w:val="center"/>
    </w:pPr>
    <w:rPr>
      <w:i/>
      <w:iCs/>
      <w:color w:val="404040" w:themeColor="text1" w:themeTint="BF"/>
    </w:rPr>
  </w:style>
  <w:style w:type="character" w:styleId="859">
    <w:name w:val="Quote Char"/>
    <w:basedOn w:val="845"/>
    <w:link w:val="858"/>
    <w:uiPriority w:val="29"/>
    <w:pPr>
      <w:pBdr/>
      <w:spacing/>
      <w:ind/>
    </w:pPr>
    <w:rPr>
      <w:i/>
      <w:iCs/>
      <w:color w:val="404040" w:themeColor="text1" w:themeTint="BF"/>
    </w:rPr>
  </w:style>
  <w:style w:type="paragraph" w:styleId="860">
    <w:name w:val="List Paragraph"/>
    <w:basedOn w:val="897"/>
    <w:uiPriority w:val="34"/>
    <w:qFormat/>
    <w:pPr>
      <w:pBdr/>
      <w:spacing/>
      <w:ind w:left="720"/>
      <w:contextualSpacing w:val="true"/>
    </w:pPr>
  </w:style>
  <w:style w:type="character" w:styleId="861">
    <w:name w:val="Intense Emphasis"/>
    <w:basedOn w:val="845"/>
    <w:uiPriority w:val="21"/>
    <w:qFormat/>
    <w:pPr>
      <w:pBdr/>
      <w:spacing/>
      <w:ind/>
    </w:pPr>
    <w:rPr>
      <w:i/>
      <w:iCs/>
      <w:color w:val="0f4761" w:themeColor="accent1" w:themeShade="BF"/>
    </w:rPr>
  </w:style>
  <w:style w:type="paragraph" w:styleId="862">
    <w:name w:val="Intense Quote"/>
    <w:basedOn w:val="897"/>
    <w:next w:val="897"/>
    <w:link w:val="86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3">
    <w:name w:val="Intense Quote Char"/>
    <w:basedOn w:val="845"/>
    <w:link w:val="862"/>
    <w:uiPriority w:val="30"/>
    <w:pPr>
      <w:pBdr/>
      <w:spacing/>
      <w:ind/>
    </w:pPr>
    <w:rPr>
      <w:i/>
      <w:iCs/>
      <w:color w:val="0f4761" w:themeColor="accent1" w:themeShade="BF"/>
    </w:rPr>
  </w:style>
  <w:style w:type="character" w:styleId="864">
    <w:name w:val="Intense Reference"/>
    <w:basedOn w:val="845"/>
    <w:uiPriority w:val="32"/>
    <w:qFormat/>
    <w:pPr>
      <w:pBdr/>
      <w:spacing/>
      <w:ind/>
    </w:pPr>
    <w:rPr>
      <w:b/>
      <w:bCs/>
      <w:smallCaps/>
      <w:color w:val="0f4761" w:themeColor="accent1" w:themeShade="BF"/>
      <w:spacing w:val="5"/>
    </w:rPr>
  </w:style>
  <w:style w:type="paragraph" w:styleId="865">
    <w:name w:val="No Spacing"/>
    <w:basedOn w:val="897"/>
    <w:uiPriority w:val="1"/>
    <w:qFormat/>
    <w:pPr>
      <w:pBdr/>
      <w:spacing w:after="0" w:line="240" w:lineRule="auto"/>
      <w:ind/>
    </w:pPr>
  </w:style>
  <w:style w:type="character" w:styleId="866">
    <w:name w:val="Subtle Emphasis"/>
    <w:basedOn w:val="845"/>
    <w:uiPriority w:val="19"/>
    <w:qFormat/>
    <w:pPr>
      <w:pBdr/>
      <w:spacing/>
      <w:ind/>
    </w:pPr>
    <w:rPr>
      <w:i/>
      <w:iCs/>
      <w:color w:val="404040" w:themeColor="text1" w:themeTint="BF"/>
    </w:rPr>
  </w:style>
  <w:style w:type="character" w:styleId="867">
    <w:name w:val="Emphasis"/>
    <w:basedOn w:val="845"/>
    <w:uiPriority w:val="20"/>
    <w:qFormat/>
    <w:pPr>
      <w:pBdr/>
      <w:spacing/>
      <w:ind/>
    </w:pPr>
    <w:rPr>
      <w:i/>
      <w:iCs/>
    </w:rPr>
  </w:style>
  <w:style w:type="character" w:styleId="868">
    <w:name w:val="Strong"/>
    <w:basedOn w:val="845"/>
    <w:uiPriority w:val="22"/>
    <w:qFormat/>
    <w:pPr>
      <w:pBdr/>
      <w:spacing/>
      <w:ind/>
    </w:pPr>
    <w:rPr>
      <w:b/>
      <w:bCs/>
    </w:rPr>
  </w:style>
  <w:style w:type="character" w:styleId="869">
    <w:name w:val="Subtle Reference"/>
    <w:basedOn w:val="845"/>
    <w:uiPriority w:val="31"/>
    <w:qFormat/>
    <w:pPr>
      <w:pBdr/>
      <w:spacing/>
      <w:ind/>
    </w:pPr>
    <w:rPr>
      <w:smallCaps/>
      <w:color w:val="5a5a5a" w:themeColor="text1" w:themeTint="A5"/>
    </w:rPr>
  </w:style>
  <w:style w:type="character" w:styleId="870">
    <w:name w:val="Book Title"/>
    <w:basedOn w:val="845"/>
    <w:uiPriority w:val="33"/>
    <w:qFormat/>
    <w:pPr>
      <w:pBdr/>
      <w:spacing/>
      <w:ind/>
    </w:pPr>
    <w:rPr>
      <w:b/>
      <w:bCs/>
      <w:i/>
      <w:iCs/>
      <w:spacing w:val="5"/>
    </w:rPr>
  </w:style>
  <w:style w:type="paragraph" w:styleId="871">
    <w:name w:val="Header"/>
    <w:basedOn w:val="897"/>
    <w:link w:val="872"/>
    <w:uiPriority w:val="99"/>
    <w:unhideWhenUsed/>
    <w:pPr>
      <w:pBdr/>
      <w:tabs>
        <w:tab w:val="center" w:leader="none" w:pos="4844"/>
        <w:tab w:val="right" w:leader="none" w:pos="9689"/>
      </w:tabs>
      <w:spacing w:after="0" w:line="240" w:lineRule="auto"/>
      <w:ind/>
    </w:pPr>
  </w:style>
  <w:style w:type="character" w:styleId="872">
    <w:name w:val="Header Char"/>
    <w:basedOn w:val="845"/>
    <w:link w:val="871"/>
    <w:uiPriority w:val="99"/>
    <w:pPr>
      <w:pBdr/>
      <w:spacing/>
      <w:ind/>
    </w:pPr>
  </w:style>
  <w:style w:type="paragraph" w:styleId="873">
    <w:name w:val="Footer"/>
    <w:basedOn w:val="897"/>
    <w:link w:val="874"/>
    <w:uiPriority w:val="99"/>
    <w:unhideWhenUsed/>
    <w:pPr>
      <w:pBdr/>
      <w:tabs>
        <w:tab w:val="center" w:leader="none" w:pos="4844"/>
        <w:tab w:val="right" w:leader="none" w:pos="9689"/>
      </w:tabs>
      <w:spacing w:after="0" w:line="240" w:lineRule="auto"/>
      <w:ind/>
    </w:pPr>
  </w:style>
  <w:style w:type="character" w:styleId="874">
    <w:name w:val="Footer Char"/>
    <w:basedOn w:val="845"/>
    <w:link w:val="873"/>
    <w:uiPriority w:val="99"/>
    <w:pPr>
      <w:pBdr/>
      <w:spacing/>
      <w:ind/>
    </w:pPr>
  </w:style>
  <w:style w:type="paragraph" w:styleId="875">
    <w:name w:val="Caption"/>
    <w:basedOn w:val="897"/>
    <w:next w:val="897"/>
    <w:uiPriority w:val="35"/>
    <w:unhideWhenUsed/>
    <w:qFormat/>
    <w:pPr>
      <w:pBdr/>
      <w:spacing w:after="200" w:line="240" w:lineRule="auto"/>
      <w:ind/>
    </w:pPr>
    <w:rPr>
      <w:i/>
      <w:iCs/>
      <w:color w:val="0e2841" w:themeColor="text2"/>
      <w:sz w:val="18"/>
      <w:szCs w:val="18"/>
    </w:rPr>
  </w:style>
  <w:style w:type="paragraph" w:styleId="876">
    <w:name w:val="footnote text"/>
    <w:basedOn w:val="897"/>
    <w:link w:val="877"/>
    <w:uiPriority w:val="99"/>
    <w:semiHidden/>
    <w:unhideWhenUsed/>
    <w:pPr>
      <w:pBdr/>
      <w:spacing w:after="0" w:line="240" w:lineRule="auto"/>
      <w:ind/>
    </w:pPr>
    <w:rPr>
      <w:sz w:val="20"/>
      <w:szCs w:val="20"/>
    </w:rPr>
  </w:style>
  <w:style w:type="character" w:styleId="877">
    <w:name w:val="Footnote Text Char"/>
    <w:basedOn w:val="845"/>
    <w:link w:val="876"/>
    <w:uiPriority w:val="99"/>
    <w:semiHidden/>
    <w:pPr>
      <w:pBdr/>
      <w:spacing/>
      <w:ind/>
    </w:pPr>
    <w:rPr>
      <w:sz w:val="20"/>
      <w:szCs w:val="20"/>
    </w:rPr>
  </w:style>
  <w:style w:type="character" w:styleId="878">
    <w:name w:val="footnote reference"/>
    <w:basedOn w:val="845"/>
    <w:uiPriority w:val="99"/>
    <w:semiHidden/>
    <w:unhideWhenUsed/>
    <w:pPr>
      <w:pBdr/>
      <w:spacing/>
      <w:ind/>
    </w:pPr>
    <w:rPr>
      <w:vertAlign w:val="superscript"/>
    </w:rPr>
  </w:style>
  <w:style w:type="paragraph" w:styleId="879">
    <w:name w:val="endnote text"/>
    <w:basedOn w:val="897"/>
    <w:link w:val="880"/>
    <w:uiPriority w:val="99"/>
    <w:semiHidden/>
    <w:unhideWhenUsed/>
    <w:pPr>
      <w:pBdr/>
      <w:spacing w:after="0" w:line="240" w:lineRule="auto"/>
      <w:ind/>
    </w:pPr>
    <w:rPr>
      <w:sz w:val="20"/>
      <w:szCs w:val="20"/>
    </w:rPr>
  </w:style>
  <w:style w:type="character" w:styleId="880">
    <w:name w:val="Endnote Text Char"/>
    <w:basedOn w:val="845"/>
    <w:link w:val="879"/>
    <w:uiPriority w:val="99"/>
    <w:semiHidden/>
    <w:pPr>
      <w:pBdr/>
      <w:spacing/>
      <w:ind/>
    </w:pPr>
    <w:rPr>
      <w:sz w:val="20"/>
      <w:szCs w:val="20"/>
    </w:rPr>
  </w:style>
  <w:style w:type="character" w:styleId="881">
    <w:name w:val="endnote reference"/>
    <w:basedOn w:val="845"/>
    <w:uiPriority w:val="99"/>
    <w:semiHidden/>
    <w:unhideWhenUsed/>
    <w:pPr>
      <w:pBdr/>
      <w:spacing/>
      <w:ind/>
    </w:pPr>
    <w:rPr>
      <w:vertAlign w:val="superscript"/>
    </w:rPr>
  </w:style>
  <w:style w:type="character" w:styleId="882">
    <w:name w:val="Hyperlink"/>
    <w:basedOn w:val="845"/>
    <w:uiPriority w:val="99"/>
    <w:unhideWhenUsed/>
    <w:pPr>
      <w:pBdr/>
      <w:spacing/>
      <w:ind/>
    </w:pPr>
    <w:rPr>
      <w:color w:val="0563c1" w:themeColor="hyperlink"/>
      <w:u w:val="single"/>
    </w:rPr>
  </w:style>
  <w:style w:type="character" w:styleId="883">
    <w:name w:val="FollowedHyperlink"/>
    <w:basedOn w:val="845"/>
    <w:uiPriority w:val="99"/>
    <w:semiHidden/>
    <w:unhideWhenUsed/>
    <w:pPr>
      <w:pBdr/>
      <w:spacing/>
      <w:ind/>
    </w:pPr>
    <w:rPr>
      <w:color w:val="954f72" w:themeColor="followedHyperlink"/>
      <w:u w:val="single"/>
    </w:rPr>
  </w:style>
  <w:style w:type="paragraph" w:styleId="884">
    <w:name w:val="toc 1"/>
    <w:basedOn w:val="897"/>
    <w:next w:val="897"/>
    <w:uiPriority w:val="39"/>
    <w:unhideWhenUsed/>
    <w:pPr>
      <w:pBdr/>
      <w:spacing w:after="100"/>
      <w:ind/>
    </w:pPr>
  </w:style>
  <w:style w:type="paragraph" w:styleId="885">
    <w:name w:val="toc 2"/>
    <w:basedOn w:val="897"/>
    <w:next w:val="897"/>
    <w:uiPriority w:val="39"/>
    <w:unhideWhenUsed/>
    <w:pPr>
      <w:pBdr/>
      <w:spacing w:after="100"/>
      <w:ind w:left="220"/>
    </w:pPr>
  </w:style>
  <w:style w:type="paragraph" w:styleId="886">
    <w:name w:val="toc 3"/>
    <w:basedOn w:val="897"/>
    <w:next w:val="897"/>
    <w:uiPriority w:val="39"/>
    <w:unhideWhenUsed/>
    <w:pPr>
      <w:pBdr/>
      <w:spacing w:after="100"/>
      <w:ind w:left="440"/>
    </w:pPr>
  </w:style>
  <w:style w:type="paragraph" w:styleId="887">
    <w:name w:val="toc 4"/>
    <w:basedOn w:val="897"/>
    <w:next w:val="897"/>
    <w:uiPriority w:val="39"/>
    <w:unhideWhenUsed/>
    <w:pPr>
      <w:pBdr/>
      <w:spacing w:after="100"/>
      <w:ind w:left="660"/>
    </w:pPr>
  </w:style>
  <w:style w:type="paragraph" w:styleId="888">
    <w:name w:val="toc 5"/>
    <w:basedOn w:val="897"/>
    <w:next w:val="897"/>
    <w:uiPriority w:val="39"/>
    <w:unhideWhenUsed/>
    <w:pPr>
      <w:pBdr/>
      <w:spacing w:after="100"/>
      <w:ind w:left="880"/>
    </w:pPr>
  </w:style>
  <w:style w:type="paragraph" w:styleId="889">
    <w:name w:val="toc 6"/>
    <w:basedOn w:val="897"/>
    <w:next w:val="897"/>
    <w:uiPriority w:val="39"/>
    <w:unhideWhenUsed/>
    <w:pPr>
      <w:pBdr/>
      <w:spacing w:after="100"/>
      <w:ind w:left="1100"/>
    </w:pPr>
  </w:style>
  <w:style w:type="paragraph" w:styleId="890">
    <w:name w:val="toc 7"/>
    <w:basedOn w:val="897"/>
    <w:next w:val="897"/>
    <w:uiPriority w:val="39"/>
    <w:unhideWhenUsed/>
    <w:pPr>
      <w:pBdr/>
      <w:spacing w:after="100"/>
      <w:ind w:left="1320"/>
    </w:pPr>
  </w:style>
  <w:style w:type="paragraph" w:styleId="891">
    <w:name w:val="toc 8"/>
    <w:basedOn w:val="897"/>
    <w:next w:val="897"/>
    <w:uiPriority w:val="39"/>
    <w:unhideWhenUsed/>
    <w:pPr>
      <w:pBdr/>
      <w:spacing w:after="100"/>
      <w:ind w:left="1540"/>
    </w:pPr>
  </w:style>
  <w:style w:type="paragraph" w:styleId="892">
    <w:name w:val="toc 9"/>
    <w:basedOn w:val="897"/>
    <w:next w:val="897"/>
    <w:uiPriority w:val="39"/>
    <w:unhideWhenUsed/>
    <w:pPr>
      <w:pBdr/>
      <w:spacing w:after="100"/>
      <w:ind w:left="1760"/>
    </w:pPr>
  </w:style>
  <w:style w:type="character" w:styleId="893">
    <w:name w:val="Placeholder Text"/>
    <w:basedOn w:val="845"/>
    <w:uiPriority w:val="99"/>
    <w:semiHidden/>
    <w:pPr>
      <w:pBdr/>
      <w:spacing/>
      <w:ind/>
    </w:pPr>
    <w:rPr>
      <w:color w:val="666666"/>
    </w:rPr>
  </w:style>
  <w:style w:type="paragraph" w:styleId="894">
    <w:name w:val="TOC Heading"/>
    <w:uiPriority w:val="39"/>
    <w:unhideWhenUsed/>
    <w:pPr>
      <w:pBdr/>
      <w:spacing/>
      <w:ind/>
    </w:pPr>
  </w:style>
  <w:style w:type="paragraph" w:styleId="895">
    <w:name w:val="table of figures"/>
    <w:basedOn w:val="897"/>
    <w:next w:val="897"/>
    <w:uiPriority w:val="99"/>
    <w:unhideWhenUsed/>
    <w:pPr>
      <w:pBdr/>
      <w:spacing w:after="0" w:afterAutospacing="0"/>
      <w:ind/>
    </w:pPr>
  </w:style>
  <w:style w:type="table" w:styleId="896">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7" w:default="1">
    <w:name w:val="Normal"/>
    <w:pPr>
      <w:pBdr/>
      <w:spacing/>
      <w:ind/>
    </w:pPr>
  </w:style>
  <w:style w:type="paragraph" w:styleId="898">
    <w:name w:val="Heading 1"/>
    <w:basedOn w:val="897"/>
    <w:next w:val="897"/>
    <w:pPr>
      <w:pBdr>
        <w:top w:val="none" w:color="000000" w:sz="0" w:space="0"/>
        <w:left w:val="none" w:color="000000" w:sz="0" w:space="0"/>
        <w:bottom w:val="none" w:color="000000" w:sz="0" w:space="0"/>
        <w:right w:val="none" w:color="000000" w:sz="0" w:space="0"/>
        <w:between w:val="none" w:color="000000" w:sz="0" w:space="0"/>
      </w:pBdr>
      <w:shd w:val="clear" w:color="auto" w:fill="auto"/>
      <w:spacing w:after="240" w:before="240"/>
      <w:ind/>
    </w:pPr>
    <w:rPr>
      <w:b/>
      <w:bCs/>
      <w:i w:val="0"/>
      <w:iCs w:val="0"/>
      <w:sz w:val="48"/>
      <w:szCs w:val="48"/>
    </w:rPr>
  </w:style>
  <w:style w:type="paragraph" w:styleId="899">
    <w:name w:val="Heading 2"/>
    <w:basedOn w:val="897"/>
    <w:next w:val="897"/>
    <w:pPr>
      <w:pBdr>
        <w:top w:val="none" w:color="000000" w:sz="0" w:space="0"/>
        <w:left w:val="none" w:color="000000" w:sz="0" w:space="0"/>
        <w:bottom w:val="none" w:color="000000" w:sz="0" w:space="0"/>
        <w:right w:val="none" w:color="000000" w:sz="0" w:space="0"/>
        <w:between w:val="none" w:color="000000" w:sz="0" w:space="0"/>
      </w:pBdr>
      <w:shd w:val="clear" w:color="auto" w:fill="auto"/>
      <w:spacing w:after="225" w:before="225"/>
      <w:ind/>
    </w:pPr>
    <w:rPr>
      <w:b/>
      <w:bCs/>
      <w:i w:val="0"/>
      <w:iCs w:val="0"/>
      <w:sz w:val="36"/>
      <w:szCs w:val="36"/>
    </w:rPr>
  </w:style>
  <w:style w:type="paragraph" w:styleId="900">
    <w:name w:val="Heading 3"/>
    <w:basedOn w:val="897"/>
    <w:next w:val="897"/>
    <w:pPr>
      <w:pBdr>
        <w:top w:val="none" w:color="000000" w:sz="0" w:space="0"/>
        <w:left w:val="none" w:color="000000" w:sz="0" w:space="0"/>
        <w:bottom w:val="none" w:color="000000" w:sz="0" w:space="0"/>
        <w:right w:val="none" w:color="000000" w:sz="0" w:space="0"/>
        <w:between w:val="none" w:color="000000" w:sz="0" w:space="0"/>
      </w:pBdr>
      <w:shd w:val="clear" w:color="auto" w:fill="auto"/>
      <w:spacing w:after="240" w:before="240"/>
      <w:ind/>
    </w:pPr>
    <w:rPr>
      <w:b/>
      <w:bCs/>
      <w:i w:val="0"/>
      <w:iCs w:val="0"/>
      <w:sz w:val="28"/>
      <w:szCs w:val="28"/>
    </w:rPr>
  </w:style>
  <w:style w:type="paragraph" w:styleId="901">
    <w:name w:val="Heading 4"/>
    <w:basedOn w:val="897"/>
    <w:next w:val="897"/>
    <w:pPr>
      <w:pBdr>
        <w:top w:val="none" w:color="000000" w:sz="0" w:space="0"/>
        <w:left w:val="none" w:color="000000" w:sz="0" w:space="0"/>
        <w:bottom w:val="none" w:color="000000" w:sz="0" w:space="0"/>
        <w:right w:val="none" w:color="000000" w:sz="0" w:space="0"/>
        <w:between w:val="none" w:color="000000" w:sz="0" w:space="0"/>
      </w:pBdr>
      <w:shd w:val="clear" w:color="auto" w:fill="auto"/>
      <w:spacing w:after="255" w:before="255"/>
      <w:ind/>
    </w:pPr>
    <w:rPr>
      <w:b/>
      <w:bCs/>
      <w:i w:val="0"/>
      <w:iCs w:val="0"/>
      <w:sz w:val="24"/>
      <w:szCs w:val="24"/>
    </w:rPr>
  </w:style>
  <w:style w:type="paragraph" w:styleId="902">
    <w:name w:val="Heading 5"/>
    <w:basedOn w:val="897"/>
    <w:next w:val="897"/>
    <w:pPr>
      <w:pBdr>
        <w:top w:val="none" w:color="000000" w:sz="0" w:space="0"/>
        <w:left w:val="none" w:color="000000" w:sz="0" w:space="0"/>
        <w:bottom w:val="none" w:color="000000" w:sz="0" w:space="0"/>
        <w:right w:val="none" w:color="000000" w:sz="0" w:space="0"/>
        <w:between w:val="none" w:color="000000" w:sz="0" w:space="0"/>
      </w:pBdr>
      <w:shd w:val="clear" w:color="auto" w:fill="auto"/>
      <w:spacing w:after="255" w:before="255"/>
      <w:ind/>
    </w:pPr>
    <w:rPr>
      <w:b/>
      <w:bCs/>
      <w:i w:val="0"/>
      <w:iCs w:val="0"/>
      <w:sz w:val="18"/>
      <w:szCs w:val="18"/>
    </w:rPr>
  </w:style>
  <w:style w:type="paragraph" w:styleId="903">
    <w:name w:val="Heading 6"/>
    <w:basedOn w:val="897"/>
    <w:next w:val="897"/>
    <w:pPr>
      <w:pBdr>
        <w:top w:val="none" w:color="000000" w:sz="0" w:space="0"/>
        <w:left w:val="none" w:color="000000" w:sz="0" w:space="0"/>
        <w:bottom w:val="none" w:color="000000" w:sz="0" w:space="0"/>
        <w:right w:val="none" w:color="000000" w:sz="0" w:space="0"/>
        <w:between w:val="none" w:color="000000" w:sz="0" w:space="0"/>
      </w:pBdr>
      <w:shd w:val="clear" w:color="auto" w:fill="auto"/>
      <w:spacing w:after="360" w:before="360"/>
      <w:ind/>
    </w:pPr>
    <w:rPr>
      <w:b/>
      <w:bCs/>
      <w:i w:val="0"/>
      <w:iCs w:val="0"/>
      <w:sz w:val="16"/>
      <w:szCs w:val="16"/>
    </w:rPr>
  </w:style>
  <w:style w:type="paragraph" w:styleId="904">
    <w:name w:val="Title"/>
    <w:basedOn w:val="897"/>
    <w:next w:val="897"/>
    <w:pPr>
      <w:keepNext w:val="true"/>
      <w:keepLines w:val="true"/>
      <w:pageBreakBefore w:val="false"/>
      <w:pBdr/>
      <w:spacing w:after="120" w:before="480"/>
      <w:ind/>
    </w:pPr>
    <w:rPr>
      <w:b/>
      <w:bCs/>
      <w:sz w:val="72"/>
      <w:szCs w:val="72"/>
    </w:rPr>
  </w:style>
  <w:style w:type="paragraph" w:styleId="905">
    <w:name w:val="Subtitle"/>
    <w:basedOn w:val="897"/>
    <w:next w:val="897"/>
    <w:pPr>
      <w:keepNext w:val="true"/>
      <w:keepLines w:val="true"/>
      <w:pageBreakBefore w:val="false"/>
      <w:pBdr/>
      <w:spacing w:after="80" w:before="360"/>
      <w:ind/>
    </w:pPr>
    <w:rPr>
      <w:rFonts w:ascii="Georgia" w:hAnsi="Georgia" w:eastAsia="Georgia" w:cs="Georgia"/>
      <w:i/>
      <w:iCs/>
      <w:color w:val="666666"/>
      <w:sz w:val="48"/>
      <w:szCs w:val="48"/>
    </w:rPr>
  </w:style>
  <w:style w:type="table" w:styleId="906">
    <w:name w:val="StGen0"/>
    <w:basedOn w:val="896"/>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StGen1"/>
    <w:basedOn w:val="896"/>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2026-09-08T06:38:15Z</dcterms:modified>
</cp:coreProperties>
</file>