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rPr>
          <w:rFonts w:ascii="Calibri" w:cs="Calibri" w:eastAsia="Calibri" w:hAnsi="Calibri"/>
          <w:sz w:val="46"/>
          <w:szCs w:val="46"/>
        </w:rPr>
      </w:pPr>
      <w:bookmarkStart w:colFirst="0" w:colLast="0" w:name="_neiplj1epaw2" w:id="0"/>
      <w:bookmarkEnd w:id="0"/>
      <w:r w:rsidDel="00000000" w:rsidR="00000000" w:rsidRPr="00000000">
        <w:rPr>
          <w:rtl w:val="0"/>
        </w:rPr>
      </w:r>
    </w:p>
    <w:p w:rsidR="00000000" w:rsidDel="00000000" w:rsidP="00000000" w:rsidRDefault="00000000" w:rsidRPr="00000000" w14:paraId="00000002">
      <w:pPr>
        <w:pStyle w:val="Heading1"/>
        <w:spacing w:after="120" w:before="0" w:line="276" w:lineRule="auto"/>
        <w:rPr>
          <w:rFonts w:ascii="Calibri" w:cs="Calibri" w:eastAsia="Calibri" w:hAnsi="Calibri"/>
          <w:sz w:val="46"/>
          <w:szCs w:val="46"/>
        </w:rPr>
      </w:pPr>
      <w:bookmarkStart w:colFirst="0" w:colLast="0" w:name="_4z6861caqq1p" w:id="1"/>
      <w:bookmarkEnd w:id="1"/>
      <w:r w:rsidDel="00000000" w:rsidR="00000000" w:rsidRPr="00000000">
        <w:rPr>
          <w:rtl w:val="0"/>
        </w:rPr>
      </w:r>
    </w:p>
    <w:p w:rsidR="00000000" w:rsidDel="00000000" w:rsidP="00000000" w:rsidRDefault="00000000" w:rsidRPr="00000000" w14:paraId="00000003">
      <w:pPr>
        <w:pStyle w:val="Heading1"/>
        <w:spacing w:after="120" w:before="0" w:line="276" w:lineRule="auto"/>
        <w:rPr>
          <w:rFonts w:ascii="Calibri" w:cs="Calibri" w:eastAsia="Calibri" w:hAnsi="Calibri"/>
          <w:sz w:val="46"/>
          <w:szCs w:val="46"/>
        </w:rPr>
      </w:pPr>
      <w:bookmarkStart w:colFirst="0" w:colLast="0" w:name="_g4oux51h3uik" w:id="2"/>
      <w:bookmarkEnd w:id="2"/>
      <w:r w:rsidDel="00000000" w:rsidR="00000000" w:rsidRPr="00000000">
        <w:rPr>
          <w:rtl w:val="0"/>
        </w:rPr>
      </w:r>
    </w:p>
    <w:p w:rsidR="00000000" w:rsidDel="00000000" w:rsidP="00000000" w:rsidRDefault="00000000" w:rsidRPr="00000000" w14:paraId="00000004">
      <w:pPr>
        <w:pStyle w:val="Heading1"/>
        <w:spacing w:after="120" w:before="0" w:line="276" w:lineRule="auto"/>
        <w:rPr>
          <w:rFonts w:ascii="Calibri" w:cs="Calibri" w:eastAsia="Calibri" w:hAnsi="Calibri"/>
          <w:sz w:val="46"/>
          <w:szCs w:val="46"/>
        </w:rPr>
      </w:pPr>
      <w:bookmarkStart w:colFirst="0" w:colLast="0" w:name="_td6w7tkqvm1i" w:id="3"/>
      <w:bookmarkEnd w:id="3"/>
      <w:r w:rsidDel="00000000" w:rsidR="00000000" w:rsidRPr="00000000">
        <w:rPr>
          <w:rFonts w:ascii="Calibri" w:cs="Calibri" w:eastAsia="Calibri" w:hAnsi="Calibri"/>
          <w:sz w:val="46"/>
          <w:szCs w:val="46"/>
          <w:rtl w:val="0"/>
        </w:rPr>
        <w:t xml:space="preserve">Autoevaluación: Definición Proyecto APT POS - Analytics</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Sigla y Asignatura:</w:t>
      </w:r>
      <w:r w:rsidDel="00000000" w:rsidR="00000000" w:rsidRPr="00000000">
        <w:rPr>
          <w:rFonts w:ascii="Calibri" w:cs="Calibri" w:eastAsia="Calibri" w:hAnsi="Calibri"/>
          <w:rtl w:val="0"/>
        </w:rPr>
        <w:t xml:space="preserve"> PTY4614 — Capstone</w:t>
      </w:r>
    </w:p>
    <w:p w:rsidR="00000000" w:rsidDel="00000000" w:rsidP="00000000" w:rsidRDefault="00000000" w:rsidRPr="00000000" w14:paraId="00000012">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Instancia de Evaluación:</w:t>
      </w:r>
      <w:r w:rsidDel="00000000" w:rsidR="00000000" w:rsidRPr="00000000">
        <w:rPr>
          <w:rFonts w:ascii="Calibri" w:cs="Calibri" w:eastAsia="Calibri" w:hAnsi="Calibri"/>
          <w:rtl w:val="0"/>
        </w:rPr>
        <w:t xml:space="preserve"> Fase 1 </w:t>
      </w:r>
    </w:p>
    <w:p w:rsidR="00000000" w:rsidDel="00000000" w:rsidP="00000000" w:rsidRDefault="00000000" w:rsidRPr="00000000" w14:paraId="00000013">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Estudiante:</w:t>
      </w:r>
      <w:r w:rsidDel="00000000" w:rsidR="00000000" w:rsidRPr="00000000">
        <w:rPr>
          <w:rFonts w:ascii="Calibri" w:cs="Calibri" w:eastAsia="Calibri" w:hAnsi="Calibri"/>
          <w:rtl w:val="0"/>
        </w:rPr>
        <w:t xml:space="preserve"> Joaquin Cabrera</w:t>
      </w:r>
    </w:p>
    <w:p w:rsidR="00000000" w:rsidDel="00000000" w:rsidP="00000000" w:rsidRDefault="00000000" w:rsidRPr="00000000" w14:paraId="00000014">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Proyecto:</w:t>
      </w:r>
      <w:r w:rsidDel="00000000" w:rsidR="00000000" w:rsidRPr="00000000">
        <w:rPr>
          <w:rFonts w:ascii="Calibri" w:cs="Calibri" w:eastAsia="Calibri" w:hAnsi="Calibri"/>
          <w:rtl w:val="0"/>
        </w:rPr>
        <w:t xml:space="preserve"> Plataforma Híbrida de Punto de Venta con Motor de Minería de Datos Local y Sincronización Cloud para Gestión y Analítica Remota en Comercio Minoristas</w:t>
      </w:r>
    </w:p>
    <w:p w:rsidR="00000000" w:rsidDel="00000000" w:rsidP="00000000" w:rsidRDefault="00000000" w:rsidRPr="00000000" w14:paraId="00000015">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2"/>
        <w:spacing w:after="80" w:before="0" w:line="276" w:lineRule="auto"/>
        <w:rPr>
          <w:rFonts w:ascii="Calibri" w:cs="Calibri" w:eastAsia="Calibri" w:hAnsi="Calibri"/>
          <w:sz w:val="34"/>
          <w:szCs w:val="34"/>
        </w:rPr>
      </w:pPr>
      <w:bookmarkStart w:colFirst="0" w:colLast="0" w:name="_yayh308rovjf" w:id="4"/>
      <w:bookmarkEnd w:id="4"/>
      <w:r w:rsidDel="00000000" w:rsidR="00000000" w:rsidRPr="00000000">
        <w:rPr>
          <w:rFonts w:ascii="Calibri" w:cs="Calibri" w:eastAsia="Calibri" w:hAnsi="Calibri"/>
          <w:sz w:val="34"/>
          <w:szCs w:val="34"/>
          <w:rtl w:val="0"/>
        </w:rPr>
        <w:t xml:space="preserve">Contenido</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sdt>
      <w:sdtPr>
        <w:id w:val="-1147736069"/>
        <w:docPartObj>
          <w:docPartGallery w:val="Table of Contents"/>
          <w:docPartUnique w:val="1"/>
        </w:docPartObj>
      </w:sdtPr>
      <w:sdtContent>
        <w:p w:rsidR="00000000" w:rsidDel="00000000" w:rsidP="00000000" w:rsidRDefault="00000000" w:rsidRPr="00000000" w14:paraId="0000001E">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d6w7tkqvm1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Autoevaluación: Definición Proyecto APT POS - Analytics</w:t>
              <w:tab/>
              <w:t xml:space="preserve">1</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color w:val="000000"/>
              <w:u w:val="none"/>
            </w:rPr>
          </w:pPr>
          <w:hyperlink w:anchor="_yayh308rov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360" w:firstLine="0"/>
            <w:rPr>
              <w:color w:val="000000"/>
              <w:u w:val="none"/>
            </w:rPr>
          </w:pPr>
          <w:hyperlink w:anchor="_sm619ieid9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Proyecto APT - POS-Analytics</w:t>
              <w:tab/>
              <w:t xml:space="preserve">3</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360" w:firstLine="0"/>
            <w:rPr>
              <w:color w:val="000000"/>
              <w:u w:val="none"/>
            </w:rPr>
          </w:pPr>
          <w:hyperlink w:anchor="_6dqihugaa5g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360" w:firstLine="0"/>
            <w:rPr>
              <w:color w:val="000000"/>
              <w:u w:val="none"/>
            </w:rPr>
          </w:pPr>
          <w:hyperlink w:anchor="_ta7xiw4h5zi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w:t>
              <w:tab/>
              <w:t xml:space="preserve">5</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360" w:firstLine="0"/>
            <w:rPr>
              <w:color w:val="000000"/>
              <w:u w:val="none"/>
            </w:rPr>
          </w:pPr>
          <w:hyperlink w:anchor="_ly44xqpc6nm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w:t>
              <w:tab/>
              <w:t xml:space="preserve">5</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360" w:firstLine="0"/>
            <w:rPr>
              <w:color w:val="000000"/>
              <w:u w:val="none"/>
            </w:rPr>
          </w:pPr>
          <w:hyperlink w:anchor="_eoyoepuwaw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w:t>
              <w:tab/>
              <w:t xml:space="preserve">6</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720" w:firstLine="0"/>
            <w:rPr>
              <w:color w:val="000000"/>
              <w:u w:val="none"/>
            </w:rPr>
          </w:pPr>
          <w:hyperlink w:anchor="_sdg1ahamavl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720" w:firstLine="0"/>
            <w:rPr>
              <w:color w:val="000000"/>
              <w:u w:val="none"/>
            </w:rPr>
          </w:pPr>
          <w:hyperlink w:anchor="_fnalwxdliz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color w:val="000000"/>
              <w:u w:val="none"/>
            </w:rPr>
          </w:pPr>
          <w:hyperlink w:anchor="_7l6lbq2eva8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w:t>
              <w:tab/>
              <w:t xml:space="preserve">7</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360" w:firstLine="0"/>
            <w:rPr>
              <w:color w:val="000000"/>
              <w:u w:val="none"/>
            </w:rPr>
          </w:pPr>
          <w:hyperlink w:anchor="_cozz26npiy4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w:t>
              <w:tab/>
              <w:t xml:space="preserve">7</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rPr>
              <w:color w:val="000000"/>
              <w:u w:val="none"/>
            </w:rPr>
          </w:pPr>
          <w:hyperlink w:anchor="_2pkt5ikag4g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w:t>
              <w:tab/>
              <w:t xml:space="preserve">8</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color w:val="000000"/>
              <w:u w:val="none"/>
            </w:rPr>
          </w:pPr>
          <w:hyperlink w:anchor="_8suyacgs41a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w:t>
              <w:tab/>
              <w:t xml:space="preserve">9</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360" w:firstLine="0"/>
            <w:rPr>
              <w:color w:val="000000"/>
              <w:u w:val="none"/>
            </w:rPr>
          </w:pPr>
          <w:hyperlink w:anchor="_alglgpaoyi4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2"/>
        <w:spacing w:after="80" w:before="0" w:line="276" w:lineRule="auto"/>
        <w:rPr>
          <w:rFonts w:ascii="Calibri" w:cs="Calibri" w:eastAsia="Calibri" w:hAnsi="Calibri"/>
          <w:sz w:val="34"/>
          <w:szCs w:val="34"/>
        </w:rPr>
      </w:pPr>
      <w:bookmarkStart w:colFirst="0" w:colLast="0" w:name="_8suots5rgne" w:id="5"/>
      <w:bookmarkEnd w:id="5"/>
      <w:r w:rsidDel="00000000" w:rsidR="00000000" w:rsidRPr="00000000">
        <w:rPr>
          <w:rtl w:val="0"/>
        </w:rPr>
      </w:r>
    </w:p>
    <w:p w:rsidR="00000000" w:rsidDel="00000000" w:rsidP="00000000" w:rsidRDefault="00000000" w:rsidRPr="00000000" w14:paraId="0000002E">
      <w:pPr>
        <w:pStyle w:val="Heading2"/>
        <w:spacing w:after="80" w:before="0" w:line="276" w:lineRule="auto"/>
        <w:rPr>
          <w:rFonts w:ascii="Calibri" w:cs="Calibri" w:eastAsia="Calibri" w:hAnsi="Calibri"/>
          <w:sz w:val="34"/>
          <w:szCs w:val="34"/>
        </w:rPr>
      </w:pPr>
      <w:bookmarkStart w:colFirst="0" w:colLast="0" w:name="_vv6sp5gp9xat" w:id="6"/>
      <w:bookmarkEnd w:id="6"/>
      <w:r w:rsidDel="00000000" w:rsidR="00000000" w:rsidRPr="00000000">
        <w:rPr>
          <w:rtl w:val="0"/>
        </w:rPr>
      </w:r>
    </w:p>
    <w:p w:rsidR="00000000" w:rsidDel="00000000" w:rsidP="00000000" w:rsidRDefault="00000000" w:rsidRPr="00000000" w14:paraId="0000002F">
      <w:pPr>
        <w:pStyle w:val="Heading2"/>
        <w:spacing w:after="80" w:before="0" w:line="276" w:lineRule="auto"/>
        <w:rPr>
          <w:rFonts w:ascii="Calibri" w:cs="Calibri" w:eastAsia="Calibri" w:hAnsi="Calibri"/>
          <w:sz w:val="34"/>
          <w:szCs w:val="34"/>
        </w:rPr>
      </w:pPr>
      <w:bookmarkStart w:colFirst="0" w:colLast="0" w:name="_z3v5znu0z8sk" w:id="7"/>
      <w:bookmarkEnd w:id="7"/>
      <w:r w:rsidDel="00000000" w:rsidR="00000000" w:rsidRPr="00000000">
        <w:rPr>
          <w:rtl w:val="0"/>
        </w:rPr>
      </w:r>
    </w:p>
    <w:p w:rsidR="00000000" w:rsidDel="00000000" w:rsidP="00000000" w:rsidRDefault="00000000" w:rsidRPr="00000000" w14:paraId="00000030">
      <w:pPr>
        <w:pStyle w:val="Heading2"/>
        <w:spacing w:after="80" w:before="0" w:line="276" w:lineRule="auto"/>
        <w:rPr>
          <w:rFonts w:ascii="Calibri" w:cs="Calibri" w:eastAsia="Calibri" w:hAnsi="Calibri"/>
          <w:sz w:val="34"/>
          <w:szCs w:val="34"/>
        </w:rPr>
      </w:pPr>
      <w:bookmarkStart w:colFirst="0" w:colLast="0" w:name="_ttxv1rvyb05x" w:id="8"/>
      <w:bookmarkEnd w:id="8"/>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2"/>
        <w:spacing w:after="80" w:before="360" w:line="276" w:lineRule="auto"/>
        <w:rPr>
          <w:rFonts w:ascii="Calibri" w:cs="Calibri" w:eastAsia="Calibri" w:hAnsi="Calibri"/>
          <w:sz w:val="34"/>
          <w:szCs w:val="34"/>
        </w:rPr>
      </w:pPr>
      <w:bookmarkStart w:colFirst="0" w:colLast="0" w:name="_sm619ieid932" w:id="9"/>
      <w:bookmarkEnd w:id="9"/>
      <w:r w:rsidDel="00000000" w:rsidR="00000000" w:rsidRPr="00000000">
        <w:rPr>
          <w:rFonts w:ascii="Calibri" w:cs="Calibri" w:eastAsia="Calibri" w:hAnsi="Calibri"/>
          <w:sz w:val="34"/>
          <w:szCs w:val="34"/>
          <w:rtl w:val="0"/>
        </w:rPr>
        <w:t xml:space="preserve">Descripción del Proyecto APT - POS-Analytics</w:t>
      </w:r>
    </w:p>
    <w:p w:rsidR="00000000" w:rsidDel="00000000" w:rsidP="00000000" w:rsidRDefault="00000000" w:rsidRPr="00000000" w14:paraId="00000040">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El Proyecto APT consiste en concebir, diseñar y desarrollar desde sus cimientos una plataforma de punto de venta y gestión comercial para el comercio minorista, cuyo factor diferenciador y núcleo central es la </w:t>
      </w:r>
      <w:r w:rsidDel="00000000" w:rsidR="00000000" w:rsidRPr="00000000">
        <w:rPr>
          <w:rFonts w:ascii="Calibri" w:cs="Calibri" w:eastAsia="Calibri" w:hAnsi="Calibri"/>
          <w:b w:val="1"/>
          <w:bCs w:val="1"/>
          <w:rtl w:val="0"/>
        </w:rPr>
        <w:t xml:space="preserve">integración nativa de un motor de minería de datos y analítica comercial prescriptiva</w:t>
      </w:r>
      <w:r w:rsidDel="00000000" w:rsidR="00000000" w:rsidRPr="00000000">
        <w:rPr>
          <w:rFonts w:ascii="Calibri" w:cs="Calibri" w:eastAsia="Calibri" w:hAnsi="Calibri"/>
          <w:rtl w:val="0"/>
        </w:rPr>
        <w:t xml:space="preserve">. La iniciativa surge a partir de una problemática real y validada con comerciantes en operación: el uso de cajas registradoras obsoletas, planillas manuales o sistemas tradicionales que se limitan a registrar transacciones de forma pasiva, acumulando miles de filas de datos que quedan completamente desaprovechados. Como consecuencia, los comerciantes sufren descontrol en sus márgenes de ganancia, desabastecimiento imprevisto de mercadería de alta rotación y una incapacidad generalizada para entender los patrones de compra de sus clientes, tomando decisiones críticas de compra, fijación de precios y promociones a ciegas o basadas en la mera intuición.</w:t>
      </w:r>
    </w:p>
    <w:p w:rsidR="00000000" w:rsidDel="00000000" w:rsidP="00000000" w:rsidRDefault="00000000" w:rsidRPr="00000000" w14:paraId="00000041">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Frente a esta necesidad, la propuesta transforma los registros transaccionales en bruto en un activo estratégico de rentabilidad mediante técnicas formales de Descubrimiento de Conocimiento en Bases de Datos, estructurando la solución en torno a tres componentes tecnológicos interconectados:</w:t>
      </w:r>
    </w:p>
    <w:p w:rsidR="00000000" w:rsidDel="00000000" w:rsidP="00000000" w:rsidRDefault="00000000" w:rsidRPr="00000000" w14:paraId="00000042">
      <w:pPr>
        <w:numPr>
          <w:ilvl w:val="0"/>
          <w:numId w:val="3"/>
        </w:numPr>
        <w:spacing w:after="0" w:afterAutospacing="0" w:line="276" w:lineRule="auto"/>
        <w:ind w:left="720" w:hanging="360"/>
      </w:pPr>
      <w:r w:rsidDel="00000000" w:rsidR="00000000" w:rsidRPr="00000000">
        <w:rPr>
          <w:rFonts w:ascii="Calibri" w:cs="Calibri" w:eastAsia="Calibri" w:hAnsi="Calibri"/>
          <w:b w:val="1"/>
          <w:bCs w:val="1"/>
          <w:rtl w:val="0"/>
        </w:rPr>
        <w:t xml:space="preserve">Módulo de Análisis e Inteligencia de Ventas:</w:t>
      </w:r>
      <w:r w:rsidDel="00000000" w:rsidR="00000000" w:rsidRPr="00000000">
        <w:rPr>
          <w:rFonts w:ascii="Calibri" w:cs="Calibri" w:eastAsia="Calibri" w:hAnsi="Calibri"/>
          <w:rtl w:val="0"/>
        </w:rPr>
        <w:t xml:space="preserve"> Componente analítico encargado de procesar el historial transaccional de ventas, movimientos de caja e inventario. Su función es evaluar el comportamiento histórico del negocio, identificar patrones temporales de demanda, descubrir relaciones y afinidades entre productos comprados conjuntamente y analizar la rentabilidad real por departamentos y medios de pago. Toda esta información alimenta un generador de diagnósticos y recomendaciones redactado en un lenguaje claro y comprensible para el comerciante, permitiéndole identificar oportunidades comerciales (como sugerencias de promociones cruzadas o combos con margen asegurado), detectar riesgos operativos (alertas de reposición antes de quiebres de stock) y reconocer capital inmovilizado en productos de baja o nula rotación.</w:t>
      </w:r>
    </w:p>
    <w:p w:rsidR="00000000" w:rsidDel="00000000" w:rsidP="00000000" w:rsidRDefault="00000000" w:rsidRPr="00000000" w14:paraId="00000043">
      <w:pPr>
        <w:numPr>
          <w:ilvl w:val="0"/>
          <w:numId w:val="3"/>
        </w:numPr>
        <w:spacing w:after="0" w:afterAutospacing="0" w:line="276" w:lineRule="auto"/>
        <w:ind w:left="720" w:hanging="360"/>
      </w:pPr>
      <w:r w:rsidDel="00000000" w:rsidR="00000000" w:rsidRPr="00000000">
        <w:rPr>
          <w:rFonts w:ascii="Calibri" w:cs="Calibri" w:eastAsia="Calibri" w:hAnsi="Calibri"/>
          <w:b w:val="1"/>
          <w:bCs w:val="1"/>
          <w:rtl w:val="0"/>
        </w:rPr>
        <w:t xml:space="preserve">Terminal POS de Mostrador (</w:t>
      </w:r>
      <w:r w:rsidDel="00000000" w:rsidR="00000000" w:rsidRPr="00000000">
        <w:rPr>
          <w:rFonts w:ascii="Calibri" w:cs="Calibri" w:eastAsia="Calibri" w:hAnsi="Calibri"/>
          <w:b w:val="1"/>
          <w:bCs w:val="1"/>
          <w:i w:val="1"/>
          <w:iCs w:val="1"/>
          <w:rtl w:val="0"/>
        </w:rPr>
        <w:t xml:space="preserve">Offline-First</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Aplicación de escritorio diseñada para operar de forma local y autónoma, garantizando tiempos de respuesta inmediatos y continuidad operativa absoluta frente a caídas de Internet o fallas de red. Gestiona los procesos esenciales de la venta: autenticación de usuarios y sesiones de caja, catálogo de productos con soporte para códigos de barras por unidad y por pack, cobro rápido multicanal, cuentas corrientes de clientes con créditos y abonos, e integración con lectores ópticos e impresoras térmicas de tickets. Además, resguarda que el procesamiento analítico se ejecute en segundo plano para no interferir jamás con la fluidez y velocidad del mostrador en momentos de alta afluencia de público.</w:t>
      </w:r>
    </w:p>
    <w:p w:rsidR="00000000" w:rsidDel="00000000" w:rsidP="00000000" w:rsidRDefault="00000000" w:rsidRPr="00000000" w14:paraId="00000044">
      <w:pPr>
        <w:numPr>
          <w:ilvl w:val="0"/>
          <w:numId w:val="3"/>
        </w:numPr>
        <w:spacing w:after="240" w:line="276" w:lineRule="auto"/>
        <w:ind w:left="720" w:hanging="360"/>
      </w:pPr>
      <w:r w:rsidDel="00000000" w:rsidR="00000000" w:rsidRPr="00000000">
        <w:rPr>
          <w:rFonts w:ascii="Calibri" w:cs="Calibri" w:eastAsia="Calibri" w:hAnsi="Calibri"/>
          <w:b w:val="1"/>
          <w:bCs w:val="1"/>
          <w:rtl w:val="0"/>
        </w:rPr>
        <w:t xml:space="preserve">Capa Complementaria de Supervisión Remota en la Nube:</w:t>
      </w:r>
      <w:r w:rsidDel="00000000" w:rsidR="00000000" w:rsidRPr="00000000">
        <w:rPr>
          <w:rFonts w:ascii="Calibri" w:cs="Calibri" w:eastAsia="Calibri" w:hAnsi="Calibri"/>
          <w:rtl w:val="0"/>
        </w:rPr>
        <w:t xml:space="preserve"> Mecanismo de sincronización asíncrona tolerante a cortes de conectividad que, al detectar acceso a Internet, replica de forma incremental las transacciones, estados de caja y resúmenes analíticos hacia una base de datos en la nube. Esta infraestructura respalda un panel de consulta web responsivo y optimizado para dispositivos móviles, permitiendo al dueño del negocio monitorear las ventas en tiempo real, revisar el flujo de caja y consultar las alertas y recomendaciones estratégicas desde cualquier lugar.</w:t>
      </w:r>
    </w:p>
    <w:p w:rsidR="00000000" w:rsidDel="00000000" w:rsidP="00000000" w:rsidRDefault="00000000" w:rsidRPr="00000000" w14:paraId="00000045">
      <w:pPr>
        <w:spacing w:after="240" w:before="240" w:line="276"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La relevancia laboral del proyecto para la Ingeniería en Informática radica en democratizar el acceso a herramientas avanzadas de Business Intelligence y Data Mining en micro y pequeñas empresas sin incurrir en costosas licencias empresariales ni suscripciones cloud prohibitivas. Al mismo tiempo, demuestra la capacidad técnica de diseñar sistemas distribuidos de alta disponibilidad capaces de resolver la sincronización asíncrona entre bases de datos heterogéneas.</w:t>
      </w:r>
    </w:p>
    <w:p w:rsidR="00000000" w:rsidDel="00000000" w:rsidP="00000000" w:rsidRDefault="00000000" w:rsidRPr="00000000" w14:paraId="00000047">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El proyecto se ejecuta bajo una </w:t>
      </w:r>
      <w:r w:rsidDel="00000000" w:rsidR="00000000" w:rsidRPr="00000000">
        <w:rPr>
          <w:rFonts w:ascii="Calibri" w:cs="Calibri" w:eastAsia="Calibri" w:hAnsi="Calibri"/>
          <w:b w:val="1"/>
          <w:bCs w:val="1"/>
          <w:rtl w:val="0"/>
        </w:rPr>
        <w:t xml:space="preserve">metodología ágil pura fundamentada en Scrum</w:t>
      </w:r>
      <w:r w:rsidDel="00000000" w:rsidR="00000000" w:rsidRPr="00000000">
        <w:rPr>
          <w:rFonts w:ascii="Calibri" w:cs="Calibri" w:eastAsia="Calibri" w:hAnsi="Calibri"/>
          <w:rtl w:val="0"/>
        </w:rPr>
        <w:t xml:space="preserve">, estructurada en 7 Sprints quincenales a lo largo de 14 semanas lectivas, integrando de forma rigurosa las competencias troncales de desarrollo de software, modelamiento de bases de datos, ciberseguridad defensiva y análisis de datos sobre un caso de negocio real.</w:t>
      </w:r>
    </w:p>
    <w:p w:rsidR="00000000" w:rsidDel="00000000" w:rsidP="00000000" w:rsidRDefault="00000000" w:rsidRPr="00000000" w14:paraId="00000048">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pStyle w:val="Heading2"/>
        <w:spacing w:after="80" w:before="0" w:line="276" w:lineRule="auto"/>
        <w:rPr>
          <w:rFonts w:ascii="Calibri" w:cs="Calibri" w:eastAsia="Calibri" w:hAnsi="Calibri"/>
          <w:sz w:val="34"/>
          <w:szCs w:val="34"/>
        </w:rPr>
      </w:pPr>
      <w:bookmarkStart w:colFirst="0" w:colLast="0" w:name="_6dqihugaa5gd" w:id="10"/>
      <w:bookmarkEnd w:id="10"/>
      <w:r w:rsidDel="00000000" w:rsidR="00000000" w:rsidRPr="00000000">
        <w:rPr>
          <w:rFonts w:ascii="Calibri" w:cs="Calibri" w:eastAsia="Calibri" w:hAnsi="Calibri"/>
          <w:sz w:val="34"/>
          <w:szCs w:val="34"/>
          <w:rtl w:val="0"/>
        </w:rPr>
        <w:t xml:space="preserve">Relación del proyecto APT con las competencias del perfil de egreso</w:t>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El desarrollo del proyecto moviliza de forma transversal las competencias declaradas en el perfil de egreso de la carrera:</w:t>
      </w:r>
    </w:p>
    <w:p w:rsidR="00000000" w:rsidDel="00000000" w:rsidP="00000000" w:rsidRDefault="00000000" w:rsidRPr="00000000" w14:paraId="0000004D">
      <w:pPr>
        <w:numPr>
          <w:ilvl w:val="0"/>
          <w:numId w:val="4"/>
        </w:numPr>
        <w:spacing w:after="0" w:afterAutospacing="0" w:line="276" w:lineRule="auto"/>
        <w:ind w:left="720" w:hanging="360"/>
      </w:pPr>
      <w:r w:rsidDel="00000000" w:rsidR="00000000" w:rsidRPr="00000000">
        <w:rPr>
          <w:rFonts w:ascii="Calibri" w:cs="Calibri" w:eastAsia="Calibri" w:hAnsi="Calibri"/>
          <w:b w:val="1"/>
          <w:bCs w:val="1"/>
          <w:rtl w:val="0"/>
        </w:rPr>
        <w:t xml:space="preserve">Big Data y Análisis de Datos:</w:t>
      </w:r>
      <w:r w:rsidDel="00000000" w:rsidR="00000000" w:rsidRPr="00000000">
        <w:rPr>
          <w:rFonts w:ascii="Calibri" w:cs="Calibri" w:eastAsia="Calibri" w:hAnsi="Calibri"/>
          <w:rtl w:val="0"/>
        </w:rPr>
        <w:t xml:space="preserve"> Constituye el núcleo analítico de la solución. Se diseñan procesos de preparación, agregación y transformación de registros transaccionales para modelar el comportamiento de las ventas, detectar tendencias temporales, identificar relaciones entre productos y estructurar indicadores de rentabilidad que respalden la toma de decisiones comerciales.</w:t>
      </w:r>
    </w:p>
    <w:p w:rsidR="00000000" w:rsidDel="00000000" w:rsidP="00000000" w:rsidRDefault="00000000" w:rsidRPr="00000000" w14:paraId="0000004E">
      <w:pPr>
        <w:numPr>
          <w:ilvl w:val="0"/>
          <w:numId w:val="4"/>
        </w:numPr>
        <w:spacing w:after="0" w:afterAutospacing="0" w:line="276" w:lineRule="auto"/>
        <w:ind w:left="720" w:hanging="360"/>
      </w:pPr>
      <w:r w:rsidDel="00000000" w:rsidR="00000000" w:rsidRPr="00000000">
        <w:rPr>
          <w:rFonts w:ascii="Calibri" w:cs="Calibri" w:eastAsia="Calibri" w:hAnsi="Calibri"/>
          <w:b w:val="1"/>
          <w:bCs w:val="1"/>
          <w:rtl w:val="0"/>
        </w:rPr>
        <w:t xml:space="preserve">Modelamiento de Datos y Bases de Datos:</w:t>
      </w:r>
      <w:r w:rsidDel="00000000" w:rsidR="00000000" w:rsidRPr="00000000">
        <w:rPr>
          <w:rFonts w:ascii="Calibri" w:cs="Calibri" w:eastAsia="Calibri" w:hAnsi="Calibri"/>
          <w:rtl w:val="0"/>
        </w:rPr>
        <w:t xml:space="preserve"> Se aplica en el diseño conceptual, lógico y físico de estructuras relacionales normalizadas para el entorno local y su réplica remota, estructurando tablas de auditoría, índices de optimización y esquemas de persistencia que permitan consultas analíticas agregadas sin degradar las operaciones de escritura en caja.</w:t>
      </w:r>
    </w:p>
    <w:p w:rsidR="00000000" w:rsidDel="00000000" w:rsidP="00000000" w:rsidRDefault="00000000" w:rsidRPr="00000000" w14:paraId="0000004F">
      <w:pPr>
        <w:numPr>
          <w:ilvl w:val="0"/>
          <w:numId w:val="4"/>
        </w:numPr>
        <w:spacing w:after="0" w:afterAutospacing="0" w:line="276" w:lineRule="auto"/>
        <w:ind w:left="720" w:hanging="360"/>
      </w:pPr>
      <w:r w:rsidDel="00000000" w:rsidR="00000000" w:rsidRPr="00000000">
        <w:rPr>
          <w:rFonts w:ascii="Calibri" w:cs="Calibri" w:eastAsia="Calibri" w:hAnsi="Calibri"/>
          <w:b w:val="1"/>
          <w:bCs w:val="1"/>
          <w:rtl w:val="0"/>
        </w:rPr>
        <w:t xml:space="preserve">Desarrollo de Soluciones de Software:</w:t>
      </w:r>
      <w:r w:rsidDel="00000000" w:rsidR="00000000" w:rsidRPr="00000000">
        <w:rPr>
          <w:rFonts w:ascii="Calibri" w:cs="Calibri" w:eastAsia="Calibri" w:hAnsi="Calibri"/>
          <w:rtl w:val="0"/>
        </w:rPr>
        <w:t xml:space="preserve"> Se evidencia en la codificación modular y desacoplada de la interfaz de usuario y la lógica de negocio, aplicando buenas prácticas de programación, componentes reutilizables y generación de ejecutables e interfaces web adaptadas al usuario.</w:t>
      </w:r>
    </w:p>
    <w:p w:rsidR="00000000" w:rsidDel="00000000" w:rsidP="00000000" w:rsidRDefault="00000000" w:rsidRPr="00000000" w14:paraId="00000050">
      <w:pPr>
        <w:numPr>
          <w:ilvl w:val="0"/>
          <w:numId w:val="4"/>
        </w:numPr>
        <w:spacing w:after="0" w:afterAutospacing="0" w:line="276" w:lineRule="auto"/>
        <w:ind w:left="720" w:hanging="360"/>
      </w:pPr>
      <w:r w:rsidDel="00000000" w:rsidR="00000000" w:rsidRPr="00000000">
        <w:rPr>
          <w:rFonts w:ascii="Calibri" w:cs="Calibri" w:eastAsia="Calibri" w:hAnsi="Calibri"/>
          <w:b w:val="1"/>
          <w:bCs w:val="1"/>
          <w:rtl w:val="0"/>
        </w:rPr>
        <w:t xml:space="preserve">Arquitectura e Implementación de Soluciones Sistémicas:</w:t>
      </w:r>
      <w:r w:rsidDel="00000000" w:rsidR="00000000" w:rsidRPr="00000000">
        <w:rPr>
          <w:rFonts w:ascii="Calibri" w:cs="Calibri" w:eastAsia="Calibri" w:hAnsi="Calibri"/>
          <w:rtl w:val="0"/>
        </w:rPr>
        <w:t xml:space="preserve"> Se aborda mediante una arquitectura híbrida orientada a eventos, comunicando la terminal de escritorio local con periféricos comerciales y coordinando servicios en segundo plano para el procesamiento de datos y la sincronización remota con la nube.</w:t>
      </w:r>
    </w:p>
    <w:p w:rsidR="00000000" w:rsidDel="00000000" w:rsidP="00000000" w:rsidRDefault="00000000" w:rsidRPr="00000000" w14:paraId="00000051">
      <w:pPr>
        <w:numPr>
          <w:ilvl w:val="0"/>
          <w:numId w:val="4"/>
        </w:numPr>
        <w:spacing w:after="0" w:afterAutospacing="0" w:line="276" w:lineRule="auto"/>
        <w:ind w:left="720" w:hanging="360"/>
      </w:pPr>
      <w:r w:rsidDel="00000000" w:rsidR="00000000" w:rsidRPr="00000000">
        <w:rPr>
          <w:rFonts w:ascii="Calibri" w:cs="Calibri" w:eastAsia="Calibri" w:hAnsi="Calibri"/>
          <w:b w:val="1"/>
          <w:bCs w:val="1"/>
          <w:rtl w:val="0"/>
        </w:rPr>
        <w:t xml:space="preserve">Seguridad Informática:</w:t>
      </w:r>
      <w:r w:rsidDel="00000000" w:rsidR="00000000" w:rsidRPr="00000000">
        <w:rPr>
          <w:rFonts w:ascii="Calibri" w:cs="Calibri" w:eastAsia="Calibri" w:hAnsi="Calibri"/>
          <w:rtl w:val="0"/>
        </w:rPr>
        <w:t xml:space="preserve"> Se refleja en la implementación de controles de acceso por perfiles de usuario, sanitización de entradas frente a vulnerabilidades de base de datos, protección de credenciales de red y aplicación de políticas de seguridad para el resguardo de la información financiera y crediticia del comercio.</w:t>
      </w:r>
    </w:p>
    <w:p w:rsidR="00000000" w:rsidDel="00000000" w:rsidP="00000000" w:rsidRDefault="00000000" w:rsidRPr="00000000" w14:paraId="00000052">
      <w:pPr>
        <w:numPr>
          <w:ilvl w:val="0"/>
          <w:numId w:val="4"/>
        </w:numPr>
        <w:spacing w:after="240" w:line="276" w:lineRule="auto"/>
        <w:ind w:left="720" w:hanging="360"/>
      </w:pPr>
      <w:r w:rsidDel="00000000" w:rsidR="00000000" w:rsidRPr="00000000">
        <w:rPr>
          <w:rFonts w:ascii="Calibri" w:cs="Calibri" w:eastAsia="Calibri" w:hAnsi="Calibri"/>
          <w:b w:val="1"/>
          <w:bCs w:val="1"/>
          <w:rtl w:val="0"/>
        </w:rPr>
        <w:t xml:space="preserve">Gestión de Proyectos Informáticos:</w:t>
      </w:r>
      <w:r w:rsidDel="00000000" w:rsidR="00000000" w:rsidRPr="00000000">
        <w:rPr>
          <w:rFonts w:ascii="Calibri" w:cs="Calibri" w:eastAsia="Calibri" w:hAnsi="Calibri"/>
          <w:rtl w:val="0"/>
        </w:rPr>
        <w:t xml:space="preserve"> Se aplica al gestionar el ciclo de vida mediante Scrum puro en sprints quincenales.</w:t>
      </w:r>
    </w:p>
    <w:p w:rsidR="00000000" w:rsidDel="00000000" w:rsidP="00000000" w:rsidRDefault="00000000" w:rsidRPr="00000000" w14:paraId="00000053">
      <w:pPr>
        <w:spacing w:after="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2"/>
        <w:spacing w:after="80" w:before="0" w:line="276" w:lineRule="auto"/>
        <w:rPr>
          <w:rFonts w:ascii="Calibri" w:cs="Calibri" w:eastAsia="Calibri" w:hAnsi="Calibri"/>
          <w:sz w:val="34"/>
          <w:szCs w:val="34"/>
        </w:rPr>
      </w:pPr>
      <w:bookmarkStart w:colFirst="0" w:colLast="0" w:name="_ta7xiw4h5zi8" w:id="11"/>
      <w:bookmarkEnd w:id="11"/>
      <w:r w:rsidDel="00000000" w:rsidR="00000000" w:rsidRPr="00000000">
        <w:rPr>
          <w:rFonts w:ascii="Calibri" w:cs="Calibri" w:eastAsia="Calibri" w:hAnsi="Calibri"/>
          <w:sz w:val="34"/>
          <w:szCs w:val="34"/>
          <w:rtl w:val="0"/>
        </w:rPr>
        <w:t xml:space="preserve">Relación del proyecto con tus intereses profesionales</w:t>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El proyecto se relaciona directamente con mis intereses profesionales enfocados en la arquitectura de software distribuido y la ingeniería de datos aplicada al comercio real. Este desarrollo me permite abordar desafíos de ingeniería de alto nivel: optimizar la memoria y CPU en computadores convencionales mientras se procesan algoritmos analíticos sobre miles de transacciones históricas, garantizar la integridad de datos desconectados y desplegar canales de sincronización seguros hacia la nube.</w:t>
      </w:r>
    </w:p>
    <w:p w:rsidR="00000000" w:rsidDel="00000000" w:rsidP="00000000" w:rsidRDefault="00000000" w:rsidRPr="00000000" w14:paraId="00000057">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Asimismo, trabajar a partir de requerimientos de comerciantes reales orienta mi vocación técnica hacia la creación de productos tecnológicos con impacto económico tangible, reforzando mi capacidad para transformar necesidades operativas en software funcional, seguro y comercialmente competitivo.</w:t>
      </w:r>
    </w:p>
    <w:p w:rsidR="00000000" w:rsidDel="00000000" w:rsidP="00000000" w:rsidRDefault="00000000" w:rsidRPr="00000000" w14:paraId="00000058">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spacing w:after="80" w:before="0" w:line="276" w:lineRule="auto"/>
        <w:rPr>
          <w:rFonts w:ascii="Calibri" w:cs="Calibri" w:eastAsia="Calibri" w:hAnsi="Calibri"/>
          <w:sz w:val="34"/>
          <w:szCs w:val="34"/>
        </w:rPr>
      </w:pPr>
      <w:bookmarkStart w:colFirst="0" w:colLast="0" w:name="_ly44xqpc6nmo" w:id="12"/>
      <w:bookmarkEnd w:id="12"/>
      <w:r w:rsidDel="00000000" w:rsidR="00000000" w:rsidRPr="00000000">
        <w:rPr>
          <w:rFonts w:ascii="Calibri" w:cs="Calibri" w:eastAsia="Calibri" w:hAnsi="Calibri"/>
          <w:sz w:val="34"/>
          <w:szCs w:val="34"/>
          <w:rtl w:val="0"/>
        </w:rPr>
        <w:t xml:space="preserve">Argumento del por qué el proyecto es factible a realizarse dentro de la asignatura</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El proyecto presenta plena factibilidad al cumplir rigurosamente con los estándares y exigencias de Capstone:</w:t>
      </w:r>
    </w:p>
    <w:p w:rsidR="00000000" w:rsidDel="00000000" w:rsidP="00000000" w:rsidRDefault="00000000" w:rsidRPr="00000000" w14:paraId="0000005D">
      <w:pPr>
        <w:numPr>
          <w:ilvl w:val="0"/>
          <w:numId w:val="2"/>
        </w:numPr>
        <w:spacing w:after="0" w:afterAutospacing="0" w:line="276" w:lineRule="auto"/>
        <w:ind w:left="720" w:hanging="360"/>
      </w:pPr>
      <w:r w:rsidDel="00000000" w:rsidR="00000000" w:rsidRPr="00000000">
        <w:rPr>
          <w:rFonts w:ascii="Calibri" w:cs="Calibri" w:eastAsia="Calibri" w:hAnsi="Calibri"/>
          <w:b w:val="1"/>
          <w:bCs w:val="1"/>
          <w:rtl w:val="0"/>
        </w:rPr>
        <w:t xml:space="preserve">Complejidad e Integración Tecnológica:</w:t>
      </w:r>
      <w:r w:rsidDel="00000000" w:rsidR="00000000" w:rsidRPr="00000000">
        <w:rPr>
          <w:rFonts w:ascii="Calibri" w:cs="Calibri" w:eastAsia="Calibri" w:hAnsi="Calibri"/>
          <w:rtl w:val="0"/>
        </w:rPr>
        <w:t xml:space="preserve"> Responde al estándar disciplinar articulando una arquitectura distribuida que integra una terminal de escritorio transaccional </w:t>
      </w:r>
      <w:r w:rsidDel="00000000" w:rsidR="00000000" w:rsidRPr="00000000">
        <w:rPr>
          <w:rFonts w:ascii="Calibri" w:cs="Calibri" w:eastAsia="Calibri" w:hAnsi="Calibri"/>
          <w:i w:val="1"/>
          <w:iCs w:val="1"/>
          <w:rtl w:val="0"/>
        </w:rPr>
        <w:t xml:space="preserve">offline-first</w:t>
      </w:r>
      <w:r w:rsidDel="00000000" w:rsidR="00000000" w:rsidRPr="00000000">
        <w:rPr>
          <w:rFonts w:ascii="Calibri" w:cs="Calibri" w:eastAsia="Calibri" w:hAnsi="Calibri"/>
          <w:rtl w:val="0"/>
        </w:rPr>
        <w:t xml:space="preserve">, periféricos comerciales, sincronización asíncrona a la nube y un dashboard web móvil responsive.</w:t>
      </w:r>
    </w:p>
    <w:p w:rsidR="00000000" w:rsidDel="00000000" w:rsidP="00000000" w:rsidRDefault="00000000" w:rsidRPr="00000000" w14:paraId="0000005E">
      <w:pPr>
        <w:numPr>
          <w:ilvl w:val="0"/>
          <w:numId w:val="2"/>
        </w:numPr>
        <w:spacing w:after="0" w:afterAutospacing="0" w:line="276" w:lineRule="auto"/>
        <w:ind w:left="720" w:hanging="360"/>
      </w:pPr>
      <w:r w:rsidDel="00000000" w:rsidR="00000000" w:rsidRPr="00000000">
        <w:rPr>
          <w:rFonts w:ascii="Calibri" w:cs="Calibri" w:eastAsia="Calibri" w:hAnsi="Calibri"/>
          <w:b w:val="1"/>
          <w:bCs w:val="1"/>
          <w:rtl w:val="0"/>
        </w:rPr>
        <w:t xml:space="preserve">Tratamiento y Procesamiento de Datos Brutos:</w:t>
      </w:r>
      <w:r w:rsidDel="00000000" w:rsidR="00000000" w:rsidRPr="00000000">
        <w:rPr>
          <w:rFonts w:ascii="Calibri" w:cs="Calibri" w:eastAsia="Calibri" w:hAnsi="Calibri"/>
          <w:rtl w:val="0"/>
        </w:rPr>
        <w:t xml:space="preserve"> Aborda el núcleo formativo de la asignatura procesando registros transaccionales masivos mediante pipelines ETL locales. El sistema modela el comportamiento histórico de ventas, evalúa rentabilidades y detecta relaciones de compra entre productos, traduciendo métricas complejas en </w:t>
      </w:r>
      <w:r w:rsidDel="00000000" w:rsidR="00000000" w:rsidRPr="00000000">
        <w:rPr>
          <w:rFonts w:ascii="Calibri" w:cs="Calibri" w:eastAsia="Calibri" w:hAnsi="Calibri"/>
          <w:i w:val="1"/>
          <w:iCs w:val="1"/>
          <w:rtl w:val="0"/>
        </w:rPr>
        <w:t xml:space="preserve">insights</w:t>
      </w:r>
      <w:r w:rsidDel="00000000" w:rsidR="00000000" w:rsidRPr="00000000">
        <w:rPr>
          <w:rFonts w:ascii="Calibri" w:cs="Calibri" w:eastAsia="Calibri" w:hAnsi="Calibri"/>
          <w:rtl w:val="0"/>
        </w:rPr>
        <w:t xml:space="preserve"> y recomendaciones comerciales comprensibles.</w:t>
      </w:r>
    </w:p>
    <w:p w:rsidR="00000000" w:rsidDel="00000000" w:rsidP="00000000" w:rsidRDefault="00000000" w:rsidRPr="00000000" w14:paraId="0000005F">
      <w:pPr>
        <w:numPr>
          <w:ilvl w:val="0"/>
          <w:numId w:val="2"/>
        </w:numPr>
        <w:spacing w:after="0" w:afterAutospacing="0" w:line="276" w:lineRule="auto"/>
        <w:ind w:left="720" w:hanging="360"/>
      </w:pPr>
      <w:r w:rsidDel="00000000" w:rsidR="00000000" w:rsidRPr="00000000">
        <w:rPr>
          <w:rFonts w:ascii="Calibri" w:cs="Calibri" w:eastAsia="Calibri" w:hAnsi="Calibri"/>
          <w:b w:val="1"/>
          <w:bCs w:val="1"/>
          <w:rtl w:val="0"/>
        </w:rPr>
        <w:t xml:space="preserve">Problema Real, Impacto y Validación Comercial:</w:t>
      </w:r>
      <w:r w:rsidDel="00000000" w:rsidR="00000000" w:rsidRPr="00000000">
        <w:rPr>
          <w:rFonts w:ascii="Calibri" w:cs="Calibri" w:eastAsia="Calibri" w:hAnsi="Calibri"/>
          <w:rtl w:val="0"/>
        </w:rPr>
        <w:t xml:space="preserve"> Resuelve una necesidad operativa concreta y cuenta con clientes minoristas activos que validan los dolores de negocio, asegurando una propuesta con impacto económico medible y potencial de venta real en el mercado.</w:t>
      </w:r>
    </w:p>
    <w:p w:rsidR="00000000" w:rsidDel="00000000" w:rsidP="00000000" w:rsidRDefault="00000000" w:rsidRPr="00000000" w14:paraId="00000060">
      <w:pPr>
        <w:numPr>
          <w:ilvl w:val="0"/>
          <w:numId w:val="2"/>
        </w:numPr>
        <w:spacing w:after="0" w:afterAutospacing="0" w:line="276" w:lineRule="auto"/>
        <w:ind w:left="720" w:hanging="360"/>
      </w:pPr>
      <w:r w:rsidDel="00000000" w:rsidR="00000000" w:rsidRPr="00000000">
        <w:rPr>
          <w:rFonts w:ascii="Calibri" w:cs="Calibri" w:eastAsia="Calibri" w:hAnsi="Calibri"/>
          <w:b w:val="1"/>
          <w:bCs w:val="1"/>
          <w:rtl w:val="0"/>
        </w:rPr>
        <w:t xml:space="preserve">Plazos y Gestión Ágil (14 semanas):</w:t>
      </w:r>
      <w:r w:rsidDel="00000000" w:rsidR="00000000" w:rsidRPr="00000000">
        <w:rPr>
          <w:rFonts w:ascii="Calibri" w:cs="Calibri" w:eastAsia="Calibri" w:hAnsi="Calibri"/>
          <w:rtl w:val="0"/>
        </w:rPr>
        <w:t xml:space="preserve"> La ventana de 14 semanas se gestiona mediante Scrum en 7 Sprints quincenales. Esto garantiza la entrega progresiva de valor, alcanzando un Producto Mínimo Viable (MVP) operativo en mostrador a mitad de ciclo antes de desplegar el motor analítico y la réplica cloud.</w:t>
      </w:r>
    </w:p>
    <w:p w:rsidR="00000000" w:rsidDel="00000000" w:rsidP="00000000" w:rsidRDefault="00000000" w:rsidRPr="00000000" w14:paraId="00000061">
      <w:pPr>
        <w:numPr>
          <w:ilvl w:val="0"/>
          <w:numId w:val="2"/>
        </w:numPr>
        <w:spacing w:after="240" w:line="276" w:lineRule="auto"/>
        <w:ind w:left="720" w:hanging="360"/>
      </w:pPr>
      <w:r w:rsidDel="00000000" w:rsidR="00000000" w:rsidRPr="00000000">
        <w:rPr>
          <w:rFonts w:ascii="Calibri" w:cs="Calibri" w:eastAsia="Calibri" w:hAnsi="Calibri"/>
          <w:b w:val="1"/>
          <w:bCs w:val="1"/>
          <w:rtl w:val="0"/>
        </w:rPr>
        <w:t xml:space="preserve">Recursos y Mitigación:</w:t>
      </w:r>
      <w:r w:rsidDel="00000000" w:rsidR="00000000" w:rsidRPr="00000000">
        <w:rPr>
          <w:rFonts w:ascii="Calibri" w:cs="Calibri" w:eastAsia="Calibri" w:hAnsi="Calibri"/>
          <w:rtl w:val="0"/>
        </w:rPr>
        <w:t xml:space="preserve"> Se dispone del hardware, periféricos y herramientas de desarrollo propias e infraestructura. La sobrecarga computacional del análisis de datos se mitiga ejecutándolo en procesos en segundo plano, mientras que la falta inicial de histórico masivo se solventa con datasets sintéticos automatizados para pruebas.</w:t>
      </w:r>
    </w:p>
    <w:p w:rsidR="00000000" w:rsidDel="00000000" w:rsidP="00000000" w:rsidRDefault="00000000" w:rsidRPr="00000000" w14:paraId="00000062">
      <w:pPr>
        <w:spacing w:after="24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24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2"/>
        <w:spacing w:after="80" w:before="0" w:line="276" w:lineRule="auto"/>
        <w:rPr>
          <w:rFonts w:ascii="Calibri" w:cs="Calibri" w:eastAsia="Calibri" w:hAnsi="Calibri"/>
          <w:sz w:val="34"/>
          <w:szCs w:val="34"/>
        </w:rPr>
      </w:pPr>
      <w:bookmarkStart w:colFirst="0" w:colLast="0" w:name="_eoyoepuwawta" w:id="13"/>
      <w:bookmarkEnd w:id="13"/>
      <w:r w:rsidDel="00000000" w:rsidR="00000000" w:rsidRPr="00000000">
        <w:rPr>
          <w:rFonts w:ascii="Calibri" w:cs="Calibri" w:eastAsia="Calibri" w:hAnsi="Calibri"/>
          <w:sz w:val="34"/>
          <w:szCs w:val="34"/>
          <w:rtl w:val="0"/>
        </w:rPr>
        <w:t xml:space="preserve">Objetivos claros y coherentes</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pStyle w:val="Heading3"/>
        <w:spacing w:after="80" w:before="0" w:line="276" w:lineRule="auto"/>
        <w:rPr>
          <w:rFonts w:ascii="Calibri" w:cs="Calibri" w:eastAsia="Calibri" w:hAnsi="Calibri"/>
          <w:sz w:val="26"/>
          <w:szCs w:val="26"/>
        </w:rPr>
      </w:pPr>
      <w:bookmarkStart w:colFirst="0" w:colLast="0" w:name="_sdg1ahamavl8" w:id="14"/>
      <w:bookmarkEnd w:id="14"/>
      <w:r w:rsidDel="00000000" w:rsidR="00000000" w:rsidRPr="00000000">
        <w:rPr>
          <w:rFonts w:ascii="Calibri" w:cs="Calibri" w:eastAsia="Calibri" w:hAnsi="Calibri"/>
          <w:sz w:val="26"/>
          <w:szCs w:val="26"/>
          <w:rtl w:val="0"/>
        </w:rPr>
        <w:t xml:space="preserve">Objetivo General</w:t>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Desarrollar una plataforma híbrida de punto de venta con un módulo de análisis e inteligencia de ventas local y sincronización asíncrona a nube.</w:t>
      </w:r>
    </w:p>
    <w:p w:rsidR="00000000" w:rsidDel="00000000" w:rsidP="00000000" w:rsidRDefault="00000000" w:rsidRPr="00000000" w14:paraId="0000006A">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3"/>
        <w:spacing w:after="80" w:before="0" w:line="276" w:lineRule="auto"/>
        <w:rPr>
          <w:rFonts w:ascii="Calibri" w:cs="Calibri" w:eastAsia="Calibri" w:hAnsi="Calibri"/>
          <w:sz w:val="26"/>
          <w:szCs w:val="26"/>
        </w:rPr>
      </w:pPr>
      <w:bookmarkStart w:colFirst="0" w:colLast="0" w:name="_fnalwxdliz1x" w:id="15"/>
      <w:bookmarkEnd w:id="15"/>
      <w:r w:rsidDel="00000000" w:rsidR="00000000" w:rsidRPr="00000000">
        <w:rPr>
          <w:rFonts w:ascii="Calibri" w:cs="Calibri" w:eastAsia="Calibri" w:hAnsi="Calibri"/>
          <w:sz w:val="26"/>
          <w:szCs w:val="26"/>
          <w:rtl w:val="0"/>
        </w:rPr>
        <w:t xml:space="preserve">Objetivos Específicos</w:t>
      </w:r>
    </w:p>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Centralizar la operación del punto de venta en mostrador:</w:t>
        <w:br w:type="textWrapping"/>
      </w:r>
      <w:r w:rsidDel="00000000" w:rsidR="00000000" w:rsidRPr="00000000">
        <w:rPr>
          <w:rFonts w:ascii="Calibri" w:cs="Calibri" w:eastAsia="Calibri" w:hAnsi="Calibri"/>
          <w:rtl w:val="0"/>
        </w:rPr>
        <w:t xml:space="preserve">Centralizar el registro de ventas, apertura y cierre de caja y control de inventario en una plataforma única, registrando al menos </w:t>
      </w:r>
      <w:r w:rsidDel="00000000" w:rsidR="00000000" w:rsidRPr="00000000">
        <w:rPr>
          <w:rFonts w:ascii="Calibri" w:cs="Calibri" w:eastAsia="Calibri" w:hAnsi="Calibri"/>
          <w:b w:val="1"/>
          <w:bCs w:val="1"/>
          <w:rtl w:val="0"/>
        </w:rPr>
        <w:t xml:space="preserve">50 transacciones reales de venta</w:t>
      </w:r>
      <w:r w:rsidDel="00000000" w:rsidR="00000000" w:rsidRPr="00000000">
        <w:rPr>
          <w:rFonts w:ascii="Calibri" w:cs="Calibri" w:eastAsia="Calibri" w:hAnsi="Calibri"/>
          <w:rtl w:val="0"/>
        </w:rPr>
        <w:t xml:space="preserve"> con emisión de comprobante térmico dentro de </w:t>
      </w:r>
      <w:r w:rsidDel="00000000" w:rsidR="00000000" w:rsidRPr="00000000">
        <w:rPr>
          <w:rFonts w:ascii="Calibri" w:cs="Calibri" w:eastAsia="Calibri" w:hAnsi="Calibri"/>
          <w:b w:val="1"/>
          <w:bCs w:val="1"/>
          <w:rtl w:val="0"/>
        </w:rPr>
        <w:t xml:space="preserve">6 semanas</w:t>
      </w:r>
      <w:r w:rsidDel="00000000" w:rsidR="00000000" w:rsidRPr="00000000">
        <w:rPr>
          <w:rFonts w:ascii="Calibri" w:cs="Calibri" w:eastAsia="Calibri" w:hAnsi="Calibri"/>
          <w:rtl w:val="0"/>
        </w:rPr>
        <w:t xml:space="preserve"> de implementada la solución en el local.</w:t>
      </w:r>
    </w:p>
    <w:p w:rsidR="00000000" w:rsidDel="00000000" w:rsidP="00000000" w:rsidRDefault="00000000" w:rsidRPr="00000000" w14:paraId="0000006E">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Asegurar la continuidad operativa local y réplica cloud:</w:t>
        <w:br w:type="textWrapping"/>
      </w:r>
      <w:r w:rsidDel="00000000" w:rsidR="00000000" w:rsidRPr="00000000">
        <w:rPr>
          <w:rFonts w:ascii="Calibri" w:cs="Calibri" w:eastAsia="Calibri" w:hAnsi="Calibri"/>
          <w:rtl w:val="0"/>
        </w:rPr>
        <w:t xml:space="preserve">Garantizar el flujo ininterrumpido de cobro en mostrador sin conexión a Internet y verificar la sincronización incremental completa de datos hacia la nube en al menos </w:t>
      </w:r>
      <w:r w:rsidDel="00000000" w:rsidR="00000000" w:rsidRPr="00000000">
        <w:rPr>
          <w:rFonts w:ascii="Calibri" w:cs="Calibri" w:eastAsia="Calibri" w:hAnsi="Calibri"/>
          <w:b w:val="1"/>
          <w:bCs w:val="1"/>
          <w:rtl w:val="0"/>
        </w:rPr>
        <w:t xml:space="preserve">veinte jornadas de venta continuas</w:t>
      </w:r>
      <w:r w:rsidDel="00000000" w:rsidR="00000000" w:rsidRPr="00000000">
        <w:rPr>
          <w:rFonts w:ascii="Calibri" w:cs="Calibri" w:eastAsia="Calibri" w:hAnsi="Calibri"/>
          <w:rtl w:val="0"/>
        </w:rPr>
        <w:t xml:space="preserve"> dentro de </w:t>
      </w:r>
      <w:r w:rsidDel="00000000" w:rsidR="00000000" w:rsidRPr="00000000">
        <w:rPr>
          <w:rFonts w:ascii="Calibri" w:cs="Calibri" w:eastAsia="Calibri" w:hAnsi="Calibri"/>
          <w:b w:val="1"/>
          <w:bCs w:val="1"/>
          <w:rtl w:val="0"/>
        </w:rPr>
        <w:t xml:space="preserve">12 semanas</w:t>
      </w:r>
      <w:r w:rsidDel="00000000" w:rsidR="00000000" w:rsidRPr="00000000">
        <w:rPr>
          <w:rFonts w:ascii="Calibri" w:cs="Calibri" w:eastAsia="Calibri" w:hAnsi="Calibri"/>
          <w:rtl w:val="0"/>
        </w:rPr>
        <w:t xml:space="preserve"> de puesta en marcha.</w:t>
      </w:r>
    </w:p>
    <w:p w:rsidR="00000000" w:rsidDel="00000000" w:rsidP="00000000" w:rsidRDefault="00000000" w:rsidRPr="00000000" w14:paraId="0000006F">
      <w:pP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Descubrir oportunidades comerciales mediante análisis de datos:</w:t>
        <w:br w:type="textWrapping"/>
      </w:r>
      <w:r w:rsidDel="00000000" w:rsidR="00000000" w:rsidRPr="00000000">
        <w:rPr>
          <w:rFonts w:ascii="Calibri" w:cs="Calibri" w:eastAsia="Calibri" w:hAnsi="Calibri"/>
          <w:rtl w:val="0"/>
        </w:rPr>
        <w:t xml:space="preserve">Procesar el historial transaccional para identificar al menos </w:t>
      </w:r>
      <w:r w:rsidDel="00000000" w:rsidR="00000000" w:rsidRPr="00000000">
        <w:rPr>
          <w:rFonts w:ascii="Calibri" w:cs="Calibri" w:eastAsia="Calibri" w:hAnsi="Calibri"/>
          <w:b w:val="1"/>
          <w:bCs w:val="1"/>
          <w:rtl w:val="0"/>
        </w:rPr>
        <w:t xml:space="preserve">tres reglas de compra cruzada entre productos</w:t>
      </w:r>
      <w:r w:rsidDel="00000000" w:rsidR="00000000" w:rsidRPr="00000000">
        <w:rPr>
          <w:rFonts w:ascii="Calibri" w:cs="Calibri" w:eastAsia="Calibri" w:hAnsi="Calibri"/>
          <w:rtl w:val="0"/>
        </w:rPr>
        <w:t xml:space="preserve"> y presentar un reporte comercial, dentro de </w:t>
      </w:r>
      <w:r w:rsidDel="00000000" w:rsidR="00000000" w:rsidRPr="00000000">
        <w:rPr>
          <w:rFonts w:ascii="Calibri" w:cs="Calibri" w:eastAsia="Calibri" w:hAnsi="Calibri"/>
          <w:b w:val="1"/>
          <w:bCs w:val="1"/>
          <w:rtl w:val="0"/>
        </w:rPr>
        <w:t xml:space="preserve">10 semanas</w:t>
      </w:r>
      <w:r w:rsidDel="00000000" w:rsidR="00000000" w:rsidRPr="00000000">
        <w:rPr>
          <w:rFonts w:ascii="Calibri" w:cs="Calibri" w:eastAsia="Calibri" w:hAnsi="Calibri"/>
          <w:rtl w:val="0"/>
        </w:rPr>
        <w:t xml:space="preserve">, que evidencie al menos </w:t>
      </w:r>
      <w:r w:rsidDel="00000000" w:rsidR="00000000" w:rsidRPr="00000000">
        <w:rPr>
          <w:rFonts w:ascii="Calibri" w:cs="Calibri" w:eastAsia="Calibri" w:hAnsi="Calibri"/>
          <w:b w:val="1"/>
          <w:bCs w:val="1"/>
          <w:rtl w:val="0"/>
        </w:rPr>
        <w:t xml:space="preserve">una promoción tipo combo implementada</w:t>
      </w:r>
      <w:r w:rsidDel="00000000" w:rsidR="00000000" w:rsidRPr="00000000">
        <w:rPr>
          <w:rFonts w:ascii="Calibri" w:cs="Calibri" w:eastAsia="Calibri" w:hAnsi="Calibri"/>
          <w:rtl w:val="0"/>
        </w:rPr>
        <w:t xml:space="preserve"> en el negocio en base a dicha información.</w:t>
      </w:r>
    </w:p>
    <w:p w:rsidR="00000000" w:rsidDel="00000000" w:rsidP="00000000" w:rsidRDefault="00000000" w:rsidRPr="00000000" w14:paraId="00000070">
      <w:pPr>
        <w:spacing w:after="24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Automatizar el diagnóstico de inventario y reposición:</w:t>
        <w:br w:type="textWrapping"/>
      </w:r>
      <w:r w:rsidDel="00000000" w:rsidR="00000000" w:rsidRPr="00000000">
        <w:rPr>
          <w:rFonts w:ascii="Calibri" w:cs="Calibri" w:eastAsia="Calibri" w:hAnsi="Calibri"/>
          <w:rtl w:val="0"/>
        </w:rPr>
        <w:t xml:space="preserve">Disponer de un módulo de diagnóstico que emita alertas de stock crítico y clasifique mercadería sin rotación, presentando un reporte dentro de </w:t>
      </w:r>
      <w:r w:rsidDel="00000000" w:rsidR="00000000" w:rsidRPr="00000000">
        <w:rPr>
          <w:rFonts w:ascii="Calibri" w:cs="Calibri" w:eastAsia="Calibri" w:hAnsi="Calibri"/>
          <w:b w:val="1"/>
          <w:bCs w:val="1"/>
          <w:rtl w:val="0"/>
        </w:rPr>
        <w:t xml:space="preserve">11 semanas</w:t>
      </w:r>
      <w:r w:rsidDel="00000000" w:rsidR="00000000" w:rsidRPr="00000000">
        <w:rPr>
          <w:rFonts w:ascii="Calibri" w:cs="Calibri" w:eastAsia="Calibri" w:hAnsi="Calibri"/>
          <w:rtl w:val="0"/>
        </w:rPr>
        <w:t xml:space="preserve"> que demuestre al menos </w:t>
      </w:r>
      <w:r w:rsidDel="00000000" w:rsidR="00000000" w:rsidRPr="00000000">
        <w:rPr>
          <w:rFonts w:ascii="Calibri" w:cs="Calibri" w:eastAsia="Calibri" w:hAnsi="Calibri"/>
          <w:b w:val="1"/>
          <w:bCs w:val="1"/>
          <w:rtl w:val="0"/>
        </w:rPr>
        <w:t xml:space="preserve">dos órdenes de compra a distribuidores gestionadas</w:t>
      </w:r>
      <w:r w:rsidDel="00000000" w:rsidR="00000000" w:rsidRPr="00000000">
        <w:rPr>
          <w:rFonts w:ascii="Calibri" w:cs="Calibri" w:eastAsia="Calibri" w:hAnsi="Calibri"/>
          <w:rtl w:val="0"/>
        </w:rPr>
        <w:t xml:space="preserve"> a partir de estas recomendaciones.</w:t>
      </w:r>
      <w:r w:rsidDel="00000000" w:rsidR="00000000" w:rsidRPr="00000000">
        <w:rPr>
          <w:rtl w:val="0"/>
        </w:rPr>
      </w:r>
    </w:p>
    <w:p w:rsidR="00000000" w:rsidDel="00000000" w:rsidP="00000000" w:rsidRDefault="00000000" w:rsidRPr="00000000" w14:paraId="00000071">
      <w:pPr>
        <w:spacing w:after="240" w:line="276" w:lineRule="auto"/>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pStyle w:val="Heading2"/>
        <w:spacing w:after="80" w:before="0" w:line="276" w:lineRule="auto"/>
        <w:rPr>
          <w:rFonts w:ascii="Calibri" w:cs="Calibri" w:eastAsia="Calibri" w:hAnsi="Calibri"/>
          <w:sz w:val="34"/>
          <w:szCs w:val="34"/>
        </w:rPr>
      </w:pPr>
      <w:bookmarkStart w:colFirst="0" w:colLast="0" w:name="_7l6lbq2eva8m" w:id="16"/>
      <w:bookmarkEnd w:id="16"/>
      <w:r w:rsidDel="00000000" w:rsidR="00000000" w:rsidRPr="00000000">
        <w:rPr>
          <w:rFonts w:ascii="Calibri" w:cs="Calibri" w:eastAsia="Calibri" w:hAnsi="Calibri"/>
          <w:sz w:val="34"/>
          <w:szCs w:val="34"/>
          <w:rtl w:val="0"/>
        </w:rPr>
        <w:t xml:space="preserve">Propuesta metodológica de trabajo que permita alcanzar los objetivos</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Para llevar a cabo el proyecto dentro de las 14 semanas disponibles, se utilizará una </w:t>
      </w:r>
      <w:r w:rsidDel="00000000" w:rsidR="00000000" w:rsidRPr="00000000">
        <w:rPr>
          <w:rFonts w:ascii="Calibri" w:cs="Calibri" w:eastAsia="Calibri" w:hAnsi="Calibri"/>
          <w:b w:val="1"/>
          <w:bCs w:val="1"/>
          <w:rtl w:val="0"/>
        </w:rPr>
        <w:t xml:space="preserve">metodología ágil basada en Scrum</w:t>
      </w:r>
      <w:r w:rsidDel="00000000" w:rsidR="00000000" w:rsidRPr="00000000">
        <w:rPr>
          <w:rFonts w:ascii="Calibri" w:cs="Calibri" w:eastAsia="Calibri" w:hAnsi="Calibri"/>
          <w:rtl w:val="0"/>
        </w:rPr>
        <w:t xml:space="preserve">. Este enfoque se eligió porque permite avanzar mediante entregas cortas y funcionales, probando el sistema directamente con los comerciantes y haciendo ajustes sobre la marcha en lugar de esperar hasta el final del semestre para ver resultados.</w:t>
      </w:r>
    </w:p>
    <w:p w:rsidR="00000000" w:rsidDel="00000000" w:rsidP="00000000" w:rsidRDefault="00000000" w:rsidRPr="00000000" w14:paraId="00000075">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La forma de trabajo se organiza de la siguiente manera:</w:t>
      </w:r>
    </w:p>
    <w:p w:rsidR="00000000" w:rsidDel="00000000" w:rsidP="00000000" w:rsidRDefault="00000000" w:rsidRPr="00000000" w14:paraId="00000076">
      <w:pPr>
        <w:numPr>
          <w:ilvl w:val="0"/>
          <w:numId w:val="1"/>
        </w:numPr>
        <w:spacing w:after="0" w:afterAutospacing="0" w:line="276" w:lineRule="auto"/>
        <w:ind w:left="720" w:hanging="360"/>
      </w:pPr>
      <w:r w:rsidDel="00000000" w:rsidR="00000000" w:rsidRPr="00000000">
        <w:rPr>
          <w:rFonts w:ascii="Calibri" w:cs="Calibri" w:eastAsia="Calibri" w:hAnsi="Calibri"/>
          <w:b w:val="1"/>
          <w:bCs w:val="1"/>
          <w:rtl w:val="0"/>
        </w:rPr>
        <w:t xml:space="preserve">Ciclos de trabajo de dos semanas (Sprints):</w:t>
      </w:r>
      <w:r w:rsidDel="00000000" w:rsidR="00000000" w:rsidRPr="00000000">
        <w:rPr>
          <w:rFonts w:ascii="Calibri" w:cs="Calibri" w:eastAsia="Calibri" w:hAnsi="Calibri"/>
          <w:rtl w:val="0"/>
        </w:rPr>
        <w:t xml:space="preserve"> El tiempo total se divide en 7 etapas de 15 días. En cada una de ellas se define una meta clara orientada a dejar una parte del sistema lista y utilizable (por ejemplo: primero el módulo de cobro rápido en caja, luego el motor de análisis de ventas y finalmente la sincronización con el teléfono del dueño).</w:t>
      </w:r>
    </w:p>
    <w:p w:rsidR="00000000" w:rsidDel="00000000" w:rsidP="00000000" w:rsidRDefault="00000000" w:rsidRPr="00000000" w14:paraId="00000077">
      <w:pPr>
        <w:numPr>
          <w:ilvl w:val="0"/>
          <w:numId w:val="1"/>
        </w:numPr>
        <w:spacing w:after="0" w:afterAutospacing="0" w:line="276" w:lineRule="auto"/>
        <w:ind w:left="720" w:hanging="360"/>
      </w:pPr>
      <w:r w:rsidDel="00000000" w:rsidR="00000000" w:rsidRPr="00000000">
        <w:rPr>
          <w:rFonts w:ascii="Calibri" w:cs="Calibri" w:eastAsia="Calibri" w:hAnsi="Calibri"/>
          <w:b w:val="1"/>
          <w:bCs w:val="1"/>
          <w:rtl w:val="0"/>
        </w:rPr>
        <w:t xml:space="preserve">Lista de tareas priorizada por valor (Product Backlog):</w:t>
      </w:r>
      <w:r w:rsidDel="00000000" w:rsidR="00000000" w:rsidRPr="00000000">
        <w:rPr>
          <w:rFonts w:ascii="Calibri" w:cs="Calibri" w:eastAsia="Calibri" w:hAnsi="Calibri"/>
          <w:rtl w:val="0"/>
        </w:rPr>
        <w:t xml:space="preserve"> Las necesidades del negocio se redactan como historias de usuario desde el punto de vista de quien usará el software (el cajero o el dueño de la tienda). Estas tareas se ordenan dando prioridad a lo más crítico para el funcionamiento diario del local, asegurando que cada funcionalidad cumpla con criterios de calidad antes de considerarse terminada.</w:t>
      </w:r>
    </w:p>
    <w:p w:rsidR="00000000" w:rsidDel="00000000" w:rsidP="00000000" w:rsidRDefault="00000000" w:rsidRPr="00000000" w14:paraId="00000078">
      <w:pPr>
        <w:numPr>
          <w:ilvl w:val="0"/>
          <w:numId w:val="1"/>
        </w:numPr>
        <w:spacing w:after="0" w:afterAutospacing="0" w:line="276" w:lineRule="auto"/>
        <w:ind w:left="720" w:hanging="360"/>
      </w:pPr>
      <w:r w:rsidDel="00000000" w:rsidR="00000000" w:rsidRPr="00000000">
        <w:rPr>
          <w:rFonts w:ascii="Calibri" w:cs="Calibri" w:eastAsia="Calibri" w:hAnsi="Calibri"/>
          <w:b w:val="1"/>
          <w:bCs w:val="1"/>
          <w:rtl w:val="0"/>
        </w:rPr>
        <w:t xml:space="preserve">Revisiones periódicas y seguimiento continuo:</w:t>
      </w:r>
      <w:r w:rsidDel="00000000" w:rsidR="00000000" w:rsidRPr="00000000">
        <w:rPr>
          <w:rFonts w:ascii="Calibri" w:cs="Calibri" w:eastAsia="Calibri" w:hAnsi="Calibri"/>
          <w:rtl w:val="0"/>
        </w:rPr>
        <w:t xml:space="preserve"> Al comenzar cada ciclo de dos semanas se planifican las tareas a desarrollar. Durante la quincena se realizan revisiones técnicas frecuentes para resolver bloqueos rápidamente, y al finalizar cada sprint se prueba la funcionalidad desarrollada junto con los comerciantes clientes para validar que realmente les sea útil en su rutina de trabajo.</w:t>
      </w:r>
    </w:p>
    <w:p w:rsidR="00000000" w:rsidDel="00000000" w:rsidP="00000000" w:rsidRDefault="00000000" w:rsidRPr="00000000" w14:paraId="00000079">
      <w:pPr>
        <w:numPr>
          <w:ilvl w:val="0"/>
          <w:numId w:val="1"/>
        </w:numPr>
        <w:spacing w:after="240" w:line="276" w:lineRule="auto"/>
        <w:ind w:left="720" w:hanging="360"/>
      </w:pPr>
      <w:r w:rsidDel="00000000" w:rsidR="00000000" w:rsidRPr="00000000">
        <w:rPr>
          <w:rFonts w:ascii="Calibri" w:cs="Calibri" w:eastAsia="Calibri" w:hAnsi="Calibri"/>
          <w:b w:val="1"/>
          <w:bCs w:val="1"/>
          <w:rtl w:val="0"/>
        </w:rPr>
        <w:t xml:space="preserve">Flexibilidad y adaptación rápida:</w:t>
      </w:r>
      <w:r w:rsidDel="00000000" w:rsidR="00000000" w:rsidRPr="00000000">
        <w:rPr>
          <w:rFonts w:ascii="Calibri" w:cs="Calibri" w:eastAsia="Calibri" w:hAnsi="Calibri"/>
          <w:rtl w:val="0"/>
        </w:rPr>
        <w:t xml:space="preserve"> Trabajar de manera ágil permite recibir comentarios reales en mostrador y aplicar mejoras inmediatas. Si durante una prueba se detecta que un atajo de teclado es incómodo para cobrar rápido, que una alerta de inventario no se entiende con claridad o que el dueño necesita ver un dato específico en su celular, el cambio se incorpora en el siguiente ciclo sin retrasar el avance general del proyecto.</w:t>
      </w:r>
    </w:p>
    <w:p w:rsidR="00000000" w:rsidDel="00000000" w:rsidP="00000000" w:rsidRDefault="00000000" w:rsidRPr="00000000" w14:paraId="0000007A">
      <w:pPr>
        <w:pStyle w:val="Heading2"/>
        <w:spacing w:after="80" w:before="0" w:line="276" w:lineRule="auto"/>
        <w:rPr>
          <w:rFonts w:ascii="Calibri" w:cs="Calibri" w:eastAsia="Calibri" w:hAnsi="Calibri"/>
          <w:sz w:val="34"/>
          <w:szCs w:val="34"/>
        </w:rPr>
      </w:pPr>
      <w:bookmarkStart w:colFirst="0" w:colLast="0" w:name="_cozz26npiy4i" w:id="17"/>
      <w:bookmarkEnd w:id="17"/>
      <w:r w:rsidDel="00000000" w:rsidR="00000000" w:rsidRPr="00000000">
        <w:rPr>
          <w:rFonts w:ascii="Calibri" w:cs="Calibri" w:eastAsia="Calibri" w:hAnsi="Calibri"/>
          <w:sz w:val="34"/>
          <w:szCs w:val="34"/>
          <w:rtl w:val="0"/>
        </w:rPr>
        <w:t xml:space="preserve">Plan de trabajo para el proyecto APT</w:t>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El plan de trabajo comprende 7 Sprints quincenales (14 semanas de desarrollo neto), iniciando formalmente a fines de agosto (hace una semana) y concluyendo con la entrega, certificación y cierre antes del 7 de diciembre de 2026:</w:t>
      </w:r>
    </w:p>
    <w:p w:rsidR="00000000" w:rsidDel="00000000" w:rsidP="00000000" w:rsidRDefault="00000000" w:rsidRPr="00000000" w14:paraId="0000007D">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Calibri" w:cs="Calibri" w:eastAsia="Calibri" w:hAnsi="Calibri"/>
          <w:color w:val="1f1f1f"/>
          <w:sz w:val="34"/>
          <w:szCs w:val="34"/>
        </w:rPr>
      </w:pPr>
      <w:bookmarkStart w:colFirst="0" w:colLast="0" w:name="_2pkt5ikag4gl" w:id="18"/>
      <w:bookmarkEnd w:id="18"/>
      <w:r w:rsidDel="00000000" w:rsidR="00000000" w:rsidRPr="00000000">
        <w:rPr>
          <w:rFonts w:ascii="Calibri" w:cs="Calibri" w:eastAsia="Calibri" w:hAnsi="Calibri"/>
          <w:color w:val="1f1f1f"/>
          <w:sz w:val="34"/>
          <w:szCs w:val="34"/>
          <w:rtl w:val="0"/>
        </w:rPr>
        <w:t xml:space="preserve">Plan de trabajo para el proyecto APT</w:t>
      </w:r>
    </w:p>
    <w:p w:rsidR="00000000" w:rsidDel="00000000" w:rsidP="00000000" w:rsidRDefault="00000000" w:rsidRPr="00000000" w14:paraId="0000007F">
      <w:pPr>
        <w:spacing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El proyecto se estructura en 7 Sprints quincenales (14 semanas de trabajo neto), comenzando a fines de agosto y finalizando antes del 7 de diciembre de 2026:</w:t>
      </w:r>
    </w:p>
    <w:p w:rsidR="00000000" w:rsidDel="00000000" w:rsidP="00000000" w:rsidRDefault="00000000" w:rsidRPr="00000000" w14:paraId="00000080">
      <w:pPr>
        <w:spacing w:line="276" w:lineRule="auto"/>
        <w:rPr>
          <w:rFonts w:ascii="Calibri" w:cs="Calibri" w:eastAsia="Calibri" w:hAnsi="Calibri"/>
          <w:color w:val="1f1f1f"/>
          <w:sz w:val="34"/>
          <w:szCs w:val="34"/>
        </w:rPr>
      </w:pPr>
      <w:r w:rsidDel="00000000" w:rsidR="00000000" w:rsidRPr="00000000">
        <w:rPr>
          <w:rtl w:val="0"/>
        </w:rPr>
      </w:r>
    </w:p>
    <w:tbl>
      <w:tblPr>
        <w:tblStyle w:val="Table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6900"/>
        <w:gridCol w:w="1800"/>
        <w:tblGridChange w:id="0">
          <w:tblGrid>
            <w:gridCol w:w="930"/>
            <w:gridCol w:w="6900"/>
            <w:gridCol w:w="1800"/>
          </w:tblGrid>
        </w:tblGridChange>
      </w:tblGrid>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Actividad y Entregable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Duración </w:t>
            </w:r>
            <w:r w:rsidDel="00000000" w:rsidR="00000000" w:rsidRPr="00000000">
              <w:rPr>
                <w:rtl w:val="0"/>
              </w:rPr>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Alcance y Modelado de Datos:</w:t>
            </w:r>
            <w:r w:rsidDel="00000000" w:rsidR="00000000" w:rsidRPr="00000000">
              <w:rPr>
                <w:rFonts w:ascii="Calibri" w:cs="Calibri" w:eastAsia="Calibri" w:hAnsi="Calibri"/>
                <w:color w:val="1f1f1f"/>
                <w:rtl w:val="0"/>
              </w:rPr>
              <w:t xml:space="preserve"> Diseño del modelo relacional de base de datos tanto db local como cloud.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1 - 2 (En curso)</w:t>
            </w:r>
          </w:p>
        </w:tc>
      </w:tr>
      <w:tr>
        <w:trPr>
          <w:cantSplit w:val="0"/>
          <w:trHeight w:val="13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Gestión Comercial (Usuarios, Catálogo, Stock y Clientes):</w:t>
            </w:r>
            <w:r w:rsidDel="00000000" w:rsidR="00000000" w:rsidRPr="00000000">
              <w:rPr>
                <w:rFonts w:ascii="Calibri" w:cs="Calibri" w:eastAsia="Calibri" w:hAnsi="Calibri"/>
                <w:color w:val="1f1f1f"/>
                <w:rtl w:val="0"/>
              </w:rPr>
              <w:t xml:space="preserve"> Control de acceso por PIN y roles (admin/cajero), períodos y sesiones de caja, CRUD completo de catálogo (códigos de barra por unidad y pack, costos, precios, stock mínimo, departamentos y proveedores), e implementación de clientes con cuenta crédito (límites de crédito, historial de deudas y registro de abonos)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3 - 4 (Septiembre)</w:t>
            </w:r>
          </w:p>
        </w:tc>
      </w:tr>
      <w:tr>
        <w:trPr>
          <w:cantSplit w:val="0"/>
          <w:trHeight w:val="12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Terminal de Ventas Transaccional, Configuración e Impresión (MVP Mostrador):</w:t>
            </w:r>
            <w:r w:rsidDel="00000000" w:rsidR="00000000" w:rsidRPr="00000000">
              <w:rPr>
                <w:rFonts w:ascii="Calibri" w:cs="Calibri" w:eastAsia="Calibri" w:hAnsi="Calibri"/>
                <w:color w:val="1f1f1f"/>
                <w:rtl w:val="0"/>
              </w:rPr>
              <w:t xml:space="preserve"> Interfaz de cobro rápido con atajos de teclado, lector de barras búsqueda predictiva, ítems manuales, hasta 5 tickets en pestañas simultáneas, promociones/bundles proporcionales, cobro multicanal, anulación con reversión de stock, panel de configuración (datos negocio, respaldos locales) e impresión térmica ESC/POS (58/80mm).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5 - 6 (Octubre)</w:t>
            </w:r>
          </w:p>
        </w:tc>
      </w:tr>
      <w:tr>
        <w:trPr>
          <w:cantSplit w:val="0"/>
          <w:trHeight w:val="1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Motor de Análisis y Relación de Productos:</w:t>
            </w:r>
            <w:r w:rsidDel="00000000" w:rsidR="00000000" w:rsidRPr="00000000">
              <w:rPr>
                <w:rFonts w:ascii="Calibri" w:cs="Calibri" w:eastAsia="Calibri" w:hAnsi="Calibri"/>
                <w:color w:val="1f1f1f"/>
                <w:rtl w:val="0"/>
              </w:rPr>
              <w:t xml:space="preserve"> Procesamiento en segundo plano de ventas brutas, rentabilidad real por departamento y medios de pago, consolidación histórica, análisis temporal y detección de patrones de compra cruzada entre productos.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7 - 8 (Octubre)</w:t>
            </w:r>
          </w:p>
        </w:tc>
      </w:tr>
      <w:tr>
        <w:trPr>
          <w:cantSplit w:val="0"/>
          <w:trHeight w:val="1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Generador de Insights y Asistente de Abastecimiento:</w:t>
            </w:r>
            <w:r w:rsidDel="00000000" w:rsidR="00000000" w:rsidRPr="00000000">
              <w:rPr>
                <w:rFonts w:ascii="Calibri" w:cs="Calibri" w:eastAsia="Calibri" w:hAnsi="Calibri"/>
                <w:color w:val="1f1f1f"/>
                <w:rtl w:val="0"/>
              </w:rPr>
              <w:t xml:space="preserve"> Lógica de negocio para diagnósticos automáticos en lenguaje claro: combos comerciales sugeridos, alertas preventivas de desabastecimiento, clasificación de mercadería sin rotación y borrador de pedidos de compra a proveedores.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9 - 10 (Noviembre)</w:t>
            </w:r>
          </w:p>
        </w:tc>
      </w:tr>
      <w:tr>
        <w:trPr>
          <w:cantSplit w:val="0"/>
          <w:trHeight w:val="11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Sincronización Cloud Asíncrona:</w:t>
            </w:r>
            <w:r w:rsidDel="00000000" w:rsidR="00000000" w:rsidRPr="00000000">
              <w:rPr>
                <w:rFonts w:ascii="Calibri" w:cs="Calibri" w:eastAsia="Calibri" w:hAnsi="Calibri"/>
                <w:color w:val="1f1f1f"/>
                <w:rtl w:val="0"/>
              </w:rPr>
              <w:t xml:space="preserve"> Servicio en segundo plano tolerante a fallos de red, reconexión automática e inserción incremental idempotente de datos e insights hacia PostgreSQL.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11 - 12 (Noviembre)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Dashboard Web Móvil en Tiempo Real:</w:t>
            </w:r>
            <w:r w:rsidDel="00000000" w:rsidR="00000000" w:rsidRPr="00000000">
              <w:rPr>
                <w:rFonts w:ascii="Calibri" w:cs="Calibri" w:eastAsia="Calibri" w:hAnsi="Calibri"/>
                <w:color w:val="1f1f1f"/>
                <w:rtl w:val="0"/>
              </w:rPr>
              <w:t xml:space="preserve"> Panel web responsivo para smartphones del dueño, configuración de seguridad/permisos en la nube y visualización remota en vivo de ventas, caja, inventario e insights prescriptivos.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Semanas 13 - 14 (Noviembre)</w:t>
            </w:r>
          </w:p>
        </w:tc>
      </w:tr>
      <w:tr>
        <w:trPr>
          <w:cantSplit w:val="0"/>
          <w:trHeight w:val="11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center"/>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Sprint 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Certificación, Validación en Terreno y Cierre:</w:t>
            </w:r>
            <w:r w:rsidDel="00000000" w:rsidR="00000000" w:rsidRPr="00000000">
              <w:rPr>
                <w:rFonts w:ascii="Calibri" w:cs="Calibri" w:eastAsia="Calibri" w:hAnsi="Calibri"/>
                <w:color w:val="1f1f1f"/>
                <w:rtl w:val="0"/>
              </w:rPr>
              <w:t xml:space="preserve"> Pruebas integrales de estrés y desconexión, validación operativa en mostrador con comerciante cliente y manuales de usuario.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Semana 15 (Cierre pre-7 Dic)</w:t>
            </w:r>
          </w:p>
        </w:tc>
      </w:tr>
    </w:tbl>
    <w:p w:rsidR="00000000" w:rsidDel="00000000" w:rsidP="00000000" w:rsidRDefault="00000000" w:rsidRPr="00000000" w14:paraId="0000009C">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2"/>
        <w:spacing w:after="80" w:before="0" w:line="276" w:lineRule="auto"/>
        <w:rPr>
          <w:rFonts w:ascii="Calibri" w:cs="Calibri" w:eastAsia="Calibri" w:hAnsi="Calibri"/>
          <w:sz w:val="34"/>
          <w:szCs w:val="34"/>
        </w:rPr>
      </w:pPr>
      <w:bookmarkStart w:colFirst="0" w:colLast="0" w:name="_8suyacgs41as" w:id="19"/>
      <w:bookmarkEnd w:id="19"/>
      <w:r w:rsidDel="00000000" w:rsidR="00000000" w:rsidRPr="00000000">
        <w:rPr>
          <w:rFonts w:ascii="Calibri" w:cs="Calibri" w:eastAsia="Calibri" w:hAnsi="Calibri"/>
          <w:sz w:val="34"/>
          <w:szCs w:val="34"/>
          <w:rtl w:val="0"/>
        </w:rPr>
        <w:t xml:space="preserve">Propuesta de evidencias que darán cuenta del logro de las actividades</w:t>
      </w:r>
    </w:p>
    <w:p w:rsidR="00000000" w:rsidDel="00000000" w:rsidP="00000000" w:rsidRDefault="00000000" w:rsidRPr="00000000" w14:paraId="0000009E">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Calibri" w:cs="Calibri" w:eastAsia="Calibri" w:hAnsi="Calibri"/>
          <w:color w:val="1f1f1f"/>
          <w:sz w:val="34"/>
          <w:szCs w:val="34"/>
        </w:rPr>
      </w:pPr>
      <w:bookmarkStart w:colFirst="0" w:colLast="0" w:name="_oidiuh4unzya" w:id="20"/>
      <w:bookmarkEnd w:id="20"/>
      <w:r w:rsidDel="00000000" w:rsidR="00000000" w:rsidRPr="00000000">
        <w:rPr>
          <w:rtl w:val="0"/>
        </w:rPr>
      </w:r>
    </w:p>
    <w:tbl>
      <w:tblPr>
        <w:tblStyle w:val="Table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280"/>
        <w:gridCol w:w="5640"/>
        <w:tblGridChange w:id="0">
          <w:tblGrid>
            <w:gridCol w:w="1710"/>
            <w:gridCol w:w="2280"/>
            <w:gridCol w:w="564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Tipo de Evidencia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Nombre de la Evidencia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Descripción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Avance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Product Backlog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Documento de requerimientos priorizados con historias de usuario y criterios de aceptación.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Avance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Modelo de Datos y Arquitectura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Diagramas entidad-relación de la base de datos (local y cloud) y esquema de interacción de componentes.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Avance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Código del POS de Mostrador (MVP)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Repositorio con los módulos de catálogo, clientes, turnos de caja, terminal de cobro e impresión térmica.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Módulo de Inteligencia de Ventas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Código del motor analítico para análisis de rentabilidad, detección de relaciones entre productos y recomendaciones.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Dashboard Web Móvil en la Nube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Servicio de sincronización cloud y panel web responsivo desplegado para consulta en vivo desde teléfonos móviles.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Informe de Pruebas y Certificación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Documento de resultados de pruebas unitarias, de carga local y de consistencia ante desconexión de red.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Final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Manuales y Memoria de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Manuales operativos para usuario/administrador y consolidación formal del informe de titulación.</w:t>
            </w:r>
          </w:p>
        </w:tc>
      </w:tr>
    </w:tbl>
    <w:p w:rsidR="00000000" w:rsidDel="00000000" w:rsidP="00000000" w:rsidRDefault="00000000" w:rsidRPr="00000000" w14:paraId="000000B7">
      <w:pPr>
        <w:rPr>
          <w:rFonts w:ascii="Calibri" w:cs="Calibri" w:eastAsia="Calibri" w:hAnsi="Calibri"/>
        </w:rPr>
      </w:pPr>
      <w:r w:rsidDel="00000000" w:rsidR="00000000" w:rsidRPr="00000000">
        <w:rPr>
          <w:rtl w:val="0"/>
        </w:rPr>
      </w:r>
    </w:p>
    <w:p w:rsidR="00000000" w:rsidDel="00000000" w:rsidP="00000000" w:rsidRDefault="00000000" w:rsidRPr="00000000" w14:paraId="000000B8">
      <w:pPr>
        <w:rPr>
          <w:rFonts w:ascii="Calibri" w:cs="Calibri" w:eastAsia="Calibri" w:hAnsi="Calibri"/>
        </w:rPr>
      </w:pPr>
      <w:r w:rsidDel="00000000" w:rsidR="00000000" w:rsidRPr="00000000">
        <w:rPr>
          <w:rtl w:val="0"/>
        </w:rPr>
      </w:r>
    </w:p>
    <w:p w:rsidR="00000000" w:rsidDel="00000000" w:rsidP="00000000" w:rsidRDefault="00000000" w:rsidRPr="00000000" w14:paraId="000000B9">
      <w:pPr>
        <w:pStyle w:val="Heading2"/>
        <w:spacing w:after="80" w:before="0" w:line="276" w:lineRule="auto"/>
        <w:rPr>
          <w:rFonts w:ascii="Calibri" w:cs="Calibri" w:eastAsia="Calibri" w:hAnsi="Calibri"/>
          <w:sz w:val="34"/>
          <w:szCs w:val="34"/>
        </w:rPr>
      </w:pPr>
      <w:bookmarkStart w:colFirst="0" w:colLast="0" w:name="_alglgpaoyi4m" w:id="21"/>
      <w:bookmarkEnd w:id="21"/>
      <w:r w:rsidDel="00000000" w:rsidR="00000000" w:rsidRPr="00000000">
        <w:rPr>
          <w:rFonts w:ascii="Calibri" w:cs="Calibri" w:eastAsia="Calibri" w:hAnsi="Calibri"/>
          <w:sz w:val="34"/>
          <w:szCs w:val="34"/>
          <w:rtl w:val="0"/>
        </w:rPr>
        <w:t xml:space="preserve">Conclusiones</w:t>
      </w:r>
    </w:p>
    <w:p w:rsidR="00000000" w:rsidDel="00000000" w:rsidP="00000000" w:rsidRDefault="00000000" w:rsidRPr="00000000" w14:paraId="000000BA">
      <w:pPr>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La definición de este proyecto demuestra la viabilidad técnica y metodológica de construir una plataforma de punto de venta que trasciende a un sistema transaccional convencional, al integrar de forma nativa la minería de datos y el análisis avanzado de registros históricos mediante el uso de algoritmos y mediciones temporales que transforman la data bruta en diagnósticos e </w:t>
      </w:r>
      <w:r w:rsidDel="00000000" w:rsidR="00000000" w:rsidRPr="00000000">
        <w:rPr>
          <w:rFonts w:ascii="Calibri" w:cs="Calibri" w:eastAsia="Calibri" w:hAnsi="Calibri"/>
          <w:i w:val="1"/>
          <w:iCs w:val="1"/>
          <w:rtl w:val="0"/>
        </w:rPr>
        <w:t xml:space="preserve">insights</w:t>
      </w:r>
      <w:r w:rsidDel="00000000" w:rsidR="00000000" w:rsidRPr="00000000">
        <w:rPr>
          <w:rFonts w:ascii="Calibri" w:cs="Calibri" w:eastAsia="Calibri" w:hAnsi="Calibri"/>
          <w:rtl w:val="0"/>
        </w:rPr>
        <w:t xml:space="preserve"> de negocio claros y accionables. Diseñada bajo una arquitectura híbrida </w:t>
      </w:r>
      <w:r w:rsidDel="00000000" w:rsidR="00000000" w:rsidRPr="00000000">
        <w:rPr>
          <w:rFonts w:ascii="Calibri" w:cs="Calibri" w:eastAsia="Calibri" w:hAnsi="Calibri"/>
          <w:i w:val="1"/>
          <w:iCs w:val="1"/>
          <w:rtl w:val="0"/>
        </w:rPr>
        <w:t xml:space="preserve">offline-first</w:t>
      </w:r>
      <w:r w:rsidDel="00000000" w:rsidR="00000000" w:rsidRPr="00000000">
        <w:rPr>
          <w:rFonts w:ascii="Calibri" w:cs="Calibri" w:eastAsia="Calibri" w:hAnsi="Calibri"/>
          <w:rtl w:val="0"/>
        </w:rPr>
        <w:t xml:space="preserve"> que asegura la continuidad operativa local sin depender de Internet junto a una sincronización asíncrona hacia la nube para supervisión remota en tiempo real, la solución responde a un problema productivo real y validado con comerciantes minoristas mediante una planificación ágil en 7 Sprints quincenales. De este modo, se consolida una propuesta con impacto comercializable y factible de entregar antes del 7 de diciembre de 2026, articulando rigurosamente las competencias de desarrollo de software, modelamiento de datos, ciencia de datos aplicada y gestión de proyectos del perfil de egreso.</w:t>
      </w:r>
    </w:p>
    <w:p w:rsidR="00000000" w:rsidDel="00000000" w:rsidP="00000000" w:rsidRDefault="00000000" w:rsidRPr="00000000" w14:paraId="000000BC">
      <w:pPr>
        <w:spacing w:after="24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