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Quote"/>
      </w:pPr>
      <w:r>
        <w:rPr>
          <w:rFonts w:eastAsia="Songti SC"/>
        </w:rPr>
        <w:t xml:space="preserve">Candidate identification contributed by </w:t>
      </w:r>
      <w:r>
        <w:rPr>
          <w:rFonts w:eastAsia="Songti SC"/>
          <w:b/>
        </w:rPr>
        <w:t>Ai Yifang</w:t>
      </w:r>
      <w:r>
        <w:rPr>
          <w:rFonts w:eastAsia="Songti SC"/>
        </w:rPr>
        <w:t>.</w:t>
      </w:r>
    </w:p>
    <w:p>
      <w:pPr>
        <w:pStyle w:val="Heading3"/>
      </w:pPr>
      <w:r>
        <w:rPr>
          <w:rFonts w:eastAsia="Songti SC"/>
        </w:rPr>
        <w:t>Yean-sam, perto do monte chamado da Cruz, Yenping, Fukien — Giulio Aleni  ·  🟡 tentative — please verify</w:t>
      </w:r>
    </w:p>
    <w:p>
      <w:r>
        <w:rPr>
          <w:rFonts w:ascii="Courier New" w:hAnsi="Courier New" w:eastAsia="Songti SC"/>
          <w:sz w:val="19"/>
        </w:rPr>
        <w:t>morte</w:t>
      </w:r>
      <w:r>
        <w:rPr>
          <w:rFonts w:eastAsia="Songti SC"/>
        </w:rPr>
        <w:t xml:space="preserve">, </w:t>
      </w:r>
      <w:r>
        <w:rPr>
          <w:rFonts w:eastAsia="Songti SC"/>
          <w:b/>
        </w:rPr>
        <w:t>1649-06-10</w:t>
      </w:r>
      <w:r>
        <w:rPr>
          <w:rFonts w:eastAsia="Songti SC"/>
        </w:rPr>
        <w:t xml:space="preserve"> (</w:t>
      </w:r>
      <w:r>
        <w:rPr>
          <w:rFonts w:ascii="Courier New" w:hAnsi="Courier New" w:eastAsia="Songti SC"/>
          <w:sz w:val="19"/>
        </w:rPr>
        <w:t>deh-giulio-aleni</w:t>
      </w:r>
      <w:r>
        <w:rPr>
          <w:rFonts w:eastAsia="Songti SC"/>
        </w:rPr>
        <w:t>)</w:t>
      </w:r>
    </w:p>
    <w:p>
      <w:pPr>
        <w:pStyle w:val="ListBullet"/>
      </w:pPr>
      <w:r>
        <w:rPr>
          <w:rFonts w:eastAsia="Songti SC"/>
          <w:b/>
        </w:rPr>
        <w:t>Place name candidate</w:t>
      </w:r>
      <w:r>
        <w:rPr>
          <w:rFonts w:eastAsia="Songti SC"/>
        </w:rPr>
        <w:t>: 盐山？</w:t>
      </w:r>
    </w:p>
    <w:p>
      <w:pPr>
        <w:pStyle w:val="ListBullet"/>
      </w:pPr>
      <w:r>
        <w:rPr>
          <w:rFonts w:eastAsia="Songti SC"/>
          <w:b/>
        </w:rPr>
        <w:t>Pinyin</w:t>
      </w:r>
      <w:r>
        <w:rPr>
          <w:rFonts w:eastAsia="Songti SC"/>
        </w:rPr>
        <w:t>: Yanshan</w:t>
      </w:r>
    </w:p>
    <w:p>
      <w:pPr>
        <w:pStyle w:val="ListBullet"/>
      </w:pPr>
      <w:r>
        <w:rPr>
          <w:rFonts w:eastAsia="Songti SC"/>
          <w:b/>
        </w:rPr>
        <w:t>Wikidata code</w:t>
      </w:r>
      <w:r>
        <w:rPr>
          <w:rFonts w:eastAsia="Songti SC"/>
        </w:rPr>
        <w:t>: Q1337959 🟡</w:t>
      </w:r>
    </w:p>
    <w:p>
      <w:pPr>
        <w:pStyle w:val="ListBullet"/>
      </w:pPr>
      <w:r>
        <w:rPr>
          <w:rFonts w:eastAsia="Songti SC"/>
          <w:b/>
        </w:rPr>
        <w:t>Superior admin division</w:t>
      </w:r>
      <w:r>
        <w:rPr>
          <w:rFonts w:eastAsia="Songti SC"/>
        </w:rPr>
        <w:t>: 延平区 🟡</w:t>
      </w:r>
    </w:p>
    <w:p>
      <w:pPr>
        <w:pStyle w:val="ListBullet"/>
      </w:pPr>
      <w:r>
        <w:rPr>
          <w:rFonts w:eastAsia="Songti SC"/>
          <w:b/>
        </w:rPr>
        <w:t>Other geonames</w:t>
      </w:r>
      <w:r>
        <w:rPr>
          <w:rFonts w:eastAsia="Songti SC"/>
        </w:rPr>
        <w:t>: Yanping 🟡</w:t>
      </w:r>
    </w:p>
    <w:p>
      <w:pPr>
        <w:pStyle w:val="ListBullet"/>
      </w:pPr>
      <w:r>
        <w:rPr>
          <w:rFonts w:eastAsia="Songti SC"/>
          <w:b/>
        </w:rPr>
        <w:t>Province</w:t>
      </w:r>
      <w:r>
        <w:rPr>
          <w:rFonts w:eastAsia="Songti SC"/>
        </w:rPr>
        <w:t>: Fujian</w:t>
      </w:r>
    </w:p>
    <w:p>
      <w:pPr>
        <w:spacing w:before="80" w:after="80"/>
        <w:pBdr>
          <w:bottom w:val="single" w:sz="6" w:space="1" w:color="AAAAAA"/>
        </w:pBdr>
      </w:pPr>
    </w:p>
    <w:p>
      <w:pPr>
        <w:pStyle w:val="Heading2"/>
      </w:pPr>
      <w:r>
        <w:rPr>
          <w:rFonts w:eastAsia="Songti SC"/>
        </w:rPr>
        <w:t>Archive research report (2026-10-14)</w:t>
      </w:r>
    </w:p>
    <w:p>
      <w:pPr>
        <w:pStyle w:val="Quote"/>
      </w:pPr>
      <w:r>
        <w:rPr>
          <w:rFonts w:eastAsia="Songti SC"/>
        </w:rPr>
        <w:t xml:space="preserve">Verdict: </w:t>
      </w:r>
      <w:r>
        <w:rPr>
          <w:rFonts w:eastAsia="Songti SC"/>
          <w:b/>
        </w:rPr>
        <w:t>🟡 district-level anchor confirmed — the specific locality not identified.</w:t>
      </w:r>
      <w:r>
        <w:rPr>
          <w:rFonts w:eastAsia="Songti SC"/>
        </w:rPr>
        <w:t xml:space="preserve"> The death place is </w:t>
      </w:r>
      <w:r>
        <w:rPr>
          <w:rFonts w:eastAsia="Songti SC"/>
          <w:b/>
        </w:rPr>
        <w:t>Yen-p'ing 延平</w:t>
      </w:r>
      <w:r>
        <w:rPr>
          <w:rFonts w:eastAsia="Songti SC"/>
        </w:rPr>
        <w:t xml:space="preserve"> (today </w:t>
      </w:r>
      <w:r>
        <w:rPr>
          <w:rFonts w:eastAsia="Songti SC"/>
          <w:b/>
        </w:rPr>
        <w:t>延平区 Yanping District, Nanping 南平, Fujian = Q1337959</w:t>
      </w:r>
      <w:r>
        <w:rPr>
          <w:rFonts w:eastAsia="Songti SC"/>
        </w:rPr>
        <w:t xml:space="preserve">, P131 → Q68534 verified). The Wikidata code fielded in the issue is </w:t>
      </w:r>
      <w:r>
        <w:rPr>
          <w:rFonts w:eastAsia="Songti SC"/>
          <w:b/>
        </w:rPr>
        <w:t>right at district level and should be kept at that level</w:t>
      </w:r>
      <w:r>
        <w:rPr>
          <w:rFonts w:eastAsia="Songti SC"/>
        </w:rPr>
        <w:t xml:space="preserve">: it is 延平区, not a village. The </w:t>
      </w:r>
      <w:r>
        <w:rPr>
          <w:rFonts w:eastAsia="Songti SC"/>
          <w:b/>
        </w:rPr>
        <w:t>盐山 "Yanshan" reading of "Yen-sam" has no support and should be dropped</w:t>
      </w:r>
      <w:r>
        <w:rPr>
          <w:rFonts w:eastAsia="Songti SC"/>
        </w:rPr>
        <w:t xml:space="preserve"> — no source gives characters for Yen-sam. Bonus correction: the </w:t>
      </w:r>
      <w:r>
        <w:rPr>
          <w:rFonts w:eastAsia="Songti SC"/>
          <w:b/>
        </w:rPr>
        <w:t>"monte chamado da Cruz" is not at Yanping at all</w:t>
      </w:r>
      <w:r>
        <w:rPr>
          <w:rFonts w:eastAsia="Songti SC"/>
        </w:rPr>
        <w:t xml:space="preserve"> — it is the burial hill </w:t>
      </w:r>
      <w:r>
        <w:rPr>
          <w:rFonts w:eastAsia="Songti SC"/>
          <w:b/>
        </w:rPr>
        <w:t>十字山 (Shizi Shan, "Cross Mountain") outside the North Gate of Fuzhou</w:t>
      </w:r>
      <w:r>
        <w:rPr>
          <w:rFonts w:eastAsia="Songti SC"/>
        </w:rPr>
        <w:t xml:space="preserve">, to which Aleni's body was transferred; Dehergne's Portuguese quotation places his death </w:t>
      </w:r>
      <w:r>
        <w:rPr>
          <w:rFonts w:eastAsia="Songti SC"/>
          <w:i/>
        </w:rPr>
        <w:t>at Yen-sam</w:t>
      </w:r>
      <w:r>
        <w:rPr>
          <w:rFonts w:eastAsia="Songti SC"/>
        </w:rPr>
        <w:t>, and the Cross hill belongs with the Fuzhou burial.</w:t>
      </w:r>
    </w:p>
    <w:p>
      <w:pPr>
        <w:pStyle w:val="Heading3"/>
      </w:pPr>
      <w:r>
        <w:rPr>
          <w:rFonts w:eastAsia="Songti SC"/>
        </w:rPr>
        <w:t>The person (Dehergne 1973, entry no. 17, printed pp. 6–7)</w:t>
      </w:r>
    </w:p>
    <w:p>
      <w:r>
        <w:rPr>
          <w:rFonts w:eastAsia="Songti SC"/>
        </w:rPr>
        <w:t xml:space="preserve">Giulio Aleni (艾儒略 </w:t>
      </w:r>
      <w:r>
        <w:rPr>
          <w:rFonts w:eastAsia="Songti SC"/>
          <w:i/>
        </w:rPr>
        <w:t>Ngai Jou-lio Sseu-Ki</w:t>
      </w:r>
      <w:r>
        <w:rPr>
          <w:rFonts w:eastAsia="Songti SC"/>
        </w:rPr>
        <w:t xml:space="preserve">), Italian, b. Brescia 1582; entered Novellara 1600; priest ~1608; embarked 1609; Macao 1610; mission founder: </w:t>
      </w:r>
      <w:r>
        <w:rPr>
          <w:rFonts w:eastAsia="Songti SC"/>
          <w:b/>
        </w:rPr>
        <w:t>Shansi 1620</w:t>
      </w:r>
      <w:r>
        <w:rPr>
          <w:rFonts w:eastAsia="Songti SC"/>
        </w:rPr>
        <w:t xml:space="preserve">, </w:t>
      </w:r>
      <w:r>
        <w:rPr>
          <w:rFonts w:eastAsia="Songti SC"/>
          <w:b/>
        </w:rPr>
        <w:t>Fukien April 1625</w:t>
      </w:r>
      <w:r>
        <w:rPr>
          <w:rFonts w:eastAsia="Songti SC"/>
        </w:rPr>
        <w:t xml:space="preserve">; exiled to Macao 1639; </w:t>
      </w:r>
      <w:r>
        <w:rPr>
          <w:rFonts w:eastAsia="Songti SC"/>
          <w:b/>
        </w:rPr>
        <w:t>vice-provincial of China 1641, resident at Yenping during the Tartar conquest (1648)</w:t>
      </w:r>
      <w:r>
        <w:rPr>
          <w:rFonts w:eastAsia="Songti SC"/>
        </w:rPr>
        <w:t>. Itinerary highlights (from the project DB): Yangchow, Nankin, Shanghai, Hangchow (1619), Kiangchow/Shansi 1620, Fukien 1625-, Yenping 1641/1648, death 1649.</w:t>
      </w:r>
    </w:p>
    <w:p>
      <w:pPr>
        <w:pStyle w:val="Heading3"/>
      </w:pPr>
      <w:r>
        <w:rPr>
          <w:rFonts w:eastAsia="Songti SC"/>
        </w:rPr>
        <w:t>The printed attestations</w:t>
      </w:r>
    </w:p>
    <w:p>
      <w:pPr>
        <w:pStyle w:val="ListNumber"/>
      </w:pPr>
      <w:r>
        <w:rPr>
          <w:rFonts w:eastAsia="Songti SC"/>
          <w:b/>
        </w:rPr>
        <w:t>The death line, verbatim</w:t>
      </w:r>
      <w:r>
        <w:rPr>
          <w:rFonts w:eastAsia="Songti SC"/>
        </w:rPr>
        <w:t xml:space="preserve"> (Dehergne 1973, entry 17, printed p. 7): *«M. 10 juin 1649, à Yen-sam « para o monte qua chamao da Cruz », près du mont appelé de la Croix (</w:t>
      </w:r>
      <w:r>
        <w:rPr>
          <w:rFonts w:eastAsia="Songti SC"/>
          <w:b/>
        </w:rPr>
        <w:t>JA 49-V-13, 483v</w:t>
      </w:r>
      <w:r>
        <w:rPr>
          <w:rFonts w:eastAsia="Songti SC"/>
        </w:rPr>
        <w:t xml:space="preserve">), Yenping, Fukien (HS 47, 72, suivi par dit: en août 1649).»* — the primary source is </w:t>
      </w:r>
      <w:r>
        <w:rPr>
          <w:rFonts w:eastAsia="Songti SC"/>
          <w:b/>
        </w:rPr>
        <w:t xml:space="preserve">ARSI </w:t>
      </w:r>
      <w:r>
        <w:rPr>
          <w:rFonts w:eastAsia="Songti SC"/>
          <w:b/>
          <w:i/>
        </w:rPr>
        <w:t>Japonica</w:t>
      </w:r>
      <w:r>
        <w:rPr>
          <w:rFonts w:eastAsia="Songti SC"/>
          <w:b/>
        </w:rPr>
        <w:t xml:space="preserve"> 49-V, f. 483v, in Portuguese</w:t>
      </w:r>
      <w:r>
        <w:rPr>
          <w:rFonts w:eastAsia="Songti SC"/>
        </w:rPr>
        <w:t xml:space="preserve"> (not consulted). Dehergne transcribes "Yen-sam" from it; he gives no characters, no gloss.</w:t>
      </w:r>
    </w:p>
    <w:p>
      <w:pPr>
        <w:pStyle w:val="ListNumber"/>
      </w:pPr>
      <w:r>
        <w:rPr>
          <w:rFonts w:eastAsia="Songti SC"/>
          <w:b/>
        </w:rPr>
        <w:t xml:space="preserve">Dehergne, « Les chrétientés de Chine de la période Ming (1581–1650) », </w:t>
      </w:r>
      <w:r>
        <w:rPr>
          <w:rFonts w:eastAsia="Songti SC"/>
          <w:b/>
          <w:i/>
        </w:rPr>
        <w:t>Monumenta Serica</w:t>
      </w:r>
      <w:r>
        <w:rPr>
          <w:rFonts w:eastAsia="Songti SC"/>
          <w:b/>
        </w:rPr>
        <w:t xml:space="preserve"> 16 (1957), §31, printed p. 40:</w:t>
      </w:r>
      <w:r>
        <w:rPr>
          <w:rFonts w:eastAsia="Songti SC"/>
        </w:rPr>
        <w:t xml:space="preserve"> </w:t>
      </w:r>
      <w:r>
        <w:rPr>
          <w:rFonts w:eastAsia="Songti SC"/>
          <w:i/>
        </w:rPr>
        <w:t>« 31. YENPING (Yen-p'ing) 延平 fou, au centre de la province, actuel Nanping 南平. … Aleni, réfugié en 1647 meurt là le 3 août 1649, sous le supériorat de Diaz (Pf. 108, 126, 130, 131, 220; D. 291, 305; erreur de la vie chinoise d'Aleni, qui le fait mourir à Yentsin du Honan, Pf. 136). »</w:t>
      </w:r>
      <w:r>
        <w:rPr>
          <w:rFonts w:eastAsia="Songti SC"/>
        </w:rPr>
        <w:t xml:space="preserve"> (the characters are as printed in the article). The same article's place index (printed p. 136) lists « Yenping, Fk 31, 40 » — the only "Yen-" Fukien heading is Yenping/延平.</w:t>
      </w:r>
    </w:p>
    <w:p>
      <w:pPr>
        <w:pStyle w:val="ListNumber"/>
      </w:pPr>
      <w:r>
        <w:rPr>
          <w:rFonts w:eastAsia="Songti SC"/>
          <w:b/>
        </w:rPr>
        <w:t xml:space="preserve">Pfister, </w:t>
      </w:r>
      <w:r>
        <w:rPr>
          <w:rFonts w:eastAsia="Songti SC"/>
          <w:b/>
          <w:i/>
        </w:rPr>
        <w:t>Notices</w:t>
      </w:r>
      <w:r>
        <w:rPr>
          <w:rFonts w:eastAsia="Songti SC"/>
          <w:b/>
        </w:rPr>
        <w:t>, t. 1, notice no. 30 (</w:t>
      </w:r>
      <w:r>
        <w:rPr>
          <w:rFonts w:eastAsia="Songti SC"/>
          <w:b/>
          <w:i/>
        </w:rPr>
        <w:t>Le P. Jules Aleni</w:t>
      </w:r>
      <w:r>
        <w:rPr>
          <w:rFonts w:eastAsia="Songti SC"/>
          <w:b/>
        </w:rPr>
        <w:t>), heading printed p. 126:</w:t>
      </w:r>
      <w:r>
        <w:rPr>
          <w:rFonts w:eastAsia="Songti SC"/>
        </w:rPr>
        <w:t xml:space="preserve"> </w:t>
      </w:r>
      <w:r>
        <w:rPr>
          <w:rFonts w:eastAsia="Songti SC"/>
          <w:i/>
        </w:rPr>
        <w:t>"M. 3 août 1649, Yen-p'ing."</w:t>
      </w:r>
      <w:r>
        <w:rPr>
          <w:rFonts w:eastAsia="Songti SC"/>
        </w:rPr>
        <w:t xml:space="preserve"> — </w:t>
      </w:r>
      <w:r>
        <w:rPr>
          <w:rFonts w:eastAsia="Songti SC"/>
          <w:b/>
        </w:rPr>
        <w:t>no more specific station</w:t>
      </w:r>
      <w:r>
        <w:rPr>
          <w:rFonts w:eastAsia="Songti SC"/>
        </w:rPr>
        <w:t xml:space="preserve">. The death narrative, printed </w:t>
      </w:r>
      <w:r>
        <w:rPr>
          <w:rFonts w:eastAsia="Songti SC"/>
          <w:b/>
        </w:rPr>
        <w:t>p. 131</w:t>
      </w:r>
      <w:r>
        <w:rPr>
          <w:rFonts w:eastAsia="Songti SC"/>
        </w:rPr>
        <w:t xml:space="preserve">: *"… alla recevoir au ciel la récompense de ses travaux, au mois d'août 1649, dans la ville de </w:t>
      </w:r>
      <w:r>
        <w:rPr>
          <w:rFonts w:eastAsia="Songti SC"/>
          <w:b/>
        </w:rPr>
        <w:t>Yen-p'ing 延平</w:t>
      </w:r>
      <w:r>
        <w:rPr>
          <w:rFonts w:eastAsia="Songti SC"/>
        </w:rPr>
        <w:t xml:space="preserve">; son corps fut transféré à </w:t>
      </w:r>
      <w:r>
        <w:rPr>
          <w:rFonts w:eastAsia="Songti SC"/>
          <w:b/>
        </w:rPr>
        <w:t>Fou-tcheou fou</w:t>
      </w:r>
      <w:r>
        <w:rPr>
          <w:rFonts w:eastAsia="Songti SC"/>
        </w:rPr>
        <w:t xml:space="preserve"> et inhumé en dehors de la porte du Nord, sur la «Montagne de la Croix», </w:t>
      </w:r>
      <w:r>
        <w:rPr>
          <w:rFonts w:eastAsia="Songti SC"/>
          <w:b/>
        </w:rPr>
        <w:t>Che-tse-chan 十字山</w:t>
      </w:r>
      <w:r>
        <w:rPr>
          <w:rFonts w:eastAsia="Songti SC"/>
        </w:rPr>
        <w:t>."*</w:t>
      </w:r>
    </w:p>
    <w:p>
      <w:pPr>
        <w:pStyle w:val="Heading3"/>
      </w:pPr>
      <w:r>
        <w:rPr>
          <w:rFonts w:eastAsia="Songti SC"/>
        </w:rPr>
        <w:t>Attestation table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b/>
                <w:sz w:val="18"/>
              </w:rPr>
              <w:t>Spelling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b/>
                <w:sz w:val="18"/>
              </w:rPr>
              <w:t>Source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b/>
                <w:sz w:val="18"/>
              </w:rPr>
              <w:t>Printed page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Courier New" w:hAnsi="Courier New" w:eastAsia="Songti SC"/>
                <w:sz w:val="18"/>
              </w:rPr>
              <w:t>Yen-sam «para o monte qua chamao da Cruz»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Dehergne 1973 no. 17, quoting ARSI JA 49-V-13, 483v (</w:t>
            </w:r>
            <w:r>
              <w:rPr>
                <w:rFonts w:eastAsia="Songti SC"/>
                <w:b/>
                <w:sz w:val="18"/>
              </w:rPr>
              <w:t>not consulted</w:t>
            </w:r>
            <w:r>
              <w:rPr>
                <w:rFonts w:eastAsia="Songti SC"/>
                <w:sz w:val="18"/>
              </w:rPr>
              <w:t>)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p. 7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Courier New" w:hAnsi="Courier New" w:eastAsia="Songti SC"/>
                <w:sz w:val="18"/>
              </w:rPr>
              <w:t>Yen-p'ing</w:t>
            </w:r>
            <w:r>
              <w:rPr>
                <w:rFonts w:eastAsia="Songti SC"/>
                <w:sz w:val="18"/>
              </w:rPr>
              <w:t xml:space="preserve"> (death town, 延平)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Pfister t. 1, notice 30 (heading + narrative)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pp. 126, 131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Courier New" w:hAnsi="Courier New" w:eastAsia="Songti SC"/>
                <w:sz w:val="18"/>
              </w:rPr>
              <w:t>Che-tse-chan 十字山</w:t>
            </w:r>
            <w:r>
              <w:rPr>
                <w:rFonts w:eastAsia="Songti SC"/>
                <w:sz w:val="18"/>
              </w:rPr>
              <w:t xml:space="preserve"> ("Montagne de la Croix", burial hill at Fuzhou)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Pfister t. 1, notice 30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p. 131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Courier New" w:hAnsi="Courier New" w:eastAsia="Songti SC"/>
                <w:sz w:val="18"/>
              </w:rPr>
              <w:t>YENPING (Yen-p'ing) 延平 fou, actuel Nanping 南平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Dehergne 1957, §31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p. 40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Courier New" w:hAnsi="Courier New" w:eastAsia="Songti SC"/>
                <w:sz w:val="18"/>
              </w:rPr>
              <w:t>Yenping, Fk 31, 40</w:t>
            </w:r>
            <w:r>
              <w:rPr>
                <w:rFonts w:eastAsia="Songti SC"/>
                <w:sz w:val="18"/>
              </w:rPr>
              <w:t xml:space="preserve"> (place index)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Dehergne 1957, place index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p. 136</w:t>
            </w:r>
          </w:p>
        </w:tc>
      </w:tr>
    </w:tbl>
    <w:p/>
    <w:p>
      <w:r>
        <w:rPr>
          <w:rFonts w:eastAsia="Songti SC"/>
        </w:rPr>
        <w:t>Dehergne 1957 (</w:t>
      </w:r>
      <w:r>
        <w:rPr>
          <w:rFonts w:eastAsia="Songti SC"/>
          <w:i/>
        </w:rPr>
        <w:t>Monumenta Serica</w:t>
      </w:r>
      <w:r>
        <w:rPr>
          <w:rFonts w:eastAsia="Songti SC"/>
        </w:rPr>
        <w:t xml:space="preserve"> 16) has no "Yen-p'ing" entry under any other spelling, and its Ming-period Fukien communities do not add a death-station for Aleni.</w:t>
      </w:r>
    </w:p>
    <w:p>
      <w:pPr>
        <w:pStyle w:val="Heading3"/>
      </w:pPr>
      <w:r>
        <w:rPr>
          <w:rFonts w:eastAsia="Songti SC"/>
        </w:rPr>
        <w:t>Assessment</w:t>
      </w:r>
    </w:p>
    <w:p>
      <w:pPr>
        <w:pStyle w:val="ListBullet"/>
      </w:pPr>
      <w:r>
        <w:rPr>
          <w:rFonts w:eastAsia="Songti SC"/>
          <w:b/>
        </w:rPr>
        <w:t>District anchor</w:t>
      </w:r>
      <w:r>
        <w:rPr>
          <w:rFonts w:eastAsia="Songti SC"/>
        </w:rPr>
        <w:t xml:space="preserve">: Yen-p'ing 延平 = the Qing county/prefecture seat on the Min river = today </w:t>
      </w:r>
      <w:r>
        <w:rPr>
          <w:rFonts w:eastAsia="Songti SC"/>
          <w:b/>
        </w:rPr>
        <w:t>延平区 (Yanping District), Nanping, Fujian</w:t>
      </w:r>
      <w:r>
        <w:rPr>
          <w:rFonts w:eastAsia="Songti SC"/>
        </w:rPr>
        <w:t xml:space="preserve"> → </w:t>
      </w:r>
      <w:r>
        <w:rPr>
          <w:rFonts w:ascii="Courier New" w:hAnsi="Courier New" w:eastAsia="Songti SC"/>
          <w:sz w:val="19"/>
        </w:rPr>
        <w:t>Q1337959</w:t>
      </w:r>
      <w:r>
        <w:rPr>
          <w:rFonts w:eastAsia="Songti SC"/>
        </w:rPr>
        <w:t xml:space="preserve"> (P31 district; P131 → Q68534 Nanping; P442 </w:t>
      </w:r>
      <w:r>
        <w:rPr>
          <w:rFonts w:ascii="Courier New" w:hAnsi="Courier New" w:eastAsia="Songti SC"/>
          <w:sz w:val="19"/>
        </w:rPr>
        <w:t>35 07 02</w:t>
      </w:r>
      <w:r>
        <w:rPr>
          <w:rFonts w:eastAsia="Songti SC"/>
        </w:rPr>
        <w:t xml:space="preserve">; P625 26.6396, 118.1718). The fielded candidate is </w:t>
      </w:r>
      <w:r>
        <w:rPr>
          <w:rFonts w:eastAsia="Songti SC"/>
          <w:b/>
        </w:rPr>
        <w:t>correct at district level and is the id to keep</w:t>
      </w:r>
      <w:r>
        <w:rPr>
          <w:rFonts w:eastAsia="Songti SC"/>
        </w:rPr>
        <w:t>; Q68534 (南平市 Nanping) is the coarser, prefecture-level alternative.</w:t>
      </w:r>
    </w:p>
    <w:p>
      <w:pPr>
        <w:pStyle w:val="ListBullet"/>
      </w:pPr>
      <w:r>
        <w:rPr>
          <w:rFonts w:eastAsia="Songti SC"/>
          <w:b/>
        </w:rPr>
        <w:t>"Yen-sam"</w:t>
      </w:r>
      <w:r>
        <w:rPr>
          <w:rFonts w:eastAsia="Songti SC"/>
        </w:rPr>
        <w:t xml:space="preserve">: a Portuguese-register spelling (like the same entry's Portuguese quotation) of a locality at/near Yen-p'ing where Aleni actually expired. Possible readings (沿山? 岩山? 延山?) are </w:t>
      </w:r>
      <w:r>
        <w:rPr>
          <w:rFonts w:eastAsia="Songti SC"/>
          <w:b/>
        </w:rPr>
        <w:t>pure inference — no characters in any printed source consulted</w:t>
      </w:r>
      <w:r>
        <w:rPr>
          <w:rFonts w:eastAsia="Songti SC"/>
        </w:rPr>
        <w:t>; 盐山 is excluded (no phonetic or geographic support, and the issue's own ？ already doubted it).</w:t>
      </w:r>
    </w:p>
    <w:p>
      <w:pPr>
        <w:pStyle w:val="ListBullet"/>
      </w:pPr>
      <w:r>
        <w:rPr>
          <w:rFonts w:eastAsia="Songti SC"/>
          <w:b/>
        </w:rPr>
        <w:t>Date discrepancy</w:t>
      </w:r>
      <w:r>
        <w:rPr>
          <w:rFonts w:eastAsia="Songti SC"/>
        </w:rPr>
        <w:t xml:space="preserve"> (worth keeping): Pfister and HS 47 give </w:t>
      </w:r>
      <w:r>
        <w:rPr>
          <w:rFonts w:eastAsia="Songti SC"/>
          <w:b/>
        </w:rPr>
        <w:t>August 1649</w:t>
      </w:r>
      <w:r>
        <w:rPr>
          <w:rFonts w:eastAsia="Songti SC"/>
        </w:rPr>
        <w:t xml:space="preserve"> (Pfister: 3 August); Dehergne 1957 also gives 3 August 1649; Dehergne 1973's primary register gives </w:t>
      </w:r>
      <w:r>
        <w:rPr>
          <w:rFonts w:eastAsia="Songti SC"/>
          <w:b/>
        </w:rPr>
        <w:t>10 June 1649</w:t>
      </w:r>
      <w:r>
        <w:rPr>
          <w:rFonts w:eastAsia="Songti SC"/>
        </w:rPr>
        <w:t>. The register (ARSI JA 49-V-13, f. 483v) would settle it.</w:t>
      </w:r>
    </w:p>
    <w:p>
      <w:pPr>
        <w:pStyle w:val="ListBullet"/>
      </w:pPr>
      <w:r>
        <w:rPr>
          <w:rFonts w:eastAsia="Songti SC"/>
          <w:b/>
        </w:rPr>
        <w:t>Source fix</w:t>
      </w:r>
      <w:r>
        <w:rPr>
          <w:rFonts w:eastAsia="Songti SC"/>
        </w:rPr>
        <w:t xml:space="preserve">: </w:t>
      </w:r>
      <w:r>
        <w:rPr>
          <w:rFonts w:ascii="Courier New" w:hAnsi="Courier New" w:eastAsia="Songti SC"/>
          <w:sz w:val="19"/>
        </w:rPr>
        <w:t>sources/dehergne-a.cli:421</w:t>
      </w:r>
      <w:r>
        <w:rPr>
          <w:rFonts w:eastAsia="Songti SC"/>
        </w:rPr>
        <w:t xml:space="preserve"> — </w:t>
      </w:r>
      <w:r>
        <w:rPr>
          <w:rFonts w:ascii="Courier New" w:hAnsi="Courier New" w:eastAsia="Songti SC"/>
          <w:sz w:val="19"/>
        </w:rPr>
        <w:t>ls$morte/Yean-sam, perto do monte chamado da Cruz, Yenping, Fukien/16490610</w:t>
      </w:r>
      <w:r>
        <w:rPr>
          <w:rFonts w:eastAsia="Songti SC"/>
        </w:rPr>
        <w:t xml:space="preserve"> — recommended: anchor the </w:t>
      </w:r>
      <w:r>
        <w:rPr>
          <w:rFonts w:eastAsia="Songti SC"/>
          <w:i/>
        </w:rPr>
        <w:t>morte</w:t>
      </w:r>
      <w:r>
        <w:rPr>
          <w:rFonts w:eastAsia="Songti SC"/>
        </w:rPr>
        <w:t xml:space="preserve"> to </w:t>
      </w:r>
      <w:r>
        <w:rPr>
          <w:rFonts w:ascii="Courier New" w:hAnsi="Courier New" w:eastAsia="Songti SC"/>
          <w:sz w:val="19"/>
        </w:rPr>
        <w:t>@wikidata:Q1337959</w:t>
      </w:r>
      <w:r>
        <w:rPr>
          <w:rFonts w:eastAsia="Songti SC"/>
        </w:rPr>
        <w:t xml:space="preserve"> with "Yen-sam name unresolved", and correct the transcription to keep Dehergne's exact form </w:t>
      </w:r>
      <w:r>
        <w:rPr>
          <w:rFonts w:ascii="Courier New" w:hAnsi="Courier New" w:eastAsia="Songti SC"/>
          <w:sz w:val="19"/>
        </w:rPr>
        <w:t>Yen-sam</w:t>
      </w:r>
      <w:r>
        <w:rPr>
          <w:rFonts w:eastAsia="Songti SC"/>
        </w:rPr>
        <w:t xml:space="preserve"> (the .cli has </w:t>
      </w:r>
      <w:r>
        <w:rPr>
          <w:rFonts w:ascii="Courier New" w:hAnsi="Courier New" w:eastAsia="Songti SC"/>
          <w:sz w:val="19"/>
        </w:rPr>
        <w:t>Yean-sam</w:t>
      </w:r>
      <w:r>
        <w:rPr>
          <w:rFonts w:eastAsia="Songti SC"/>
        </w:rPr>
        <w:t>); the phrase "perto do monte chamado da Cruz" belongs with the Fuzhou burial hill (十字山), not with a Yanping hill.</w:t>
      </w:r>
    </w:p>
    <w:p>
      <w:pPr>
        <w:pStyle w:val="Heading3"/>
      </w:pPr>
      <w:r>
        <w:rPr>
          <w:rFonts w:eastAsia="Songti SC"/>
        </w:rPr>
        <w:t>What would settle it</w:t>
      </w:r>
    </w:p>
    <w:p>
      <w:pPr>
        <w:pStyle w:val="ListBullet"/>
      </w:pPr>
      <w:r>
        <w:rPr>
          <w:rFonts w:eastAsia="Songti SC"/>
          <w:b/>
        </w:rPr>
        <w:t xml:space="preserve">ARSI, </w:t>
      </w:r>
      <w:r>
        <w:rPr>
          <w:rFonts w:eastAsia="Songti SC"/>
          <w:b/>
          <w:i/>
        </w:rPr>
        <w:t>Japonica</w:t>
      </w:r>
      <w:r>
        <w:rPr>
          <w:rFonts w:eastAsia="Songti SC"/>
          <w:b/>
        </w:rPr>
        <w:t xml:space="preserve"> 49-V, f. 483v</w:t>
      </w:r>
      <w:r>
        <w:rPr>
          <w:rFonts w:eastAsia="Songti SC"/>
        </w:rPr>
        <w:t xml:space="preserve"> (the Portuguese account, not consulted) — the fullest form of the name;</w:t>
      </w:r>
    </w:p>
    <w:p>
      <w:pPr>
        <w:pStyle w:val="ListBullet"/>
      </w:pPr>
      <w:r>
        <w:rPr>
          <w:rFonts w:eastAsia="Songti SC"/>
        </w:rPr>
        <w:t xml:space="preserve">the early lives cited by Pfister (Couplet, </w:t>
      </w:r>
      <w:r>
        <w:rPr>
          <w:rFonts w:eastAsia="Songti SC"/>
          <w:i/>
        </w:rPr>
        <w:t>Catal.</w:t>
      </w:r>
      <w:r>
        <w:rPr>
          <w:rFonts w:eastAsia="Songti SC"/>
        </w:rPr>
        <w:t xml:space="preserve"> 23; the Chinese lives, BN ms. chinois 1016–1017);</w:t>
      </w:r>
    </w:p>
    <w:p>
      <w:pPr>
        <w:pStyle w:val="ListBullet"/>
      </w:pPr>
      <w:r>
        <w:rPr>
          <w:rFonts w:eastAsia="Songti SC"/>
        </w:rPr>
        <w:t>a 延平区/南平市 gazetteer search for a 沿山/岩山-type toponym on the Yanping→Fuzhou (Min river) route.</w:t>
      </w:r>
    </w:p>
    <w:p>
      <w:pPr>
        <w:pStyle w:val="Heading2"/>
      </w:pPr>
      <w:r>
        <w:rPr>
          <w:rFonts w:eastAsia="Songti SC"/>
        </w:rPr>
        <w:t>Sources</w:t>
      </w:r>
    </w:p>
    <w:p>
      <w:pPr>
        <w:pStyle w:val="ListBullet"/>
      </w:pPr>
      <w:r>
        <w:rPr>
          <w:rFonts w:eastAsia="Songti SC"/>
        </w:rPr>
        <w:t xml:space="preserve">DEHERGNE, Joseph. </w:t>
      </w:r>
      <w:r>
        <w:rPr>
          <w:rFonts w:eastAsia="Songti SC"/>
          <w:i/>
        </w:rPr>
        <w:t>Répertoire des Jésuites de Chine de 1552 à 1800</w:t>
      </w:r>
      <w:r>
        <w:rPr>
          <w:rFonts w:eastAsia="Songti SC"/>
        </w:rPr>
        <w:t xml:space="preserve"> (Bibliotheca Instituti Historici S.I. 37). Rome/Paris: Institutum Historicum S.I. / Letouzey &amp; Ané, 1973 — notice 17, pp. 6–7.</w:t>
      </w:r>
    </w:p>
    <w:p>
      <w:pPr>
        <w:pStyle w:val="ListBullet"/>
      </w:pPr>
      <w:r>
        <w:rPr>
          <w:rFonts w:eastAsia="Songti SC"/>
        </w:rPr>
        <w:t xml:space="preserve">DEHERGNE, Joseph. « Les chrétientés de Chine de la période Ming (1581–1650) », </w:t>
      </w:r>
      <w:r>
        <w:rPr>
          <w:rFonts w:eastAsia="Songti SC"/>
          <w:i/>
        </w:rPr>
        <w:t>Monumenta Serica</w:t>
      </w:r>
      <w:r>
        <w:rPr>
          <w:rFonts w:eastAsia="Songti SC"/>
        </w:rPr>
        <w:t xml:space="preserve"> 16 (1957), pp. 1–136 — §31 (Yenping), p. 40; place index, p. 137.</w:t>
      </w:r>
    </w:p>
    <w:p>
      <w:pPr>
        <w:pStyle w:val="ListBullet"/>
      </w:pPr>
      <w:r>
        <w:rPr>
          <w:rFonts w:eastAsia="Songti SC"/>
        </w:rPr>
        <w:t xml:space="preserve">PFISTER, Louis. </w:t>
      </w:r>
      <w:r>
        <w:rPr>
          <w:rFonts w:eastAsia="Songti SC"/>
          <w:i/>
        </w:rPr>
        <w:t>Notices biographiques et bibliographiques sur les Jésuites de l'ancienne Mission de Chine, 1552–1773</w:t>
      </w:r>
      <w:r>
        <w:rPr>
          <w:rFonts w:eastAsia="Songti SC"/>
        </w:rPr>
        <w:t>, t. 1 (Variétés sinologiques 59). Chang-hai: Imprimerie de la Mission catholique, 1932 — notice 30, pp. 126, 131.</w:t>
      </w:r>
    </w:p>
    <w:p>
      <w:pPr>
        <w:pStyle w:val="ListBullet"/>
      </w:pPr>
      <w:r>
        <w:rPr>
          <w:rFonts w:eastAsia="Songti SC"/>
        </w:rPr>
        <w:t xml:space="preserve">Primary reference </w:t>
      </w:r>
      <w:r>
        <w:rPr>
          <w:rFonts w:eastAsia="Songti SC"/>
          <w:b/>
        </w:rPr>
        <w:t>reproduced exactly as Dehergne cites it and not consulted directly here</w:t>
      </w:r>
      <w:r>
        <w:rPr>
          <w:rFonts w:eastAsia="Songti SC"/>
        </w:rPr>
        <w:t xml:space="preserve">: ARSI </w:t>
      </w:r>
      <w:r>
        <w:rPr>
          <w:rFonts w:eastAsia="Songti SC"/>
          <w:i/>
        </w:rPr>
        <w:t>Japonica-Sinica</w:t>
      </w:r>
      <w:r>
        <w:rPr>
          <w:rFonts w:eastAsia="Songti SC"/>
        </w:rPr>
        <w:t xml:space="preserve"> 49-V-13, f. 483v; HS 47, p. 72.</w:t>
      </w:r>
    </w:p>
    <w:p>
      <w:pPr>
        <w:pStyle w:val="ListBullet"/>
      </w:pPr>
      <w:r>
        <w:rPr>
          <w:rFonts w:eastAsia="Songti SC"/>
        </w:rPr>
        <w:t>Wikidata read 2026-10-14: Q1337959 (延平区 Yanping District — the anchor) and Q68534 (南平市 Nanping).</w:t>
      </w:r>
    </w:p>
    <w:p>
      <w:r>
        <w:rPr>
          <w:rFonts w:eastAsia="Songti SC"/>
        </w:rPr>
        <w:t xml:space="preserve">Full research note: </w:t>
      </w:r>
      <w:r>
        <w:rPr>
          <w:rFonts w:ascii="Courier New" w:hAnsi="Courier New" w:eastAsia="Songti SC"/>
          <w:sz w:val="19"/>
        </w:rPr>
        <w:t>notes/yean-sam-aleni-identification.md</w:t>
      </w:r>
      <w:r>
        <w:rPr>
          <w:rFonts w:eastAsia="Songti SC"/>
        </w:rPr>
        <w:t xml:space="preserve"> in the PHA archive (supplementary; it carries the archive page locators).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Song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