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del conjunto de datos:</w:t>
      </w:r>
      <w:r w:rsidDel="00000000" w:rsidR="00000000" w:rsidRPr="00000000">
        <w:rPr>
          <w:rtl w:val="0"/>
        </w:rPr>
        <w:t xml:space="preserve"> Límites de la Reserva Natural Educativa Ingeniero Maschwitz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Delimitación geográfica de la Reserva Natural Educativa Ingeniero Maschwitz, utilizada como referencia oficial para la gestión ambiental, la educación ambiental, la planificación territorial y la protección de áreas de valor ecológico dentro del Partido de Escobar.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Tema / Categoría temática: </w:t>
      </w:r>
      <w:r w:rsidDel="00000000" w:rsidR="00000000" w:rsidRPr="00000000">
        <w:rPr>
          <w:rtl w:val="0"/>
        </w:rPr>
        <w:t xml:space="preserve">Ambiente y Biodiversidad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Palabras clave (tags): </w:t>
      </w:r>
      <w:r w:rsidDel="00000000" w:rsidR="00000000" w:rsidRPr="00000000">
        <w:rPr>
          <w:rtl w:val="0"/>
        </w:rPr>
        <w:t xml:space="preserve">reserva natural, área protegida, biodiversidad, educación ambiental, Ingeniero Maschwitz, Escobar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 de uso: </w:t>
      </w:r>
      <w:r w:rsidDel="00000000" w:rsidR="00000000" w:rsidRPr="00000000">
        <w:rPr>
          <w:rtl w:val="0"/>
        </w:rPr>
        <w:t xml:space="preserve">Datos Abiertos Escobar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Periodicidad de actualización: </w:t>
      </w:r>
      <w:r w:rsidDel="00000000" w:rsidR="00000000" w:rsidRPr="00000000">
        <w:rPr>
          <w:rtl w:val="0"/>
        </w:rPr>
        <w:t xml:space="preserve">Fija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dato: </w:t>
      </w:r>
      <w:r w:rsidDel="00000000" w:rsidR="00000000" w:rsidRPr="00000000">
        <w:rPr>
          <w:rtl w:val="0"/>
        </w:rPr>
        <w:t xml:space="preserve">Coordinación de Reservas Naturales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Contacto institucional: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sostenible@escobar.gob.ar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geográfica: </w:t>
      </w:r>
      <w:r w:rsidDel="00000000" w:rsidR="00000000" w:rsidRPr="00000000">
        <w:rPr>
          <w:rtl w:val="0"/>
        </w:rPr>
        <w:t xml:space="preserve">Reserva Natural Educativa Ingeniero Maschwitz – Partido de Escobar, Provincia de Buenos 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publicación inicial: </w:t>
      </w: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última actualización: </w:t>
      </w: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referencia: </w:t>
      </w:r>
      <w:r w:rsidDel="00000000" w:rsidR="00000000" w:rsidRPr="00000000">
        <w:rPr>
          <w:rtl w:val="0"/>
        </w:rPr>
        <w:t xml:space="preserve">Cartografía oficial municipal de áreas protegidas.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metodológicas: </w:t>
      </w:r>
      <w:r w:rsidDel="00000000" w:rsidR="00000000" w:rsidRPr="00000000">
        <w:rPr>
          <w:rtl w:val="0"/>
        </w:rPr>
        <w:t xml:space="preserve">La delimitación corresponde al polígono oficial de la Reserva Natural Educativa Ingeniero Maschwitz y fue integrada a la cartografía municipal para su visualización en el geoportal.Sistema de referencia espacial: EPSG:22185 – POSGAR 94 / Argentina 5.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  <w:t xml:space="preserve"> Bajo – Información pública abierta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☐ Medio – Información pública con criterios de cuidado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Alto – Información sensible o de acceso restringido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ostenible@escobar.gob.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