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Título del conjunto de datos:</w:t>
        <w:br w:type="textWrapping"/>
      </w:r>
      <w:r w:rsidDel="00000000" w:rsidR="00000000" w:rsidRPr="00000000">
        <w:rPr>
          <w:rtl w:val="0"/>
        </w:rPr>
        <w:t xml:space="preserve">Centros de Desarrollo Infantil del Partido de Escobar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Localización geográfica de los Centros de Desarrollo Infantil (CDI) del Partido de Escobar, espacios destinados a la atención integral de niñas y niños en la primera infancia. Los CDI brindan servicios de cuidado, acompañamiento, estimulación temprana y contención social, y el conjunto de datos constituye un insumo para el análisis de cobertura territorial, el diseño de políticas de primera infancia y la planificación de acciones de desarrollo social.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Tema / Categoría temática:</w:t>
        <w:br w:type="textWrapping"/>
      </w:r>
      <w:r w:rsidDel="00000000" w:rsidR="00000000" w:rsidRPr="00000000">
        <w:rPr>
          <w:rtl w:val="0"/>
        </w:rPr>
        <w:t xml:space="preserve">Desarrollo Social</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Palabras clave (tags):</w:t>
        <w:br w:type="textWrapping"/>
      </w:r>
      <w:r w:rsidDel="00000000" w:rsidR="00000000" w:rsidRPr="00000000">
        <w:rPr>
          <w:rtl w:val="0"/>
        </w:rPr>
        <w:t xml:space="preserve">centros de desarrollo infantil, CDI, primera infancia, cuidado infantil, desarrollo social, Escobar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Licencia de uso:</w:t>
        <w:br w:type="textWrapping"/>
      </w:r>
      <w:r w:rsidDel="00000000" w:rsidR="00000000" w:rsidRPr="00000000">
        <w:rPr>
          <w:rtl w:val="0"/>
        </w:rPr>
        <w:t xml:space="preserve">Datos Abiertos Escobar</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Periodicidad de actualización:</w:t>
        <w:br w:type="textWrapping"/>
      </w:r>
      <w:r w:rsidDel="00000000" w:rsidR="00000000" w:rsidRPr="00000000">
        <w:rPr>
          <w:rtl w:val="0"/>
        </w:rPr>
        <w:t xml:space="preserve">Variable </w:t>
      </w:r>
      <w:r w:rsidDel="00000000" w:rsidR="00000000" w:rsidRPr="00000000">
        <w:rPr>
          <w:i w:val="1"/>
          <w:iCs w:val="1"/>
          <w:rtl w:val="0"/>
        </w:rPr>
        <w:t xml:space="preserve">(según apertura, cierre o cambios en los centros)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Área responsable / productora del dato:</w:t>
      </w:r>
      <w:r w:rsidDel="00000000" w:rsidR="00000000" w:rsidRPr="00000000">
        <w:rPr>
          <w:rtl w:val="0"/>
        </w:rPr>
        <w:t xml:space="preserve"> Dirección General de Monitoreo Institucional</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Contacto institucional: </w:t>
      </w:r>
      <w:r w:rsidDel="00000000" w:rsidR="00000000" w:rsidRPr="00000000">
        <w:rPr>
          <w:rtl w:val="0"/>
        </w:rPr>
        <w:t xml:space="preserve">hcalicchio@escobar.gob.ar</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Cobertura geográfica:</w:t>
        <w:br w:type="textWrapping"/>
      </w:r>
      <w:r w:rsidDel="00000000" w:rsidR="00000000" w:rsidRPr="00000000">
        <w:rPr>
          <w:rtl w:val="0"/>
        </w:rPr>
        <w:t xml:space="preserve">Partido de Escobar – Provincia de Buenos Aires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Fecha de publicación inicial:</w:t>
        <w:br w:type="textWrapping"/>
      </w:r>
      <w:r w:rsidDel="00000000" w:rsidR="00000000" w:rsidRPr="00000000">
        <w:rPr>
          <w:rtl w:val="0"/>
        </w:rPr>
        <w:t xml:space="preserve">No disponible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Fecha de última actualización:</w:t>
        <w:br w:type="textWrapping"/>
      </w:r>
      <w:r w:rsidDel="00000000" w:rsidR="00000000" w:rsidRPr="00000000">
        <w:rPr>
          <w:rtl w:val="0"/>
        </w:rPr>
        <w:t xml:space="preserve">No disponible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Fuente oficial o página de referencia:</w:t>
        <w:br w:type="textWrapping"/>
      </w:r>
      <w:r w:rsidDel="00000000" w:rsidR="00000000" w:rsidRPr="00000000">
        <w:rPr>
          <w:rtl w:val="0"/>
        </w:rPr>
        <w:t xml:space="preserve">Relevamiento propio del Municipio de Escobar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Observaciones metodológicas:</w:t>
        <w:br w:type="textWrapping"/>
      </w:r>
      <w:r w:rsidDel="00000000" w:rsidR="00000000" w:rsidRPr="00000000">
        <w:rPr>
          <w:rtl w:val="0"/>
        </w:rPr>
        <w:t xml:space="preserve">Los Centros de Desarrollo Infantil se representan como entidades puntuales georreferenciadas según la ubicación física del establecimiento. El conjunto de datos no incluye información personal de niñas, niños, familias ni trabajadores, y se limita exclusivamente a la localización y caracterización general de la infraestructura social.</w:t>
        <w:br w:type="textWrapping"/>
        <w:t xml:space="preserve">Sistema de referencia espacial: EPSG:4326 – WGS 84.</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Termómetro de sensibilidad:</w:t>
        <w:br w:type="textWrapping"/>
      </w:r>
      <w:r w:rsidDel="00000000" w:rsidR="00000000" w:rsidRPr="00000000">
        <w:rPr>
          <w:rtl w:val="0"/>
        </w:rPr>
        <w:t xml:space="preserve">🟠 Alto – Información social sensible, requiere uso responsable y contextualizado</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