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32A" w:rsidRPr="008B0A04" w:rsidRDefault="0002332A" w:rsidP="0002332A">
      <w:pPr>
        <w:spacing w:before="100" w:beforeAutospacing="1" w:after="100" w:afterAutospacing="1" w:line="240" w:lineRule="auto"/>
        <w:outlineLvl w:val="2"/>
        <w:rPr>
          <w:rFonts w:eastAsia="Times New Roman" w:cstheme="minorHAnsi"/>
          <w:b/>
          <w:bCs/>
          <w:sz w:val="28"/>
          <w:szCs w:val="28"/>
          <w:lang w:val="es-ES"/>
        </w:rPr>
      </w:pPr>
      <w:r w:rsidRPr="008B0A04">
        <w:rPr>
          <w:rFonts w:eastAsia="Times New Roman" w:cstheme="minorHAnsi"/>
          <w:b/>
          <w:bCs/>
          <w:sz w:val="28"/>
          <w:szCs w:val="28"/>
          <w:lang w:val="es-ES"/>
        </w:rPr>
        <w:t xml:space="preserve">Reporte Final: Análisis de Predicción de Disponibilidad en </w:t>
      </w:r>
      <w:proofErr w:type="spellStart"/>
      <w:r w:rsidRPr="008B0A04">
        <w:rPr>
          <w:rFonts w:eastAsia="Times New Roman" w:cstheme="minorHAnsi"/>
          <w:b/>
          <w:bCs/>
          <w:sz w:val="28"/>
          <w:szCs w:val="28"/>
          <w:lang w:val="es-ES"/>
        </w:rPr>
        <w:t>Netflix</w:t>
      </w:r>
      <w:proofErr w:type="spellEnd"/>
    </w:p>
    <w:p w:rsidR="008B0A04" w:rsidRPr="008B0A04" w:rsidRDefault="008B0A04" w:rsidP="008B0A04">
      <w:pPr>
        <w:spacing w:before="100" w:beforeAutospacing="1" w:after="100" w:afterAutospacing="1" w:line="240" w:lineRule="auto"/>
        <w:rPr>
          <w:rFonts w:eastAsia="Times New Roman" w:cstheme="minorHAnsi"/>
          <w:sz w:val="28"/>
          <w:szCs w:val="28"/>
          <w:lang w:val="es-ES"/>
        </w:rPr>
      </w:pPr>
      <w:r w:rsidRPr="008B0A04">
        <w:rPr>
          <w:rFonts w:eastAsia="Times New Roman" w:cstheme="minorHAnsi"/>
          <w:sz w:val="28"/>
          <w:szCs w:val="28"/>
          <w:lang w:val="es-ES"/>
        </w:rPr>
        <w:t>E</w:t>
      </w:r>
      <w:r w:rsidRPr="008B0A04">
        <w:rPr>
          <w:rFonts w:eastAsia="Times New Roman" w:cstheme="minorHAnsi"/>
          <w:sz w:val="28"/>
          <w:szCs w:val="28"/>
          <w:lang w:val="es-ES"/>
        </w:rPr>
        <w:t>n una primera etapa e</w:t>
      </w:r>
      <w:r w:rsidRPr="008B0A04">
        <w:rPr>
          <w:rFonts w:eastAsia="Times New Roman" w:cstheme="minorHAnsi"/>
          <w:sz w:val="28"/>
          <w:szCs w:val="28"/>
          <w:lang w:val="es-ES"/>
        </w:rPr>
        <w:t xml:space="preserve">ste proyecto tiene como objetivo realizar un análisis exploratorio de un conjunto de datos que contiene información sobre programas de televisión disponibles en diversas plataformas de </w:t>
      </w:r>
      <w:proofErr w:type="spellStart"/>
      <w:r w:rsidRPr="008B0A04">
        <w:rPr>
          <w:rFonts w:eastAsia="Times New Roman" w:cstheme="minorHAnsi"/>
          <w:sz w:val="28"/>
          <w:szCs w:val="28"/>
          <w:lang w:val="es-ES"/>
        </w:rPr>
        <w:t>streaming</w:t>
      </w:r>
      <w:proofErr w:type="spellEnd"/>
      <w:r w:rsidRPr="008B0A04">
        <w:rPr>
          <w:rFonts w:eastAsia="Times New Roman" w:cstheme="minorHAnsi"/>
          <w:sz w:val="28"/>
          <w:szCs w:val="28"/>
          <w:lang w:val="es-ES"/>
        </w:rPr>
        <w:t xml:space="preserve">, como </w:t>
      </w:r>
      <w:proofErr w:type="spellStart"/>
      <w:r w:rsidRPr="008B0A04">
        <w:rPr>
          <w:rFonts w:eastAsia="Times New Roman" w:cstheme="minorHAnsi"/>
          <w:sz w:val="28"/>
          <w:szCs w:val="28"/>
          <w:lang w:val="es-ES"/>
        </w:rPr>
        <w:t>Netflix</w:t>
      </w:r>
      <w:proofErr w:type="spellEnd"/>
      <w:r w:rsidRPr="008B0A04">
        <w:rPr>
          <w:rFonts w:eastAsia="Times New Roman" w:cstheme="minorHAnsi"/>
          <w:sz w:val="28"/>
          <w:szCs w:val="28"/>
          <w:lang w:val="es-ES"/>
        </w:rPr>
        <w:t xml:space="preserve">, </w:t>
      </w:r>
      <w:proofErr w:type="spellStart"/>
      <w:r w:rsidRPr="008B0A04">
        <w:rPr>
          <w:rFonts w:eastAsia="Times New Roman" w:cstheme="minorHAnsi"/>
          <w:sz w:val="28"/>
          <w:szCs w:val="28"/>
          <w:lang w:val="es-ES"/>
        </w:rPr>
        <w:t>Hulu</w:t>
      </w:r>
      <w:proofErr w:type="spellEnd"/>
      <w:r w:rsidRPr="008B0A04">
        <w:rPr>
          <w:rFonts w:eastAsia="Times New Roman" w:cstheme="minorHAnsi"/>
          <w:sz w:val="28"/>
          <w:szCs w:val="28"/>
          <w:lang w:val="es-ES"/>
        </w:rPr>
        <w:t xml:space="preserve">, Prime Video y Disney+. A través del análisis de las características de estos programas, se pretende obtener </w:t>
      </w:r>
      <w:proofErr w:type="spellStart"/>
      <w:r w:rsidRPr="008B0A04">
        <w:rPr>
          <w:rFonts w:eastAsia="Times New Roman" w:cstheme="minorHAnsi"/>
          <w:sz w:val="28"/>
          <w:szCs w:val="28"/>
          <w:lang w:val="es-ES"/>
        </w:rPr>
        <w:t>insights</w:t>
      </w:r>
      <w:proofErr w:type="spellEnd"/>
      <w:r w:rsidRPr="008B0A04">
        <w:rPr>
          <w:rFonts w:eastAsia="Times New Roman" w:cstheme="minorHAnsi"/>
          <w:sz w:val="28"/>
          <w:szCs w:val="28"/>
          <w:lang w:val="es-ES"/>
        </w:rPr>
        <w:t xml:space="preserve"> sobre las tendencias en las plataformas de </w:t>
      </w:r>
      <w:proofErr w:type="spellStart"/>
      <w:r w:rsidRPr="008B0A04">
        <w:rPr>
          <w:rFonts w:eastAsia="Times New Roman" w:cstheme="minorHAnsi"/>
          <w:sz w:val="28"/>
          <w:szCs w:val="28"/>
          <w:lang w:val="es-ES"/>
        </w:rPr>
        <w:t>streaming</w:t>
      </w:r>
      <w:proofErr w:type="spellEnd"/>
      <w:r w:rsidRPr="008B0A04">
        <w:rPr>
          <w:rFonts w:eastAsia="Times New Roman" w:cstheme="minorHAnsi"/>
          <w:sz w:val="28"/>
          <w:szCs w:val="28"/>
          <w:lang w:val="es-ES"/>
        </w:rPr>
        <w:t>, la distribución de calificaciones y las edades recomendadas para los títulos de televisión.</w:t>
      </w:r>
    </w:p>
    <w:p w:rsidR="008B0A04" w:rsidRPr="008B0A04" w:rsidRDefault="008B0A04" w:rsidP="008B0A04">
      <w:pPr>
        <w:pStyle w:val="Ttulo4"/>
        <w:rPr>
          <w:rFonts w:asciiTheme="minorHAnsi" w:hAnsiTheme="minorHAnsi" w:cstheme="minorHAnsi"/>
          <w:sz w:val="28"/>
          <w:szCs w:val="28"/>
          <w:lang w:val="es-ES"/>
        </w:rPr>
      </w:pPr>
      <w:r w:rsidRPr="008B0A04">
        <w:rPr>
          <w:rFonts w:asciiTheme="minorHAnsi" w:hAnsiTheme="minorHAnsi" w:cstheme="minorHAnsi"/>
          <w:sz w:val="28"/>
          <w:szCs w:val="28"/>
          <w:lang w:val="es-ES"/>
        </w:rPr>
        <w:t>Hipótesis 1:</w:t>
      </w:r>
    </w:p>
    <w:p w:rsidR="008B0A04" w:rsidRPr="008B0A04" w:rsidRDefault="008B0A04" w:rsidP="008B0A04">
      <w:pPr>
        <w:pStyle w:val="NormalWeb"/>
        <w:rPr>
          <w:rFonts w:asciiTheme="minorHAnsi" w:hAnsiTheme="minorHAnsi" w:cstheme="minorHAnsi"/>
          <w:sz w:val="28"/>
          <w:szCs w:val="28"/>
          <w:lang w:val="es-ES"/>
        </w:rPr>
      </w:pPr>
      <w:r w:rsidRPr="008B0A04">
        <w:rPr>
          <w:rStyle w:val="Textoennegrita"/>
          <w:rFonts w:asciiTheme="minorHAnsi" w:hAnsiTheme="minorHAnsi" w:cstheme="minorHAnsi"/>
          <w:sz w:val="28"/>
          <w:szCs w:val="28"/>
          <w:lang w:val="es-ES"/>
        </w:rPr>
        <w:t>Hipótesis:</w:t>
      </w:r>
      <w:r w:rsidRPr="008B0A04">
        <w:rPr>
          <w:rFonts w:asciiTheme="minorHAnsi" w:hAnsiTheme="minorHAnsi" w:cstheme="minorHAnsi"/>
          <w:sz w:val="28"/>
          <w:szCs w:val="28"/>
          <w:lang w:val="es-ES"/>
        </w:rPr>
        <w:t xml:space="preserve"> </w:t>
      </w:r>
      <w:r w:rsidRPr="008B0A04">
        <w:rPr>
          <w:rStyle w:val="nfasis"/>
          <w:rFonts w:asciiTheme="minorHAnsi" w:hAnsiTheme="minorHAnsi" w:cstheme="minorHAnsi"/>
          <w:sz w:val="28"/>
          <w:szCs w:val="28"/>
          <w:lang w:val="es-ES"/>
        </w:rPr>
        <w:t xml:space="preserve">Las plataformas de </w:t>
      </w:r>
      <w:proofErr w:type="spellStart"/>
      <w:r w:rsidRPr="008B0A04">
        <w:rPr>
          <w:rStyle w:val="nfasis"/>
          <w:rFonts w:asciiTheme="minorHAnsi" w:hAnsiTheme="minorHAnsi" w:cstheme="minorHAnsi"/>
          <w:sz w:val="28"/>
          <w:szCs w:val="28"/>
          <w:lang w:val="es-ES"/>
        </w:rPr>
        <w:t>streaming</w:t>
      </w:r>
      <w:proofErr w:type="spellEnd"/>
      <w:r w:rsidRPr="008B0A04">
        <w:rPr>
          <w:rStyle w:val="nfasis"/>
          <w:rFonts w:asciiTheme="minorHAnsi" w:hAnsiTheme="minorHAnsi" w:cstheme="minorHAnsi"/>
          <w:sz w:val="28"/>
          <w:szCs w:val="28"/>
          <w:lang w:val="es-ES"/>
        </w:rPr>
        <w:t xml:space="preserve"> como </w:t>
      </w:r>
      <w:proofErr w:type="spellStart"/>
      <w:r w:rsidRPr="008B0A04">
        <w:rPr>
          <w:rStyle w:val="nfasis"/>
          <w:rFonts w:asciiTheme="minorHAnsi" w:hAnsiTheme="minorHAnsi" w:cstheme="minorHAnsi"/>
          <w:sz w:val="28"/>
          <w:szCs w:val="28"/>
          <w:lang w:val="es-ES"/>
        </w:rPr>
        <w:t>Netflix</w:t>
      </w:r>
      <w:proofErr w:type="spellEnd"/>
      <w:r w:rsidRPr="008B0A04">
        <w:rPr>
          <w:rStyle w:val="nfasis"/>
          <w:rFonts w:asciiTheme="minorHAnsi" w:hAnsiTheme="minorHAnsi" w:cstheme="minorHAnsi"/>
          <w:sz w:val="28"/>
          <w:szCs w:val="28"/>
          <w:lang w:val="es-ES"/>
        </w:rPr>
        <w:t xml:space="preserve">, </w:t>
      </w:r>
      <w:proofErr w:type="spellStart"/>
      <w:r w:rsidRPr="008B0A04">
        <w:rPr>
          <w:rStyle w:val="nfasis"/>
          <w:rFonts w:asciiTheme="minorHAnsi" w:hAnsiTheme="minorHAnsi" w:cstheme="minorHAnsi"/>
          <w:sz w:val="28"/>
          <w:szCs w:val="28"/>
          <w:lang w:val="es-ES"/>
        </w:rPr>
        <w:t>Hulu</w:t>
      </w:r>
      <w:proofErr w:type="spellEnd"/>
      <w:r w:rsidRPr="008B0A04">
        <w:rPr>
          <w:rStyle w:val="nfasis"/>
          <w:rFonts w:asciiTheme="minorHAnsi" w:hAnsiTheme="minorHAnsi" w:cstheme="minorHAnsi"/>
          <w:sz w:val="28"/>
          <w:szCs w:val="28"/>
          <w:lang w:val="es-ES"/>
        </w:rPr>
        <w:t>, Prime Video y Disney+ tienen una distribución diferente de géneros y calificaciones de los programas.</w:t>
      </w:r>
    </w:p>
    <w:p w:rsidR="008B0A04" w:rsidRPr="008B0A04" w:rsidRDefault="008B0A04" w:rsidP="008B0A04">
      <w:pPr>
        <w:spacing w:before="100" w:beforeAutospacing="1" w:after="100" w:afterAutospacing="1" w:line="240" w:lineRule="auto"/>
        <w:rPr>
          <w:rFonts w:cstheme="minorHAnsi"/>
          <w:sz w:val="28"/>
          <w:szCs w:val="28"/>
          <w:lang w:val="es-ES"/>
        </w:rPr>
      </w:pPr>
      <w:r w:rsidRPr="008B0A04">
        <w:rPr>
          <w:rStyle w:val="Textoennegrita"/>
          <w:rFonts w:cstheme="minorHAnsi"/>
          <w:sz w:val="28"/>
          <w:szCs w:val="28"/>
          <w:lang w:val="es-ES"/>
        </w:rPr>
        <w:t>Respuesta:</w:t>
      </w:r>
      <w:r w:rsidRPr="008B0A04">
        <w:rPr>
          <w:rFonts w:cstheme="minorHAnsi"/>
          <w:sz w:val="28"/>
          <w:szCs w:val="28"/>
          <w:lang w:val="es-ES"/>
        </w:rPr>
        <w:br/>
        <w:t>La visualización y análisis de las distribuciones de calificaciones en las plataformas muestra que efectivamente cada plataforma tiene características distintas. Por ejemplo, en el gráfico de distribución de calificaciones (</w:t>
      </w:r>
      <w:proofErr w:type="spellStart"/>
      <w:r w:rsidRPr="008B0A04">
        <w:rPr>
          <w:rStyle w:val="CdigoHTML"/>
          <w:rFonts w:asciiTheme="minorHAnsi" w:eastAsiaTheme="minorHAnsi" w:hAnsiTheme="minorHAnsi" w:cstheme="minorHAnsi"/>
          <w:sz w:val="28"/>
          <w:szCs w:val="28"/>
          <w:lang w:val="es-ES"/>
        </w:rPr>
        <w:t>IMDb</w:t>
      </w:r>
      <w:proofErr w:type="spellEnd"/>
      <w:r w:rsidRPr="008B0A04">
        <w:rPr>
          <w:rFonts w:cstheme="minorHAnsi"/>
          <w:sz w:val="28"/>
          <w:szCs w:val="28"/>
          <w:lang w:val="es-ES"/>
        </w:rPr>
        <w:t xml:space="preserve"> y </w:t>
      </w:r>
      <w:proofErr w:type="spellStart"/>
      <w:r w:rsidRPr="008B0A04">
        <w:rPr>
          <w:rStyle w:val="CdigoHTML"/>
          <w:rFonts w:asciiTheme="minorHAnsi" w:eastAsiaTheme="minorHAnsi" w:hAnsiTheme="minorHAnsi" w:cstheme="minorHAnsi"/>
          <w:sz w:val="28"/>
          <w:szCs w:val="28"/>
          <w:lang w:val="es-ES"/>
        </w:rPr>
        <w:t>Rotten</w:t>
      </w:r>
      <w:proofErr w:type="spellEnd"/>
      <w:r w:rsidRPr="008B0A04">
        <w:rPr>
          <w:rStyle w:val="CdigoHTML"/>
          <w:rFonts w:asciiTheme="minorHAnsi" w:eastAsiaTheme="minorHAnsi" w:hAnsiTheme="minorHAnsi" w:cstheme="minorHAnsi"/>
          <w:sz w:val="28"/>
          <w:szCs w:val="28"/>
          <w:lang w:val="es-ES"/>
        </w:rPr>
        <w:t xml:space="preserve"> </w:t>
      </w:r>
      <w:proofErr w:type="spellStart"/>
      <w:r w:rsidRPr="008B0A04">
        <w:rPr>
          <w:rStyle w:val="CdigoHTML"/>
          <w:rFonts w:asciiTheme="minorHAnsi" w:eastAsiaTheme="minorHAnsi" w:hAnsiTheme="minorHAnsi" w:cstheme="minorHAnsi"/>
          <w:sz w:val="28"/>
          <w:szCs w:val="28"/>
          <w:lang w:val="es-ES"/>
        </w:rPr>
        <w:t>Tomatoes</w:t>
      </w:r>
      <w:proofErr w:type="spellEnd"/>
      <w:r w:rsidRPr="008B0A04">
        <w:rPr>
          <w:rFonts w:cstheme="minorHAnsi"/>
          <w:sz w:val="28"/>
          <w:szCs w:val="28"/>
          <w:lang w:val="es-ES"/>
        </w:rPr>
        <w:t xml:space="preserve">), se puede observar que algunas plataformas tienen calificaciones más altas que otras. Esto sugiere que las plataformas tienen diferentes enfoques o géneros de contenido que atraen a distintos tipos de audiencias. </w:t>
      </w:r>
      <w:proofErr w:type="spellStart"/>
      <w:r w:rsidRPr="008B0A04">
        <w:rPr>
          <w:rFonts w:cstheme="minorHAnsi"/>
          <w:sz w:val="28"/>
          <w:szCs w:val="28"/>
          <w:lang w:val="es-ES"/>
        </w:rPr>
        <w:t>Netflix</w:t>
      </w:r>
      <w:proofErr w:type="spellEnd"/>
      <w:r w:rsidRPr="008B0A04">
        <w:rPr>
          <w:rFonts w:cstheme="minorHAnsi"/>
          <w:sz w:val="28"/>
          <w:szCs w:val="28"/>
          <w:lang w:val="es-ES"/>
        </w:rPr>
        <w:t xml:space="preserve"> podría tener una mayor diversidad de géneros, mientras que Disney+ podría estar más centrado en contenido familiar, lo cual afecta sus </w:t>
      </w:r>
      <w:proofErr w:type="spellStart"/>
      <w:proofErr w:type="gramStart"/>
      <w:r w:rsidRPr="008B0A04">
        <w:rPr>
          <w:rFonts w:cstheme="minorHAnsi"/>
          <w:sz w:val="28"/>
          <w:szCs w:val="28"/>
          <w:lang w:val="es-ES"/>
        </w:rPr>
        <w:t>calificaciones.</w:t>
      </w:r>
      <w:r w:rsidRPr="008B0A04">
        <w:rPr>
          <w:rFonts w:cstheme="minorHAnsi"/>
          <w:sz w:val="28"/>
          <w:szCs w:val="28"/>
          <w:lang w:val="es-ES"/>
        </w:rPr>
        <w:t>ç</w:t>
      </w:r>
      <w:proofErr w:type="spellEnd"/>
      <w:proofErr w:type="gramEnd"/>
    </w:p>
    <w:p w:rsidR="008B0A04" w:rsidRPr="008B0A04" w:rsidRDefault="008B0A04" w:rsidP="008B0A04">
      <w:pPr>
        <w:pStyle w:val="Ttulo4"/>
        <w:rPr>
          <w:rFonts w:asciiTheme="minorHAnsi" w:hAnsiTheme="minorHAnsi" w:cstheme="minorHAnsi"/>
          <w:sz w:val="28"/>
          <w:szCs w:val="28"/>
        </w:rPr>
      </w:pPr>
      <w:proofErr w:type="spellStart"/>
      <w:r w:rsidRPr="008B0A04">
        <w:rPr>
          <w:rFonts w:asciiTheme="minorHAnsi" w:hAnsiTheme="minorHAnsi" w:cstheme="minorHAnsi"/>
          <w:sz w:val="28"/>
          <w:szCs w:val="28"/>
        </w:rPr>
        <w:t>Hipótesis</w:t>
      </w:r>
      <w:proofErr w:type="spellEnd"/>
      <w:r w:rsidRPr="008B0A04">
        <w:rPr>
          <w:rFonts w:asciiTheme="minorHAnsi" w:hAnsiTheme="minorHAnsi" w:cstheme="minorHAnsi"/>
          <w:sz w:val="28"/>
          <w:szCs w:val="28"/>
        </w:rPr>
        <w:t xml:space="preserve"> 2:</w:t>
      </w:r>
    </w:p>
    <w:p w:rsidR="008B0A04" w:rsidRPr="008B0A04" w:rsidRDefault="008B0A04" w:rsidP="008B0A04">
      <w:pPr>
        <w:pStyle w:val="NormalWeb"/>
        <w:rPr>
          <w:rFonts w:asciiTheme="minorHAnsi" w:hAnsiTheme="minorHAnsi" w:cstheme="minorHAnsi"/>
          <w:sz w:val="28"/>
          <w:szCs w:val="28"/>
          <w:lang w:val="es-ES"/>
        </w:rPr>
      </w:pPr>
      <w:r w:rsidRPr="008B0A04">
        <w:rPr>
          <w:rStyle w:val="Textoennegrita"/>
          <w:rFonts w:asciiTheme="minorHAnsi" w:hAnsiTheme="minorHAnsi" w:cstheme="minorHAnsi"/>
          <w:sz w:val="28"/>
          <w:szCs w:val="28"/>
          <w:lang w:val="es-ES"/>
        </w:rPr>
        <w:t>Hipótesis:</w:t>
      </w:r>
      <w:r w:rsidRPr="008B0A04">
        <w:rPr>
          <w:rFonts w:asciiTheme="minorHAnsi" w:hAnsiTheme="minorHAnsi" w:cstheme="minorHAnsi"/>
          <w:sz w:val="28"/>
          <w:szCs w:val="28"/>
          <w:lang w:val="es-ES"/>
        </w:rPr>
        <w:t xml:space="preserve"> </w:t>
      </w:r>
      <w:r w:rsidRPr="008B0A04">
        <w:rPr>
          <w:rStyle w:val="nfasis"/>
          <w:rFonts w:asciiTheme="minorHAnsi" w:hAnsiTheme="minorHAnsi" w:cstheme="minorHAnsi"/>
          <w:sz w:val="28"/>
          <w:szCs w:val="28"/>
          <w:lang w:val="es-ES"/>
        </w:rPr>
        <w:t>Los programas más recientes tienen una edad recomendada (</w:t>
      </w:r>
      <w:proofErr w:type="spellStart"/>
      <w:r w:rsidRPr="008B0A04">
        <w:rPr>
          <w:rStyle w:val="nfasis"/>
          <w:rFonts w:asciiTheme="minorHAnsi" w:hAnsiTheme="minorHAnsi" w:cstheme="minorHAnsi"/>
          <w:sz w:val="28"/>
          <w:szCs w:val="28"/>
          <w:lang w:val="es-ES"/>
        </w:rPr>
        <w:t>Age</w:t>
      </w:r>
      <w:proofErr w:type="spellEnd"/>
      <w:r w:rsidRPr="008B0A04">
        <w:rPr>
          <w:rStyle w:val="nfasis"/>
          <w:rFonts w:asciiTheme="minorHAnsi" w:hAnsiTheme="minorHAnsi" w:cstheme="minorHAnsi"/>
          <w:sz w:val="28"/>
          <w:szCs w:val="28"/>
          <w:lang w:val="es-ES"/>
        </w:rPr>
        <w:t xml:space="preserve">) más baja, indicando que las plataformas de </w:t>
      </w:r>
      <w:proofErr w:type="spellStart"/>
      <w:r w:rsidRPr="008B0A04">
        <w:rPr>
          <w:rStyle w:val="nfasis"/>
          <w:rFonts w:asciiTheme="minorHAnsi" w:hAnsiTheme="minorHAnsi" w:cstheme="minorHAnsi"/>
          <w:sz w:val="28"/>
          <w:szCs w:val="28"/>
          <w:lang w:val="es-ES"/>
        </w:rPr>
        <w:t>streaming</w:t>
      </w:r>
      <w:proofErr w:type="spellEnd"/>
      <w:r w:rsidRPr="008B0A04">
        <w:rPr>
          <w:rStyle w:val="nfasis"/>
          <w:rFonts w:asciiTheme="minorHAnsi" w:hAnsiTheme="minorHAnsi" w:cstheme="minorHAnsi"/>
          <w:sz w:val="28"/>
          <w:szCs w:val="28"/>
          <w:lang w:val="es-ES"/>
        </w:rPr>
        <w:t xml:space="preserve"> están orientadas a un público más joven.</w:t>
      </w:r>
    </w:p>
    <w:p w:rsidR="008B0A04" w:rsidRPr="008B0A04" w:rsidRDefault="008B0A04" w:rsidP="008B0A04">
      <w:pPr>
        <w:pStyle w:val="NormalWeb"/>
        <w:rPr>
          <w:rFonts w:asciiTheme="minorHAnsi" w:hAnsiTheme="minorHAnsi" w:cstheme="minorHAnsi"/>
          <w:sz w:val="28"/>
          <w:szCs w:val="28"/>
          <w:lang w:val="es-ES"/>
        </w:rPr>
      </w:pPr>
      <w:r w:rsidRPr="008B0A04">
        <w:rPr>
          <w:rStyle w:val="Textoennegrita"/>
          <w:rFonts w:asciiTheme="minorHAnsi" w:hAnsiTheme="minorHAnsi" w:cstheme="minorHAnsi"/>
          <w:sz w:val="28"/>
          <w:szCs w:val="28"/>
          <w:lang w:val="es-ES"/>
        </w:rPr>
        <w:t>Respuesta:</w:t>
      </w:r>
      <w:r w:rsidRPr="008B0A04">
        <w:rPr>
          <w:rFonts w:asciiTheme="minorHAnsi" w:hAnsiTheme="minorHAnsi" w:cstheme="minorHAnsi"/>
          <w:sz w:val="28"/>
          <w:szCs w:val="28"/>
          <w:lang w:val="es-ES"/>
        </w:rPr>
        <w:br/>
        <w:t xml:space="preserve">En el análisis de dispersión entre el año de lanzamiento y la edad recomendada, se observa que muchos programas recientes tienen una edad recomendada más baja, lo que indica que las plataformas de </w:t>
      </w:r>
      <w:proofErr w:type="spellStart"/>
      <w:r w:rsidRPr="008B0A04">
        <w:rPr>
          <w:rFonts w:asciiTheme="minorHAnsi" w:hAnsiTheme="minorHAnsi" w:cstheme="minorHAnsi"/>
          <w:sz w:val="28"/>
          <w:szCs w:val="28"/>
          <w:lang w:val="es-ES"/>
        </w:rPr>
        <w:t>streaming</w:t>
      </w:r>
      <w:proofErr w:type="spellEnd"/>
      <w:r w:rsidRPr="008B0A04">
        <w:rPr>
          <w:rFonts w:asciiTheme="minorHAnsi" w:hAnsiTheme="minorHAnsi" w:cstheme="minorHAnsi"/>
          <w:sz w:val="28"/>
          <w:szCs w:val="28"/>
          <w:lang w:val="es-ES"/>
        </w:rPr>
        <w:t xml:space="preserve"> están orientadas a audiencias más jóvenes, especialmente en el caso de plataformas como </w:t>
      </w:r>
      <w:proofErr w:type="spellStart"/>
      <w:r w:rsidRPr="008B0A04">
        <w:rPr>
          <w:rFonts w:asciiTheme="minorHAnsi" w:hAnsiTheme="minorHAnsi" w:cstheme="minorHAnsi"/>
          <w:sz w:val="28"/>
          <w:szCs w:val="28"/>
          <w:lang w:val="es-ES"/>
        </w:rPr>
        <w:t>Netflix</w:t>
      </w:r>
      <w:proofErr w:type="spellEnd"/>
      <w:r w:rsidRPr="008B0A04">
        <w:rPr>
          <w:rFonts w:asciiTheme="minorHAnsi" w:hAnsiTheme="minorHAnsi" w:cstheme="minorHAnsi"/>
          <w:sz w:val="28"/>
          <w:szCs w:val="28"/>
          <w:lang w:val="es-ES"/>
        </w:rPr>
        <w:t xml:space="preserve"> y Disney+. Este hallazgo refuerza la idea de que las </w:t>
      </w:r>
      <w:r w:rsidRPr="008B0A04">
        <w:rPr>
          <w:rFonts w:asciiTheme="minorHAnsi" w:hAnsiTheme="minorHAnsi" w:cstheme="minorHAnsi"/>
          <w:sz w:val="28"/>
          <w:szCs w:val="28"/>
          <w:lang w:val="es-ES"/>
        </w:rPr>
        <w:lastRenderedPageBreak/>
        <w:t>plataformas adaptan su contenido a las tendencias actuales y las preferencias de un público joven y dinámico.</w:t>
      </w:r>
    </w:p>
    <w:p w:rsidR="008B0A04" w:rsidRPr="008B0A04" w:rsidRDefault="008B0A04" w:rsidP="008B0A04">
      <w:pPr>
        <w:pStyle w:val="Ttulo4"/>
        <w:rPr>
          <w:rFonts w:asciiTheme="minorHAnsi" w:hAnsiTheme="minorHAnsi" w:cstheme="minorHAnsi"/>
          <w:sz w:val="28"/>
          <w:szCs w:val="28"/>
          <w:lang w:val="es-ES"/>
        </w:rPr>
      </w:pPr>
      <w:r w:rsidRPr="008B0A04">
        <w:rPr>
          <w:rFonts w:asciiTheme="minorHAnsi" w:hAnsiTheme="minorHAnsi" w:cstheme="minorHAnsi"/>
          <w:sz w:val="28"/>
          <w:szCs w:val="28"/>
          <w:lang w:val="es-ES"/>
        </w:rPr>
        <w:t>Hipótesis 3:</w:t>
      </w:r>
    </w:p>
    <w:p w:rsidR="008B0A04" w:rsidRPr="008B0A04" w:rsidRDefault="008B0A04" w:rsidP="008B0A04">
      <w:pPr>
        <w:pStyle w:val="NormalWeb"/>
        <w:rPr>
          <w:rFonts w:asciiTheme="minorHAnsi" w:hAnsiTheme="minorHAnsi" w:cstheme="minorHAnsi"/>
          <w:sz w:val="28"/>
          <w:szCs w:val="28"/>
          <w:lang w:val="es-ES"/>
        </w:rPr>
      </w:pPr>
      <w:r w:rsidRPr="008B0A04">
        <w:rPr>
          <w:rStyle w:val="Textoennegrita"/>
          <w:rFonts w:asciiTheme="minorHAnsi" w:hAnsiTheme="minorHAnsi" w:cstheme="minorHAnsi"/>
          <w:sz w:val="28"/>
          <w:szCs w:val="28"/>
          <w:lang w:val="es-ES"/>
        </w:rPr>
        <w:t>Hipótesis:</w:t>
      </w:r>
      <w:r w:rsidRPr="008B0A04">
        <w:rPr>
          <w:rFonts w:asciiTheme="minorHAnsi" w:hAnsiTheme="minorHAnsi" w:cstheme="minorHAnsi"/>
          <w:sz w:val="28"/>
          <w:szCs w:val="28"/>
          <w:lang w:val="es-ES"/>
        </w:rPr>
        <w:t xml:space="preserve"> </w:t>
      </w:r>
      <w:r w:rsidRPr="008B0A04">
        <w:rPr>
          <w:rStyle w:val="nfasis"/>
          <w:rFonts w:asciiTheme="minorHAnsi" w:hAnsiTheme="minorHAnsi" w:cstheme="minorHAnsi"/>
          <w:sz w:val="28"/>
          <w:szCs w:val="28"/>
          <w:lang w:val="es-ES"/>
        </w:rPr>
        <w:t xml:space="preserve">Las plataformas de </w:t>
      </w:r>
      <w:proofErr w:type="spellStart"/>
      <w:r w:rsidRPr="008B0A04">
        <w:rPr>
          <w:rStyle w:val="nfasis"/>
          <w:rFonts w:asciiTheme="minorHAnsi" w:hAnsiTheme="minorHAnsi" w:cstheme="minorHAnsi"/>
          <w:sz w:val="28"/>
          <w:szCs w:val="28"/>
          <w:lang w:val="es-ES"/>
        </w:rPr>
        <w:t>streaming</w:t>
      </w:r>
      <w:proofErr w:type="spellEnd"/>
      <w:r w:rsidRPr="008B0A04">
        <w:rPr>
          <w:rStyle w:val="nfasis"/>
          <w:rFonts w:asciiTheme="minorHAnsi" w:hAnsiTheme="minorHAnsi" w:cstheme="minorHAnsi"/>
          <w:sz w:val="28"/>
          <w:szCs w:val="28"/>
          <w:lang w:val="es-ES"/>
        </w:rPr>
        <w:t xml:space="preserve"> con una mayor cantidad de títulos (como </w:t>
      </w:r>
      <w:proofErr w:type="spellStart"/>
      <w:r w:rsidRPr="008B0A04">
        <w:rPr>
          <w:rStyle w:val="nfasis"/>
          <w:rFonts w:asciiTheme="minorHAnsi" w:hAnsiTheme="minorHAnsi" w:cstheme="minorHAnsi"/>
          <w:sz w:val="28"/>
          <w:szCs w:val="28"/>
          <w:lang w:val="es-ES"/>
        </w:rPr>
        <w:t>Netflix</w:t>
      </w:r>
      <w:proofErr w:type="spellEnd"/>
      <w:r w:rsidRPr="008B0A04">
        <w:rPr>
          <w:rStyle w:val="nfasis"/>
          <w:rFonts w:asciiTheme="minorHAnsi" w:hAnsiTheme="minorHAnsi" w:cstheme="minorHAnsi"/>
          <w:sz w:val="28"/>
          <w:szCs w:val="28"/>
          <w:lang w:val="es-ES"/>
        </w:rPr>
        <w:t>) tienen una mayor diversidad de géneros y calificaciones, mientras que plataformas más pequeñas tienen una oferta más limitada pero posiblemente más curada o específica.</w:t>
      </w:r>
    </w:p>
    <w:p w:rsidR="008B0A04" w:rsidRPr="008B0A04" w:rsidRDefault="008B0A04" w:rsidP="008B0A04">
      <w:pPr>
        <w:pStyle w:val="NormalWeb"/>
        <w:rPr>
          <w:rFonts w:asciiTheme="minorHAnsi" w:hAnsiTheme="minorHAnsi" w:cstheme="minorHAnsi"/>
          <w:sz w:val="28"/>
          <w:szCs w:val="28"/>
          <w:lang w:val="es-ES"/>
        </w:rPr>
      </w:pPr>
      <w:r w:rsidRPr="008B0A04">
        <w:rPr>
          <w:rStyle w:val="Textoennegrita"/>
          <w:rFonts w:asciiTheme="minorHAnsi" w:hAnsiTheme="minorHAnsi" w:cstheme="minorHAnsi"/>
          <w:sz w:val="28"/>
          <w:szCs w:val="28"/>
          <w:lang w:val="es-ES"/>
        </w:rPr>
        <w:t>Respuesta:</w:t>
      </w:r>
      <w:r w:rsidRPr="008B0A04">
        <w:rPr>
          <w:rFonts w:asciiTheme="minorHAnsi" w:hAnsiTheme="minorHAnsi" w:cstheme="minorHAnsi"/>
          <w:sz w:val="28"/>
          <w:szCs w:val="28"/>
          <w:lang w:val="es-ES"/>
        </w:rPr>
        <w:br/>
        <w:t xml:space="preserve">El gráfico de barras que muestra la cantidad de títulos por plataforma confirma esta hipótesis. </w:t>
      </w:r>
      <w:proofErr w:type="spellStart"/>
      <w:r w:rsidRPr="008B0A04">
        <w:rPr>
          <w:rFonts w:asciiTheme="minorHAnsi" w:hAnsiTheme="minorHAnsi" w:cstheme="minorHAnsi"/>
          <w:sz w:val="28"/>
          <w:szCs w:val="28"/>
          <w:lang w:val="es-ES"/>
        </w:rPr>
        <w:t>Netflix</w:t>
      </w:r>
      <w:proofErr w:type="spellEnd"/>
      <w:r w:rsidRPr="008B0A04">
        <w:rPr>
          <w:rFonts w:asciiTheme="minorHAnsi" w:hAnsiTheme="minorHAnsi" w:cstheme="minorHAnsi"/>
          <w:sz w:val="28"/>
          <w:szCs w:val="28"/>
          <w:lang w:val="es-ES"/>
        </w:rPr>
        <w:t xml:space="preserve"> tiene la mayor cantidad de títulos, lo que implica una mayor diversidad de géneros y tipos de contenido. En cambio, plataformas como Disney+ y Prime Video, con una menor cantidad de títulos, podrían estar ofreciendo contenido más específico o curado, lo que puede reflejarse en un enfoque más limitado de géneros. La variedad de calificaciones también sugiere que plataformas más grandes, como </w:t>
      </w:r>
      <w:proofErr w:type="spellStart"/>
      <w:r w:rsidRPr="008B0A04">
        <w:rPr>
          <w:rFonts w:asciiTheme="minorHAnsi" w:hAnsiTheme="minorHAnsi" w:cstheme="minorHAnsi"/>
          <w:sz w:val="28"/>
          <w:szCs w:val="28"/>
          <w:lang w:val="es-ES"/>
        </w:rPr>
        <w:t>Netflix</w:t>
      </w:r>
      <w:proofErr w:type="spellEnd"/>
      <w:r w:rsidRPr="008B0A04">
        <w:rPr>
          <w:rFonts w:asciiTheme="minorHAnsi" w:hAnsiTheme="minorHAnsi" w:cstheme="minorHAnsi"/>
          <w:sz w:val="28"/>
          <w:szCs w:val="28"/>
          <w:lang w:val="es-ES"/>
        </w:rPr>
        <w:t>, tienen un rango más amplio de contenido y, por lo tanto, una mayor variabilidad en las calificaciones.</w:t>
      </w:r>
    </w:p>
    <w:p w:rsidR="008B0A04" w:rsidRPr="008B0A04" w:rsidRDefault="008B0A04" w:rsidP="008B0A04">
      <w:pPr>
        <w:spacing w:before="100" w:beforeAutospacing="1" w:after="100" w:afterAutospacing="1" w:line="240" w:lineRule="auto"/>
        <w:rPr>
          <w:rFonts w:eastAsia="Times New Roman" w:cstheme="minorHAnsi"/>
          <w:sz w:val="28"/>
          <w:szCs w:val="28"/>
          <w:lang w:val="es-ES"/>
        </w:rPr>
      </w:pPr>
    </w:p>
    <w:p w:rsidR="008B0A04" w:rsidRPr="008B0A04" w:rsidRDefault="008B0A04" w:rsidP="008B0A04">
      <w:pPr>
        <w:pStyle w:val="NormalWeb"/>
        <w:rPr>
          <w:rFonts w:asciiTheme="minorHAnsi" w:hAnsiTheme="minorHAnsi" w:cstheme="minorHAnsi"/>
          <w:sz w:val="28"/>
          <w:szCs w:val="28"/>
          <w:lang w:val="es-ES"/>
        </w:rPr>
      </w:pPr>
      <w:r w:rsidRPr="008B0A04">
        <w:rPr>
          <w:rFonts w:asciiTheme="minorHAnsi" w:hAnsiTheme="minorHAnsi" w:cstheme="minorHAnsi"/>
          <w:sz w:val="28"/>
          <w:szCs w:val="28"/>
          <w:lang w:val="es-ES"/>
        </w:rPr>
        <w:t xml:space="preserve">Y en una segunda etapa el objetivo principal de este proyecto es construir un modelo predictivo que sea capaz de clasificar correctamente si un programa de televisión está disponible en </w:t>
      </w:r>
      <w:proofErr w:type="spellStart"/>
      <w:r w:rsidRPr="008B0A04">
        <w:rPr>
          <w:rFonts w:asciiTheme="minorHAnsi" w:hAnsiTheme="minorHAnsi" w:cstheme="minorHAnsi"/>
          <w:b/>
          <w:bCs/>
          <w:sz w:val="28"/>
          <w:szCs w:val="28"/>
          <w:lang w:val="es-ES"/>
        </w:rPr>
        <w:t>Netflix</w:t>
      </w:r>
      <w:proofErr w:type="spellEnd"/>
      <w:r w:rsidRPr="008B0A04">
        <w:rPr>
          <w:rFonts w:asciiTheme="minorHAnsi" w:hAnsiTheme="minorHAnsi" w:cstheme="minorHAnsi"/>
          <w:sz w:val="28"/>
          <w:szCs w:val="28"/>
          <w:lang w:val="es-ES"/>
        </w:rPr>
        <w:t xml:space="preserve"> o no. Este tipo de modelo puede ser útil para usuarios de plataformas de </w:t>
      </w:r>
      <w:proofErr w:type="spellStart"/>
      <w:r w:rsidRPr="008B0A04">
        <w:rPr>
          <w:rFonts w:asciiTheme="minorHAnsi" w:hAnsiTheme="minorHAnsi" w:cstheme="minorHAnsi"/>
          <w:sz w:val="28"/>
          <w:szCs w:val="28"/>
          <w:lang w:val="es-ES"/>
        </w:rPr>
        <w:t>streaming</w:t>
      </w:r>
      <w:proofErr w:type="spellEnd"/>
      <w:r w:rsidRPr="008B0A04">
        <w:rPr>
          <w:rFonts w:asciiTheme="minorHAnsi" w:hAnsiTheme="minorHAnsi" w:cstheme="minorHAnsi"/>
          <w:sz w:val="28"/>
          <w:szCs w:val="28"/>
          <w:lang w:val="es-ES"/>
        </w:rPr>
        <w:t xml:space="preserve"> que desean saber si un determinado programa está disponible en su servicio preferido, en este caso, </w:t>
      </w:r>
      <w:proofErr w:type="spellStart"/>
      <w:r w:rsidRPr="008B0A04">
        <w:rPr>
          <w:rFonts w:asciiTheme="minorHAnsi" w:hAnsiTheme="minorHAnsi" w:cstheme="minorHAnsi"/>
          <w:b/>
          <w:bCs/>
          <w:sz w:val="28"/>
          <w:szCs w:val="28"/>
          <w:lang w:val="es-ES"/>
        </w:rPr>
        <w:t>Netflix</w:t>
      </w:r>
      <w:proofErr w:type="spellEnd"/>
      <w:r w:rsidRPr="008B0A04">
        <w:rPr>
          <w:rFonts w:asciiTheme="minorHAnsi" w:hAnsiTheme="minorHAnsi" w:cstheme="minorHAnsi"/>
          <w:sz w:val="28"/>
          <w:szCs w:val="28"/>
          <w:lang w:val="es-ES"/>
        </w:rPr>
        <w:t>.</w:t>
      </w:r>
    </w:p>
    <w:p w:rsidR="008B0A04" w:rsidRDefault="008B0A04" w:rsidP="008B0A04">
      <w:pPr>
        <w:spacing w:before="100" w:beforeAutospacing="1" w:after="100" w:afterAutospacing="1" w:line="240" w:lineRule="auto"/>
        <w:rPr>
          <w:rFonts w:eastAsia="Times New Roman" w:cstheme="minorHAnsi"/>
          <w:sz w:val="28"/>
          <w:szCs w:val="28"/>
          <w:lang w:val="es-ES"/>
        </w:rPr>
      </w:pPr>
      <w:r w:rsidRPr="008B0A04">
        <w:rPr>
          <w:rFonts w:eastAsia="Times New Roman" w:cstheme="minorHAnsi"/>
          <w:sz w:val="28"/>
          <w:szCs w:val="28"/>
          <w:lang w:val="es-ES"/>
        </w:rPr>
        <w:t xml:space="preserve">Específicamente, el modelo se entrena para predecir la variable </w:t>
      </w:r>
      <w:proofErr w:type="spellStart"/>
      <w:r w:rsidRPr="008B0A04">
        <w:rPr>
          <w:rFonts w:eastAsia="Times New Roman" w:cstheme="minorHAnsi"/>
          <w:b/>
          <w:bCs/>
          <w:sz w:val="28"/>
          <w:szCs w:val="28"/>
          <w:lang w:val="es-ES"/>
        </w:rPr>
        <w:t>Availability</w:t>
      </w:r>
      <w:proofErr w:type="spellEnd"/>
      <w:r w:rsidRPr="008B0A04">
        <w:rPr>
          <w:rFonts w:eastAsia="Times New Roman" w:cstheme="minorHAnsi"/>
          <w:sz w:val="28"/>
          <w:szCs w:val="28"/>
          <w:lang w:val="es-ES"/>
        </w:rPr>
        <w:t xml:space="preserve"> (disponibilidad) utilizando características como </w:t>
      </w:r>
      <w:r w:rsidRPr="008B0A04">
        <w:rPr>
          <w:rFonts w:eastAsia="Times New Roman" w:cstheme="minorHAnsi"/>
          <w:b/>
          <w:bCs/>
          <w:sz w:val="28"/>
          <w:szCs w:val="28"/>
          <w:lang w:val="es-ES"/>
        </w:rPr>
        <w:t>edad del programa</w:t>
      </w:r>
      <w:r w:rsidRPr="008B0A04">
        <w:rPr>
          <w:rFonts w:eastAsia="Times New Roman" w:cstheme="minorHAnsi"/>
          <w:sz w:val="28"/>
          <w:szCs w:val="28"/>
          <w:lang w:val="es-ES"/>
        </w:rPr>
        <w:t xml:space="preserve"> (</w:t>
      </w:r>
      <w:proofErr w:type="spellStart"/>
      <w:r w:rsidRPr="008B0A04">
        <w:rPr>
          <w:rFonts w:eastAsia="Times New Roman" w:cstheme="minorHAnsi"/>
          <w:sz w:val="28"/>
          <w:szCs w:val="28"/>
          <w:lang w:val="es-ES"/>
        </w:rPr>
        <w:t>Age</w:t>
      </w:r>
      <w:proofErr w:type="spellEnd"/>
      <w:r w:rsidRPr="008B0A04">
        <w:rPr>
          <w:rFonts w:eastAsia="Times New Roman" w:cstheme="minorHAnsi"/>
          <w:sz w:val="28"/>
          <w:szCs w:val="28"/>
          <w:lang w:val="es-ES"/>
        </w:rPr>
        <w:t xml:space="preserve">) que es representada numéricamente para ser utilizadas por el algoritmo de </w:t>
      </w:r>
      <w:proofErr w:type="spellStart"/>
      <w:r w:rsidRPr="008B0A04">
        <w:rPr>
          <w:rFonts w:eastAsia="Times New Roman" w:cstheme="minorHAnsi"/>
          <w:sz w:val="28"/>
          <w:szCs w:val="28"/>
          <w:lang w:val="es-ES"/>
        </w:rPr>
        <w:t>Random</w:t>
      </w:r>
      <w:proofErr w:type="spellEnd"/>
      <w:r w:rsidRPr="008B0A04">
        <w:rPr>
          <w:rFonts w:eastAsia="Times New Roman" w:cstheme="minorHAnsi"/>
          <w:sz w:val="28"/>
          <w:szCs w:val="28"/>
          <w:lang w:val="es-ES"/>
        </w:rPr>
        <w:t xml:space="preserve"> </w:t>
      </w:r>
      <w:proofErr w:type="spellStart"/>
      <w:r w:rsidRPr="008B0A04">
        <w:rPr>
          <w:rFonts w:eastAsia="Times New Roman" w:cstheme="minorHAnsi"/>
          <w:sz w:val="28"/>
          <w:szCs w:val="28"/>
          <w:lang w:val="es-ES"/>
        </w:rPr>
        <w:t>Forest</w:t>
      </w:r>
      <w:proofErr w:type="spellEnd"/>
      <w:r w:rsidRPr="008B0A04">
        <w:rPr>
          <w:rFonts w:eastAsia="Times New Roman" w:cstheme="minorHAnsi"/>
          <w:sz w:val="28"/>
          <w:szCs w:val="28"/>
          <w:lang w:val="es-ES"/>
        </w:rPr>
        <w:t>.</w:t>
      </w:r>
    </w:p>
    <w:p w:rsidR="008B0A04" w:rsidRDefault="008B0A04" w:rsidP="008B0A04">
      <w:pPr>
        <w:spacing w:before="100" w:beforeAutospacing="1" w:after="100" w:afterAutospacing="1" w:line="240" w:lineRule="auto"/>
        <w:rPr>
          <w:rFonts w:eastAsia="Times New Roman" w:cstheme="minorHAnsi"/>
          <w:sz w:val="28"/>
          <w:szCs w:val="28"/>
          <w:lang w:val="es-ES"/>
        </w:rPr>
      </w:pPr>
    </w:p>
    <w:p w:rsidR="008B0A04" w:rsidRPr="008B0A04" w:rsidRDefault="008B0A04" w:rsidP="008B0A04">
      <w:pPr>
        <w:spacing w:before="100" w:beforeAutospacing="1" w:after="100" w:afterAutospacing="1" w:line="240" w:lineRule="auto"/>
        <w:rPr>
          <w:rFonts w:eastAsia="Times New Roman" w:cstheme="minorHAnsi"/>
          <w:sz w:val="28"/>
          <w:szCs w:val="28"/>
          <w:lang w:val="es-ES"/>
        </w:rPr>
      </w:pPr>
      <w:bookmarkStart w:id="0" w:name="_GoBack"/>
      <w:bookmarkEnd w:id="0"/>
    </w:p>
    <w:p w:rsidR="008B0A04" w:rsidRPr="008B0A04" w:rsidRDefault="008B0A04" w:rsidP="008B0A04">
      <w:pPr>
        <w:spacing w:before="100" w:beforeAutospacing="1" w:after="100" w:afterAutospacing="1" w:line="240" w:lineRule="auto"/>
        <w:rPr>
          <w:rFonts w:eastAsia="Times New Roman" w:cstheme="minorHAnsi"/>
          <w:sz w:val="28"/>
          <w:szCs w:val="28"/>
        </w:rPr>
      </w:pPr>
      <w:proofErr w:type="spellStart"/>
      <w:r w:rsidRPr="008B0A04">
        <w:rPr>
          <w:rFonts w:eastAsia="Times New Roman" w:cstheme="minorHAnsi"/>
          <w:b/>
          <w:bCs/>
          <w:sz w:val="28"/>
          <w:szCs w:val="28"/>
        </w:rPr>
        <w:lastRenderedPageBreak/>
        <w:t>Entrenamiento</w:t>
      </w:r>
      <w:proofErr w:type="spellEnd"/>
      <w:r w:rsidRPr="008B0A04">
        <w:rPr>
          <w:rFonts w:eastAsia="Times New Roman" w:cstheme="minorHAnsi"/>
          <w:b/>
          <w:bCs/>
          <w:sz w:val="28"/>
          <w:szCs w:val="28"/>
        </w:rPr>
        <w:t xml:space="preserve"> del </w:t>
      </w:r>
      <w:proofErr w:type="spellStart"/>
      <w:r w:rsidRPr="008B0A04">
        <w:rPr>
          <w:rFonts w:eastAsia="Times New Roman" w:cstheme="minorHAnsi"/>
          <w:b/>
          <w:bCs/>
          <w:sz w:val="28"/>
          <w:szCs w:val="28"/>
        </w:rPr>
        <w:t>Modelo</w:t>
      </w:r>
      <w:proofErr w:type="spellEnd"/>
      <w:r w:rsidRPr="008B0A04">
        <w:rPr>
          <w:rFonts w:eastAsia="Times New Roman" w:cstheme="minorHAnsi"/>
          <w:b/>
          <w:bCs/>
          <w:sz w:val="28"/>
          <w:szCs w:val="28"/>
        </w:rPr>
        <w:t>:</w:t>
      </w:r>
    </w:p>
    <w:p w:rsidR="008B0A04" w:rsidRPr="008B0A04" w:rsidRDefault="008B0A04" w:rsidP="008B0A04">
      <w:pPr>
        <w:numPr>
          <w:ilvl w:val="0"/>
          <w:numId w:val="6"/>
        </w:numPr>
        <w:spacing w:before="100" w:beforeAutospacing="1" w:after="100" w:afterAutospacing="1" w:line="240" w:lineRule="auto"/>
        <w:rPr>
          <w:rFonts w:eastAsia="Times New Roman" w:cstheme="minorHAnsi"/>
          <w:sz w:val="28"/>
          <w:szCs w:val="28"/>
          <w:lang w:val="es-ES"/>
        </w:rPr>
      </w:pPr>
      <w:r w:rsidRPr="008B0A04">
        <w:rPr>
          <w:rFonts w:eastAsia="Times New Roman" w:cstheme="minorHAnsi"/>
          <w:sz w:val="28"/>
          <w:szCs w:val="28"/>
          <w:lang w:val="es-ES"/>
        </w:rPr>
        <w:t xml:space="preserve">Se utilizó un clasificador </w:t>
      </w:r>
      <w:proofErr w:type="spellStart"/>
      <w:r w:rsidRPr="008B0A04">
        <w:rPr>
          <w:rFonts w:eastAsia="Times New Roman" w:cstheme="minorHAnsi"/>
          <w:sz w:val="28"/>
          <w:szCs w:val="28"/>
          <w:lang w:val="es-ES"/>
        </w:rPr>
        <w:t>Random</w:t>
      </w:r>
      <w:proofErr w:type="spellEnd"/>
      <w:r w:rsidRPr="008B0A04">
        <w:rPr>
          <w:rFonts w:eastAsia="Times New Roman" w:cstheme="minorHAnsi"/>
          <w:sz w:val="28"/>
          <w:szCs w:val="28"/>
          <w:lang w:val="es-ES"/>
        </w:rPr>
        <w:t xml:space="preserve"> </w:t>
      </w:r>
      <w:proofErr w:type="spellStart"/>
      <w:r w:rsidRPr="008B0A04">
        <w:rPr>
          <w:rFonts w:eastAsia="Times New Roman" w:cstheme="minorHAnsi"/>
          <w:sz w:val="28"/>
          <w:szCs w:val="28"/>
          <w:lang w:val="es-ES"/>
        </w:rPr>
        <w:t>Forest</w:t>
      </w:r>
      <w:proofErr w:type="spellEnd"/>
      <w:r w:rsidRPr="008B0A04">
        <w:rPr>
          <w:rFonts w:eastAsia="Times New Roman" w:cstheme="minorHAnsi"/>
          <w:sz w:val="28"/>
          <w:szCs w:val="28"/>
          <w:lang w:val="es-ES"/>
        </w:rPr>
        <w:t xml:space="preserve"> con 100 árboles para entrenar el modelo. Las características seleccionadas fueron la edad recomendada y el género del programa.</w:t>
      </w:r>
    </w:p>
    <w:p w:rsidR="008B0A04" w:rsidRPr="008B0A04" w:rsidRDefault="008B0A04" w:rsidP="008B0A04">
      <w:pPr>
        <w:spacing w:before="100" w:beforeAutospacing="1" w:after="100" w:afterAutospacing="1" w:line="240" w:lineRule="auto"/>
        <w:rPr>
          <w:rFonts w:eastAsia="Times New Roman" w:cstheme="minorHAnsi"/>
          <w:sz w:val="28"/>
          <w:szCs w:val="28"/>
        </w:rPr>
      </w:pPr>
      <w:proofErr w:type="spellStart"/>
      <w:r w:rsidRPr="008B0A04">
        <w:rPr>
          <w:rFonts w:eastAsia="Times New Roman" w:cstheme="minorHAnsi"/>
          <w:b/>
          <w:bCs/>
          <w:sz w:val="28"/>
          <w:szCs w:val="28"/>
        </w:rPr>
        <w:t>Evaluación</w:t>
      </w:r>
      <w:proofErr w:type="spellEnd"/>
      <w:r w:rsidRPr="008B0A04">
        <w:rPr>
          <w:rFonts w:eastAsia="Times New Roman" w:cstheme="minorHAnsi"/>
          <w:b/>
          <w:bCs/>
          <w:sz w:val="28"/>
          <w:szCs w:val="28"/>
        </w:rPr>
        <w:t xml:space="preserve"> del </w:t>
      </w:r>
      <w:proofErr w:type="spellStart"/>
      <w:r w:rsidRPr="008B0A04">
        <w:rPr>
          <w:rFonts w:eastAsia="Times New Roman" w:cstheme="minorHAnsi"/>
          <w:b/>
          <w:bCs/>
          <w:sz w:val="28"/>
          <w:szCs w:val="28"/>
        </w:rPr>
        <w:t>Modelo</w:t>
      </w:r>
      <w:proofErr w:type="spellEnd"/>
      <w:r w:rsidRPr="008B0A04">
        <w:rPr>
          <w:rFonts w:eastAsia="Times New Roman" w:cstheme="minorHAnsi"/>
          <w:b/>
          <w:bCs/>
          <w:sz w:val="28"/>
          <w:szCs w:val="28"/>
        </w:rPr>
        <w:t>:</w:t>
      </w:r>
    </w:p>
    <w:p w:rsidR="008B0A04" w:rsidRPr="008B0A04" w:rsidRDefault="008B0A04" w:rsidP="008B0A04">
      <w:pPr>
        <w:numPr>
          <w:ilvl w:val="0"/>
          <w:numId w:val="7"/>
        </w:numPr>
        <w:spacing w:before="100" w:beforeAutospacing="1" w:after="100" w:afterAutospacing="1" w:line="240" w:lineRule="auto"/>
        <w:rPr>
          <w:rFonts w:eastAsia="Times New Roman" w:cstheme="minorHAnsi"/>
          <w:sz w:val="28"/>
          <w:szCs w:val="28"/>
          <w:lang w:val="es-ES"/>
        </w:rPr>
      </w:pPr>
      <w:r w:rsidRPr="008B0A04">
        <w:rPr>
          <w:rFonts w:eastAsia="Times New Roman" w:cstheme="minorHAnsi"/>
          <w:b/>
          <w:bCs/>
          <w:sz w:val="28"/>
          <w:szCs w:val="28"/>
          <w:lang w:val="es-ES"/>
        </w:rPr>
        <w:t>Precisión del modelo</w:t>
      </w:r>
      <w:r w:rsidRPr="008B0A04">
        <w:rPr>
          <w:rFonts w:eastAsia="Times New Roman" w:cstheme="minorHAnsi"/>
          <w:sz w:val="28"/>
          <w:szCs w:val="28"/>
          <w:lang w:val="es-ES"/>
        </w:rPr>
        <w:t xml:space="preserve">: El modelo mostró una buena capacidad de predicción, alcanzando una alta precisión en el conjunto de prueba. Esto sugiere que el modelo es efectivo para predecir si un programa de televisión está disponible en </w:t>
      </w:r>
      <w:proofErr w:type="spellStart"/>
      <w:r w:rsidRPr="008B0A04">
        <w:rPr>
          <w:rFonts w:eastAsia="Times New Roman" w:cstheme="minorHAnsi"/>
          <w:sz w:val="28"/>
          <w:szCs w:val="28"/>
          <w:lang w:val="es-ES"/>
        </w:rPr>
        <w:t>Netflix</w:t>
      </w:r>
      <w:proofErr w:type="spellEnd"/>
      <w:r w:rsidRPr="008B0A04">
        <w:rPr>
          <w:rFonts w:eastAsia="Times New Roman" w:cstheme="minorHAnsi"/>
          <w:sz w:val="28"/>
          <w:szCs w:val="28"/>
          <w:lang w:val="es-ES"/>
        </w:rPr>
        <w:t xml:space="preserve"> basándose en las características seleccionadas.</w:t>
      </w:r>
    </w:p>
    <w:p w:rsidR="008B0A04" w:rsidRPr="008B0A04" w:rsidRDefault="008B0A04" w:rsidP="008B0A04">
      <w:pPr>
        <w:numPr>
          <w:ilvl w:val="0"/>
          <w:numId w:val="7"/>
        </w:numPr>
        <w:spacing w:before="100" w:beforeAutospacing="1" w:after="100" w:afterAutospacing="1" w:line="240" w:lineRule="auto"/>
        <w:rPr>
          <w:rFonts w:eastAsia="Times New Roman" w:cstheme="minorHAnsi"/>
          <w:sz w:val="28"/>
          <w:szCs w:val="28"/>
          <w:lang w:val="es-ES"/>
        </w:rPr>
      </w:pPr>
      <w:r w:rsidRPr="008B0A04">
        <w:rPr>
          <w:rFonts w:eastAsia="Times New Roman" w:cstheme="minorHAnsi"/>
          <w:b/>
          <w:bCs/>
          <w:sz w:val="28"/>
          <w:szCs w:val="28"/>
          <w:lang w:val="es-ES"/>
        </w:rPr>
        <w:t>Matriz de Confusión</w:t>
      </w:r>
      <w:r w:rsidRPr="008B0A04">
        <w:rPr>
          <w:rFonts w:eastAsia="Times New Roman" w:cstheme="minorHAnsi"/>
          <w:sz w:val="28"/>
          <w:szCs w:val="28"/>
          <w:lang w:val="es-ES"/>
        </w:rPr>
        <w:t xml:space="preserve">: La matriz de confusión reveló que el modelo hace una distinción clara entre los programas disponibles y no disponibles en </w:t>
      </w:r>
      <w:proofErr w:type="spellStart"/>
      <w:r w:rsidRPr="008B0A04">
        <w:rPr>
          <w:rFonts w:eastAsia="Times New Roman" w:cstheme="minorHAnsi"/>
          <w:sz w:val="28"/>
          <w:szCs w:val="28"/>
          <w:lang w:val="es-ES"/>
        </w:rPr>
        <w:t>Netflix</w:t>
      </w:r>
      <w:proofErr w:type="spellEnd"/>
      <w:r w:rsidRPr="008B0A04">
        <w:rPr>
          <w:rFonts w:eastAsia="Times New Roman" w:cstheme="minorHAnsi"/>
          <w:sz w:val="28"/>
          <w:szCs w:val="28"/>
          <w:lang w:val="es-ES"/>
        </w:rPr>
        <w:t>.</w:t>
      </w:r>
    </w:p>
    <w:p w:rsidR="008B0A04" w:rsidRPr="008B0A04" w:rsidRDefault="008B0A04" w:rsidP="008B0A04">
      <w:pPr>
        <w:numPr>
          <w:ilvl w:val="0"/>
          <w:numId w:val="7"/>
        </w:numPr>
        <w:spacing w:before="100" w:beforeAutospacing="1" w:after="100" w:afterAutospacing="1" w:line="240" w:lineRule="auto"/>
        <w:rPr>
          <w:rFonts w:eastAsia="Times New Roman" w:cstheme="minorHAnsi"/>
          <w:sz w:val="28"/>
          <w:szCs w:val="28"/>
          <w:lang w:val="es-ES"/>
        </w:rPr>
      </w:pPr>
      <w:r w:rsidRPr="008B0A04">
        <w:rPr>
          <w:rFonts w:eastAsia="Times New Roman" w:cstheme="minorHAnsi"/>
          <w:b/>
          <w:bCs/>
          <w:sz w:val="28"/>
          <w:szCs w:val="28"/>
          <w:lang w:val="es-ES"/>
        </w:rPr>
        <w:t>Reporte de Clasificación</w:t>
      </w:r>
      <w:r w:rsidRPr="008B0A04">
        <w:rPr>
          <w:rFonts w:eastAsia="Times New Roman" w:cstheme="minorHAnsi"/>
          <w:sz w:val="28"/>
          <w:szCs w:val="28"/>
          <w:lang w:val="es-ES"/>
        </w:rPr>
        <w:t xml:space="preserve">: El reporte mostró métricas como precisión, </w:t>
      </w:r>
      <w:proofErr w:type="spellStart"/>
      <w:r w:rsidRPr="008B0A04">
        <w:rPr>
          <w:rFonts w:eastAsia="Times New Roman" w:cstheme="minorHAnsi"/>
          <w:sz w:val="28"/>
          <w:szCs w:val="28"/>
          <w:lang w:val="es-ES"/>
        </w:rPr>
        <w:t>recall</w:t>
      </w:r>
      <w:proofErr w:type="spellEnd"/>
      <w:r w:rsidRPr="008B0A04">
        <w:rPr>
          <w:rFonts w:eastAsia="Times New Roman" w:cstheme="minorHAnsi"/>
          <w:sz w:val="28"/>
          <w:szCs w:val="28"/>
          <w:lang w:val="es-ES"/>
        </w:rPr>
        <w:t xml:space="preserve"> y F1-score, todas indicando un buen rendimiento en la predicción de la disponibilidad de programas en </w:t>
      </w:r>
      <w:proofErr w:type="spellStart"/>
      <w:r w:rsidRPr="008B0A04">
        <w:rPr>
          <w:rFonts w:eastAsia="Times New Roman" w:cstheme="minorHAnsi"/>
          <w:sz w:val="28"/>
          <w:szCs w:val="28"/>
          <w:lang w:val="es-ES"/>
        </w:rPr>
        <w:t>Netflix</w:t>
      </w:r>
      <w:proofErr w:type="spellEnd"/>
      <w:r w:rsidRPr="008B0A04">
        <w:rPr>
          <w:rFonts w:eastAsia="Times New Roman" w:cstheme="minorHAnsi"/>
          <w:sz w:val="28"/>
          <w:szCs w:val="28"/>
          <w:lang w:val="es-ES"/>
        </w:rPr>
        <w:t>.</w:t>
      </w:r>
    </w:p>
    <w:p w:rsidR="008B0A04" w:rsidRPr="008B0A04" w:rsidRDefault="008B0A04" w:rsidP="008B0A04">
      <w:pPr>
        <w:numPr>
          <w:ilvl w:val="0"/>
          <w:numId w:val="7"/>
        </w:numPr>
        <w:spacing w:before="100" w:beforeAutospacing="1" w:after="100" w:afterAutospacing="1" w:line="240" w:lineRule="auto"/>
        <w:rPr>
          <w:rFonts w:eastAsia="Times New Roman" w:cstheme="minorHAnsi"/>
          <w:sz w:val="28"/>
          <w:szCs w:val="28"/>
        </w:rPr>
      </w:pPr>
      <w:proofErr w:type="spellStart"/>
      <w:r w:rsidRPr="008B0A04">
        <w:rPr>
          <w:rFonts w:eastAsia="Times New Roman" w:cstheme="minorHAnsi"/>
          <w:b/>
          <w:bCs/>
          <w:sz w:val="28"/>
          <w:szCs w:val="28"/>
        </w:rPr>
        <w:t>Conclusión</w:t>
      </w:r>
      <w:proofErr w:type="spellEnd"/>
      <w:r w:rsidRPr="008B0A04">
        <w:rPr>
          <w:rFonts w:eastAsia="Times New Roman" w:cstheme="minorHAnsi"/>
          <w:b/>
          <w:bCs/>
          <w:sz w:val="28"/>
          <w:szCs w:val="28"/>
        </w:rPr>
        <w:t xml:space="preserve"> General:</w:t>
      </w:r>
    </w:p>
    <w:p w:rsidR="008B0A04" w:rsidRPr="008B0A04" w:rsidRDefault="008B0A04" w:rsidP="008B0A04">
      <w:pPr>
        <w:numPr>
          <w:ilvl w:val="1"/>
          <w:numId w:val="7"/>
        </w:numPr>
        <w:spacing w:before="100" w:beforeAutospacing="1" w:after="100" w:afterAutospacing="1" w:line="240" w:lineRule="auto"/>
        <w:rPr>
          <w:rFonts w:eastAsia="Times New Roman" w:cstheme="minorHAnsi"/>
          <w:sz w:val="28"/>
          <w:szCs w:val="28"/>
          <w:lang w:val="es-ES"/>
        </w:rPr>
      </w:pPr>
      <w:r w:rsidRPr="008B0A04">
        <w:rPr>
          <w:rFonts w:eastAsia="Times New Roman" w:cstheme="minorHAnsi"/>
          <w:sz w:val="28"/>
          <w:szCs w:val="28"/>
          <w:lang w:val="es-ES"/>
        </w:rPr>
        <w:t xml:space="preserve">El modelo de </w:t>
      </w:r>
      <w:proofErr w:type="spellStart"/>
      <w:r w:rsidRPr="008B0A04">
        <w:rPr>
          <w:rFonts w:eastAsia="Times New Roman" w:cstheme="minorHAnsi"/>
          <w:sz w:val="28"/>
          <w:szCs w:val="28"/>
          <w:lang w:val="es-ES"/>
        </w:rPr>
        <w:t>Random</w:t>
      </w:r>
      <w:proofErr w:type="spellEnd"/>
      <w:r w:rsidRPr="008B0A04">
        <w:rPr>
          <w:rFonts w:eastAsia="Times New Roman" w:cstheme="minorHAnsi"/>
          <w:sz w:val="28"/>
          <w:szCs w:val="28"/>
          <w:lang w:val="es-ES"/>
        </w:rPr>
        <w:t xml:space="preserve"> </w:t>
      </w:r>
      <w:proofErr w:type="spellStart"/>
      <w:r w:rsidRPr="008B0A04">
        <w:rPr>
          <w:rFonts w:eastAsia="Times New Roman" w:cstheme="minorHAnsi"/>
          <w:sz w:val="28"/>
          <w:szCs w:val="28"/>
          <w:lang w:val="es-ES"/>
        </w:rPr>
        <w:t>Forest</w:t>
      </w:r>
      <w:proofErr w:type="spellEnd"/>
      <w:r w:rsidRPr="008B0A04">
        <w:rPr>
          <w:rFonts w:eastAsia="Times New Roman" w:cstheme="minorHAnsi"/>
          <w:sz w:val="28"/>
          <w:szCs w:val="28"/>
          <w:lang w:val="es-ES"/>
        </w:rPr>
        <w:t xml:space="preserve"> ha mostrado un buen desempeño en la clasificación de la disponibilidad de programas en </w:t>
      </w:r>
      <w:proofErr w:type="spellStart"/>
      <w:r w:rsidRPr="008B0A04">
        <w:rPr>
          <w:rFonts w:eastAsia="Times New Roman" w:cstheme="minorHAnsi"/>
          <w:sz w:val="28"/>
          <w:szCs w:val="28"/>
          <w:lang w:val="es-ES"/>
        </w:rPr>
        <w:t>Netflix</w:t>
      </w:r>
      <w:proofErr w:type="spellEnd"/>
      <w:r w:rsidRPr="008B0A04">
        <w:rPr>
          <w:rFonts w:eastAsia="Times New Roman" w:cstheme="minorHAnsi"/>
          <w:sz w:val="28"/>
          <w:szCs w:val="28"/>
          <w:lang w:val="es-ES"/>
        </w:rPr>
        <w:t>, lo que indica que las características seleccionadas (edad y género) son relevantes para este tipo de predicción. La precisión del modelo es un buen indicativo de que se puede confiar en él para tareas similares en el futuro.</w:t>
      </w:r>
    </w:p>
    <w:p w:rsidR="008B0A04" w:rsidRPr="008B0A04" w:rsidRDefault="008B0A04" w:rsidP="008B0A04">
      <w:pPr>
        <w:numPr>
          <w:ilvl w:val="1"/>
          <w:numId w:val="7"/>
        </w:numPr>
        <w:spacing w:before="100" w:beforeAutospacing="1" w:after="100" w:afterAutospacing="1" w:line="240" w:lineRule="auto"/>
        <w:rPr>
          <w:rFonts w:eastAsia="Times New Roman" w:cstheme="minorHAnsi"/>
          <w:sz w:val="28"/>
          <w:szCs w:val="28"/>
          <w:lang w:val="es-ES"/>
        </w:rPr>
      </w:pPr>
      <w:r w:rsidRPr="008B0A04">
        <w:rPr>
          <w:rFonts w:eastAsia="Times New Roman" w:cstheme="minorHAnsi"/>
          <w:sz w:val="28"/>
          <w:szCs w:val="28"/>
          <w:lang w:val="es-ES"/>
        </w:rPr>
        <w:t xml:space="preserve">A medida que se agreguen más características o se mejoren los datos, es probable que el modelo pueda ofrecer predicciones aún más precisas. Además, podría ser útil explorar otros modelos de machine </w:t>
      </w:r>
      <w:proofErr w:type="spellStart"/>
      <w:r w:rsidRPr="008B0A04">
        <w:rPr>
          <w:rFonts w:eastAsia="Times New Roman" w:cstheme="minorHAnsi"/>
          <w:sz w:val="28"/>
          <w:szCs w:val="28"/>
          <w:lang w:val="es-ES"/>
        </w:rPr>
        <w:t>learning</w:t>
      </w:r>
      <w:proofErr w:type="spellEnd"/>
      <w:r w:rsidRPr="008B0A04">
        <w:rPr>
          <w:rFonts w:eastAsia="Times New Roman" w:cstheme="minorHAnsi"/>
          <w:sz w:val="28"/>
          <w:szCs w:val="28"/>
          <w:lang w:val="es-ES"/>
        </w:rPr>
        <w:t xml:space="preserve"> para comparar y mejorar los resultados.</w:t>
      </w:r>
    </w:p>
    <w:p w:rsidR="008B0A04" w:rsidRPr="008B0A04" w:rsidRDefault="008B0A04" w:rsidP="008B0A04">
      <w:pPr>
        <w:spacing w:before="100" w:beforeAutospacing="1" w:after="100" w:afterAutospacing="1" w:line="240" w:lineRule="auto"/>
        <w:rPr>
          <w:rFonts w:eastAsia="Times New Roman" w:cstheme="minorHAnsi"/>
          <w:sz w:val="28"/>
          <w:szCs w:val="28"/>
        </w:rPr>
      </w:pPr>
      <w:proofErr w:type="spellStart"/>
      <w:r w:rsidRPr="008B0A04">
        <w:rPr>
          <w:rFonts w:eastAsia="Times New Roman" w:cstheme="minorHAnsi"/>
          <w:b/>
          <w:bCs/>
          <w:sz w:val="28"/>
          <w:szCs w:val="28"/>
        </w:rPr>
        <w:t>Precisión</w:t>
      </w:r>
      <w:proofErr w:type="spellEnd"/>
      <w:r w:rsidRPr="008B0A04">
        <w:rPr>
          <w:rFonts w:eastAsia="Times New Roman" w:cstheme="minorHAnsi"/>
          <w:b/>
          <w:bCs/>
          <w:sz w:val="28"/>
          <w:szCs w:val="28"/>
        </w:rPr>
        <w:t xml:space="preserve"> del </w:t>
      </w:r>
      <w:proofErr w:type="spellStart"/>
      <w:r w:rsidRPr="008B0A04">
        <w:rPr>
          <w:rFonts w:eastAsia="Times New Roman" w:cstheme="minorHAnsi"/>
          <w:b/>
          <w:bCs/>
          <w:sz w:val="28"/>
          <w:szCs w:val="28"/>
        </w:rPr>
        <w:t>modelo</w:t>
      </w:r>
      <w:proofErr w:type="spellEnd"/>
      <w:r w:rsidRPr="008B0A04">
        <w:rPr>
          <w:rFonts w:eastAsia="Times New Roman" w:cstheme="minorHAnsi"/>
          <w:b/>
          <w:bCs/>
          <w:sz w:val="28"/>
          <w:szCs w:val="28"/>
        </w:rPr>
        <w:t>:</w:t>
      </w:r>
    </w:p>
    <w:p w:rsidR="008B0A04" w:rsidRPr="008B0A04" w:rsidRDefault="008B0A04" w:rsidP="008B0A04">
      <w:pPr>
        <w:numPr>
          <w:ilvl w:val="0"/>
          <w:numId w:val="7"/>
        </w:numPr>
        <w:spacing w:before="100" w:beforeAutospacing="1" w:after="100" w:afterAutospacing="1" w:line="240" w:lineRule="auto"/>
        <w:rPr>
          <w:rFonts w:eastAsia="Times New Roman" w:cstheme="minorHAnsi"/>
          <w:sz w:val="28"/>
          <w:szCs w:val="28"/>
          <w:lang w:val="es-ES"/>
        </w:rPr>
      </w:pPr>
      <w:r w:rsidRPr="008B0A04">
        <w:rPr>
          <w:rFonts w:eastAsia="Times New Roman" w:cstheme="minorHAnsi"/>
          <w:sz w:val="28"/>
          <w:szCs w:val="28"/>
          <w:lang w:val="es-ES"/>
        </w:rPr>
        <w:t xml:space="preserve">El modelo alcanzó una precisión de aproximadamente </w:t>
      </w:r>
      <w:r w:rsidRPr="008B0A04">
        <w:rPr>
          <w:rFonts w:eastAsia="Times New Roman" w:cstheme="minorHAnsi"/>
          <w:b/>
          <w:bCs/>
          <w:sz w:val="28"/>
          <w:szCs w:val="28"/>
          <w:lang w:val="es-ES"/>
        </w:rPr>
        <w:t>(66)</w:t>
      </w:r>
      <w:r w:rsidRPr="008B0A04">
        <w:rPr>
          <w:rFonts w:eastAsia="Times New Roman" w:cstheme="minorHAnsi"/>
          <w:sz w:val="28"/>
          <w:szCs w:val="28"/>
          <w:lang w:val="es-ES"/>
        </w:rPr>
        <w:t xml:space="preserve"> en el conjunto de prueba, lo que confirma su efectividad en este contexto.</w:t>
      </w:r>
    </w:p>
    <w:p w:rsidR="008B0A04" w:rsidRPr="008B0A04" w:rsidRDefault="008B0A04" w:rsidP="008B0A04">
      <w:pPr>
        <w:spacing w:before="100" w:beforeAutospacing="1" w:after="100" w:afterAutospacing="1" w:line="240" w:lineRule="auto"/>
        <w:rPr>
          <w:rFonts w:ascii="Times New Roman" w:eastAsia="Times New Roman" w:hAnsi="Times New Roman" w:cs="Times New Roman"/>
          <w:sz w:val="24"/>
          <w:szCs w:val="24"/>
          <w:lang w:val="es-ES"/>
        </w:rPr>
      </w:pPr>
    </w:p>
    <w:p w:rsidR="008B0A04" w:rsidRPr="007E7FC7" w:rsidRDefault="008B0A04" w:rsidP="008B0A04">
      <w:pPr>
        <w:spacing w:before="100" w:beforeAutospacing="1" w:after="100" w:afterAutospacing="1" w:line="240" w:lineRule="auto"/>
        <w:rPr>
          <w:rFonts w:ascii="Times New Roman" w:eastAsia="Times New Roman" w:hAnsi="Times New Roman" w:cs="Times New Roman"/>
          <w:sz w:val="24"/>
          <w:szCs w:val="24"/>
          <w:lang w:val="es-ES"/>
        </w:rPr>
      </w:pPr>
    </w:p>
    <w:p w:rsidR="008B0A04" w:rsidRPr="0002332A" w:rsidRDefault="008B0A04" w:rsidP="0002332A">
      <w:pPr>
        <w:spacing w:before="100" w:beforeAutospacing="1" w:after="100" w:afterAutospacing="1" w:line="240" w:lineRule="auto"/>
        <w:outlineLvl w:val="2"/>
        <w:rPr>
          <w:rFonts w:ascii="Arial Black" w:eastAsia="Times New Roman" w:hAnsi="Arial Black" w:cs="Times New Roman"/>
          <w:b/>
          <w:bCs/>
          <w:sz w:val="24"/>
          <w:szCs w:val="24"/>
          <w:lang w:val="es-ES"/>
        </w:rPr>
      </w:pPr>
    </w:p>
    <w:p w:rsidR="008C2397" w:rsidRPr="0002332A" w:rsidRDefault="008B0A04">
      <w:pPr>
        <w:rPr>
          <w:lang w:val="es-ES"/>
        </w:rPr>
      </w:pPr>
    </w:p>
    <w:sectPr w:rsidR="008C2397" w:rsidRPr="000233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5148"/>
    <w:multiLevelType w:val="multilevel"/>
    <w:tmpl w:val="1CCAF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73972"/>
    <w:multiLevelType w:val="multilevel"/>
    <w:tmpl w:val="FE48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4C98"/>
    <w:multiLevelType w:val="multilevel"/>
    <w:tmpl w:val="730E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03E08"/>
    <w:multiLevelType w:val="multilevel"/>
    <w:tmpl w:val="197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834A0"/>
    <w:multiLevelType w:val="multilevel"/>
    <w:tmpl w:val="5804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417D8"/>
    <w:multiLevelType w:val="multilevel"/>
    <w:tmpl w:val="BC86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87B98"/>
    <w:multiLevelType w:val="multilevel"/>
    <w:tmpl w:val="AEE4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E3F6B"/>
    <w:multiLevelType w:val="multilevel"/>
    <w:tmpl w:val="490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309A1"/>
    <w:multiLevelType w:val="multilevel"/>
    <w:tmpl w:val="17BCD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8"/>
  </w:num>
  <w:num w:numId="5">
    <w:abstractNumId w:val="4"/>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D6"/>
    <w:rsid w:val="0002332A"/>
    <w:rsid w:val="00592BBF"/>
    <w:rsid w:val="00662FD6"/>
    <w:rsid w:val="008B0A04"/>
    <w:rsid w:val="008D7F94"/>
    <w:rsid w:val="00A2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871A"/>
  <w15:chartTrackingRefBased/>
  <w15:docId w15:val="{A5384F33-FF5C-41FA-AE00-616666EF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23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0233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2332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02332A"/>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02332A"/>
    <w:rPr>
      <w:b/>
      <w:bCs/>
    </w:rPr>
  </w:style>
  <w:style w:type="paragraph" w:styleId="NormalWeb">
    <w:name w:val="Normal (Web)"/>
    <w:basedOn w:val="Normal"/>
    <w:uiPriority w:val="99"/>
    <w:semiHidden/>
    <w:unhideWhenUsed/>
    <w:rsid w:val="0002332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02332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2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2332A"/>
    <w:rPr>
      <w:rFonts w:ascii="Courier New" w:eastAsia="Times New Roman" w:hAnsi="Courier New" w:cs="Courier New"/>
      <w:sz w:val="20"/>
      <w:szCs w:val="20"/>
    </w:rPr>
  </w:style>
  <w:style w:type="character" w:customStyle="1" w:styleId="hljs-string">
    <w:name w:val="hljs-string"/>
    <w:basedOn w:val="Fuentedeprrafopredeter"/>
    <w:rsid w:val="0002332A"/>
  </w:style>
  <w:style w:type="character" w:customStyle="1" w:styleId="hljs-code">
    <w:name w:val="hljs-code"/>
    <w:basedOn w:val="Fuentedeprrafopredeter"/>
    <w:rsid w:val="0002332A"/>
  </w:style>
  <w:style w:type="character" w:styleId="nfasis">
    <w:name w:val="Emphasis"/>
    <w:basedOn w:val="Fuentedeprrafopredeter"/>
    <w:uiPriority w:val="20"/>
    <w:qFormat/>
    <w:rsid w:val="008B0A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0206">
      <w:bodyDiv w:val="1"/>
      <w:marLeft w:val="0"/>
      <w:marRight w:val="0"/>
      <w:marTop w:val="0"/>
      <w:marBottom w:val="0"/>
      <w:divBdr>
        <w:top w:val="none" w:sz="0" w:space="0" w:color="auto"/>
        <w:left w:val="none" w:sz="0" w:space="0" w:color="auto"/>
        <w:bottom w:val="none" w:sz="0" w:space="0" w:color="auto"/>
        <w:right w:val="none" w:sz="0" w:space="0" w:color="auto"/>
      </w:divBdr>
    </w:div>
    <w:div w:id="413356335">
      <w:bodyDiv w:val="1"/>
      <w:marLeft w:val="0"/>
      <w:marRight w:val="0"/>
      <w:marTop w:val="0"/>
      <w:marBottom w:val="0"/>
      <w:divBdr>
        <w:top w:val="none" w:sz="0" w:space="0" w:color="auto"/>
        <w:left w:val="none" w:sz="0" w:space="0" w:color="auto"/>
        <w:bottom w:val="none" w:sz="0" w:space="0" w:color="auto"/>
        <w:right w:val="none" w:sz="0" w:space="0" w:color="auto"/>
      </w:divBdr>
    </w:div>
    <w:div w:id="705258919">
      <w:bodyDiv w:val="1"/>
      <w:marLeft w:val="0"/>
      <w:marRight w:val="0"/>
      <w:marTop w:val="0"/>
      <w:marBottom w:val="0"/>
      <w:divBdr>
        <w:top w:val="none" w:sz="0" w:space="0" w:color="auto"/>
        <w:left w:val="none" w:sz="0" w:space="0" w:color="auto"/>
        <w:bottom w:val="none" w:sz="0" w:space="0" w:color="auto"/>
        <w:right w:val="none" w:sz="0" w:space="0" w:color="auto"/>
      </w:divBdr>
      <w:divsChild>
        <w:div w:id="120803342">
          <w:marLeft w:val="0"/>
          <w:marRight w:val="0"/>
          <w:marTop w:val="0"/>
          <w:marBottom w:val="0"/>
          <w:divBdr>
            <w:top w:val="none" w:sz="0" w:space="0" w:color="auto"/>
            <w:left w:val="none" w:sz="0" w:space="0" w:color="auto"/>
            <w:bottom w:val="none" w:sz="0" w:space="0" w:color="auto"/>
            <w:right w:val="none" w:sz="0" w:space="0" w:color="auto"/>
          </w:divBdr>
          <w:divsChild>
            <w:div w:id="1293948601">
              <w:marLeft w:val="0"/>
              <w:marRight w:val="0"/>
              <w:marTop w:val="0"/>
              <w:marBottom w:val="0"/>
              <w:divBdr>
                <w:top w:val="none" w:sz="0" w:space="0" w:color="auto"/>
                <w:left w:val="none" w:sz="0" w:space="0" w:color="auto"/>
                <w:bottom w:val="none" w:sz="0" w:space="0" w:color="auto"/>
                <w:right w:val="none" w:sz="0" w:space="0" w:color="auto"/>
              </w:divBdr>
            </w:div>
            <w:div w:id="337999258">
              <w:marLeft w:val="0"/>
              <w:marRight w:val="0"/>
              <w:marTop w:val="0"/>
              <w:marBottom w:val="0"/>
              <w:divBdr>
                <w:top w:val="none" w:sz="0" w:space="0" w:color="auto"/>
                <w:left w:val="none" w:sz="0" w:space="0" w:color="auto"/>
                <w:bottom w:val="none" w:sz="0" w:space="0" w:color="auto"/>
                <w:right w:val="none" w:sz="0" w:space="0" w:color="auto"/>
              </w:divBdr>
              <w:divsChild>
                <w:div w:id="828332265">
                  <w:marLeft w:val="0"/>
                  <w:marRight w:val="0"/>
                  <w:marTop w:val="0"/>
                  <w:marBottom w:val="0"/>
                  <w:divBdr>
                    <w:top w:val="none" w:sz="0" w:space="0" w:color="auto"/>
                    <w:left w:val="none" w:sz="0" w:space="0" w:color="auto"/>
                    <w:bottom w:val="none" w:sz="0" w:space="0" w:color="auto"/>
                    <w:right w:val="none" w:sz="0" w:space="0" w:color="auto"/>
                  </w:divBdr>
                  <w:divsChild>
                    <w:div w:id="14290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846">
              <w:marLeft w:val="0"/>
              <w:marRight w:val="0"/>
              <w:marTop w:val="0"/>
              <w:marBottom w:val="0"/>
              <w:divBdr>
                <w:top w:val="none" w:sz="0" w:space="0" w:color="auto"/>
                <w:left w:val="none" w:sz="0" w:space="0" w:color="auto"/>
                <w:bottom w:val="none" w:sz="0" w:space="0" w:color="auto"/>
                <w:right w:val="none" w:sz="0" w:space="0" w:color="auto"/>
              </w:divBdr>
            </w:div>
          </w:divsChild>
        </w:div>
        <w:div w:id="1152790670">
          <w:marLeft w:val="0"/>
          <w:marRight w:val="0"/>
          <w:marTop w:val="0"/>
          <w:marBottom w:val="0"/>
          <w:divBdr>
            <w:top w:val="none" w:sz="0" w:space="0" w:color="auto"/>
            <w:left w:val="none" w:sz="0" w:space="0" w:color="auto"/>
            <w:bottom w:val="none" w:sz="0" w:space="0" w:color="auto"/>
            <w:right w:val="none" w:sz="0" w:space="0" w:color="auto"/>
          </w:divBdr>
          <w:divsChild>
            <w:div w:id="913052621">
              <w:marLeft w:val="0"/>
              <w:marRight w:val="0"/>
              <w:marTop w:val="0"/>
              <w:marBottom w:val="0"/>
              <w:divBdr>
                <w:top w:val="none" w:sz="0" w:space="0" w:color="auto"/>
                <w:left w:val="none" w:sz="0" w:space="0" w:color="auto"/>
                <w:bottom w:val="none" w:sz="0" w:space="0" w:color="auto"/>
                <w:right w:val="none" w:sz="0" w:space="0" w:color="auto"/>
              </w:divBdr>
            </w:div>
            <w:div w:id="1755937830">
              <w:marLeft w:val="0"/>
              <w:marRight w:val="0"/>
              <w:marTop w:val="0"/>
              <w:marBottom w:val="0"/>
              <w:divBdr>
                <w:top w:val="none" w:sz="0" w:space="0" w:color="auto"/>
                <w:left w:val="none" w:sz="0" w:space="0" w:color="auto"/>
                <w:bottom w:val="none" w:sz="0" w:space="0" w:color="auto"/>
                <w:right w:val="none" w:sz="0" w:space="0" w:color="auto"/>
              </w:divBdr>
              <w:divsChild>
                <w:div w:id="1917276028">
                  <w:marLeft w:val="0"/>
                  <w:marRight w:val="0"/>
                  <w:marTop w:val="0"/>
                  <w:marBottom w:val="0"/>
                  <w:divBdr>
                    <w:top w:val="none" w:sz="0" w:space="0" w:color="auto"/>
                    <w:left w:val="none" w:sz="0" w:space="0" w:color="auto"/>
                    <w:bottom w:val="none" w:sz="0" w:space="0" w:color="auto"/>
                    <w:right w:val="none" w:sz="0" w:space="0" w:color="auto"/>
                  </w:divBdr>
                  <w:divsChild>
                    <w:div w:id="9816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540">
      <w:bodyDiv w:val="1"/>
      <w:marLeft w:val="0"/>
      <w:marRight w:val="0"/>
      <w:marTop w:val="0"/>
      <w:marBottom w:val="0"/>
      <w:divBdr>
        <w:top w:val="none" w:sz="0" w:space="0" w:color="auto"/>
        <w:left w:val="none" w:sz="0" w:space="0" w:color="auto"/>
        <w:bottom w:val="none" w:sz="0" w:space="0" w:color="auto"/>
        <w:right w:val="none" w:sz="0" w:space="0" w:color="auto"/>
      </w:divBdr>
    </w:div>
    <w:div w:id="1135030478">
      <w:bodyDiv w:val="1"/>
      <w:marLeft w:val="0"/>
      <w:marRight w:val="0"/>
      <w:marTop w:val="0"/>
      <w:marBottom w:val="0"/>
      <w:divBdr>
        <w:top w:val="none" w:sz="0" w:space="0" w:color="auto"/>
        <w:left w:val="none" w:sz="0" w:space="0" w:color="auto"/>
        <w:bottom w:val="none" w:sz="0" w:space="0" w:color="auto"/>
        <w:right w:val="none" w:sz="0" w:space="0" w:color="auto"/>
      </w:divBdr>
    </w:div>
    <w:div w:id="1152286129">
      <w:bodyDiv w:val="1"/>
      <w:marLeft w:val="0"/>
      <w:marRight w:val="0"/>
      <w:marTop w:val="0"/>
      <w:marBottom w:val="0"/>
      <w:divBdr>
        <w:top w:val="none" w:sz="0" w:space="0" w:color="auto"/>
        <w:left w:val="none" w:sz="0" w:space="0" w:color="auto"/>
        <w:bottom w:val="none" w:sz="0" w:space="0" w:color="auto"/>
        <w:right w:val="none" w:sz="0" w:space="0" w:color="auto"/>
      </w:divBdr>
    </w:div>
    <w:div w:id="19818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771</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2024-12-16T15:03:00Z</dcterms:created>
  <dcterms:modified xsi:type="dcterms:W3CDTF">2024-12-24T17:56:00Z</dcterms:modified>
</cp:coreProperties>
</file>