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2A" w:rsidRPr="0002332A" w:rsidRDefault="0002332A" w:rsidP="0002332A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Reporte Final: Análisis de Pre</w:t>
      </w:r>
      <w:bookmarkStart w:id="0" w:name="_GoBack"/>
      <w:bookmarkEnd w:id="0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 xml:space="preserve">dicción de Disponibilidad en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Netflix</w:t>
      </w:r>
      <w:proofErr w:type="spellEnd"/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1. Introducción</w:t>
      </w:r>
    </w:p>
    <w:p w:rsidR="0002332A" w:rsidRPr="0002332A" w:rsidRDefault="0002332A" w:rsidP="000233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El objetivo del proyecto fue predecir la disponibilidad de un título en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Netflix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utilizando un conjunto de datos de TV shows y películas, aplicando un enfoque de Machine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Learning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. 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El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análisis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se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dividió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en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las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siguientes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etapas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</w:t>
      </w:r>
    </w:p>
    <w:p w:rsidR="0002332A" w:rsidRPr="0002332A" w:rsidRDefault="0002332A" w:rsidP="0002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Limpieza y exploración de datos.</w:t>
      </w:r>
    </w:p>
    <w:p w:rsidR="0002332A" w:rsidRPr="0002332A" w:rsidRDefault="0002332A" w:rsidP="0002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Selección de características para reducir la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dimensionalidad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.</w:t>
      </w:r>
    </w:p>
    <w:p w:rsidR="0002332A" w:rsidRPr="0002332A" w:rsidRDefault="0002332A" w:rsidP="0002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Entrenamiento de un modelo de clasificación.</w:t>
      </w:r>
    </w:p>
    <w:p w:rsidR="0002332A" w:rsidRPr="0002332A" w:rsidRDefault="0002332A" w:rsidP="0002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Evaluación del modelo y obtención de métricas.</w:t>
      </w:r>
    </w:p>
    <w:p w:rsidR="0002332A" w:rsidRPr="0002332A" w:rsidRDefault="0002332A" w:rsidP="00023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Generación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de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conclusiones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.</w:t>
      </w:r>
    </w:p>
    <w:p w:rsidR="0002332A" w:rsidRPr="0002332A" w:rsidRDefault="0002332A" w:rsidP="0002332A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2.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Procesamiento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de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Datos</w:t>
      </w:r>
      <w:proofErr w:type="spellEnd"/>
    </w:p>
    <w:p w:rsidR="0002332A" w:rsidRPr="0002332A" w:rsidRDefault="0002332A" w:rsidP="0002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Los valores nulos en la columna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Age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fueron tratados, asignándoles la categoría </w:t>
      </w:r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"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Unknown</w:t>
      </w:r>
      <w:proofErr w:type="spellEnd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"</w:t>
      </w: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.</w:t>
      </w:r>
    </w:p>
    <w:p w:rsidR="0002332A" w:rsidRPr="0002332A" w:rsidRDefault="0002332A" w:rsidP="0002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Las variables categóricas (como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Age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) se mapearon a valores numéricos para su uso en el modelo.</w:t>
      </w:r>
    </w:p>
    <w:p w:rsidR="0002332A" w:rsidRPr="0002332A" w:rsidRDefault="0002332A" w:rsidP="00023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Las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características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consideradas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fueron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</w:t>
      </w:r>
    </w:p>
    <w:p w:rsidR="0002332A" w:rsidRPr="0002332A" w:rsidRDefault="0002332A" w:rsidP="00023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Año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r w:rsidRPr="0002332A">
        <w:rPr>
          <w:rFonts w:ascii="Arial Black" w:eastAsia="Times New Roman" w:hAnsi="Arial Black" w:cs="Courier New"/>
          <w:b/>
          <w:sz w:val="24"/>
          <w:szCs w:val="24"/>
        </w:rPr>
        <w:t>Year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>)</w:t>
      </w:r>
    </w:p>
    <w:p w:rsidR="0002332A" w:rsidRPr="0002332A" w:rsidRDefault="0002332A" w:rsidP="00023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Clasificación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por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edad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r w:rsidRPr="0002332A">
        <w:rPr>
          <w:rFonts w:ascii="Arial Black" w:eastAsia="Times New Roman" w:hAnsi="Arial Black" w:cs="Courier New"/>
          <w:b/>
          <w:sz w:val="24"/>
          <w:szCs w:val="24"/>
        </w:rPr>
        <w:t>Age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>)</w:t>
      </w:r>
    </w:p>
    <w:p w:rsidR="0002332A" w:rsidRPr="0002332A" w:rsidRDefault="0002332A" w:rsidP="000233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Disponibilidad en otras plataformas (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Hulu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, </w:t>
      </w:r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Prime Video</w:t>
      </w: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, </w:t>
      </w:r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Disney+</w:t>
      </w: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).</w:t>
      </w:r>
    </w:p>
    <w:p w:rsidR="0002332A" w:rsidRPr="0002332A" w:rsidRDefault="0002332A" w:rsidP="0002332A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3. Selección de Características</w:t>
      </w:r>
    </w:p>
    <w:p w:rsidR="0002332A" w:rsidRPr="0002332A" w:rsidRDefault="0002332A" w:rsidP="000233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Para reducir la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dimensionalidad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y mantener solo las variables más relevantes, se aplicó el método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SelectKBest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con la función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f_classif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. 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De las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cinco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características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iniciales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, las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tres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seleccionadas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fueron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</w:t>
      </w:r>
    </w:p>
    <w:p w:rsidR="0002332A" w:rsidRPr="0002332A" w:rsidRDefault="0002332A" w:rsidP="0002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Año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r w:rsidRPr="0002332A">
        <w:rPr>
          <w:rFonts w:ascii="Arial Black" w:eastAsia="Times New Roman" w:hAnsi="Arial Black" w:cs="Courier New"/>
          <w:b/>
          <w:sz w:val="24"/>
          <w:szCs w:val="24"/>
        </w:rPr>
        <w:t>Year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>).</w:t>
      </w:r>
    </w:p>
    <w:p w:rsidR="0002332A" w:rsidRPr="0002332A" w:rsidRDefault="0002332A" w:rsidP="0002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Clasificación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por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edad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(</w:t>
      </w:r>
      <w:r w:rsidRPr="0002332A">
        <w:rPr>
          <w:rFonts w:ascii="Arial Black" w:eastAsia="Times New Roman" w:hAnsi="Arial Black" w:cs="Courier New"/>
          <w:b/>
          <w:sz w:val="24"/>
          <w:szCs w:val="24"/>
        </w:rPr>
        <w:t>Age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>).</w:t>
      </w:r>
    </w:p>
    <w:p w:rsidR="0002332A" w:rsidRPr="0002332A" w:rsidRDefault="0002332A" w:rsidP="000233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lastRenderedPageBreak/>
        <w:t>Disponibilidad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</w:p>
    <w:p w:rsidR="0002332A" w:rsidRPr="0002332A" w:rsidRDefault="0002332A" w:rsidP="0002332A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4. Modelo de Clasificación</w:t>
      </w:r>
    </w:p>
    <w:p w:rsidR="0002332A" w:rsidRPr="0002332A" w:rsidRDefault="0002332A" w:rsidP="000233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Se utilizó un modelo de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Random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Forest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Classifier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para entrenar y realizar predicciones. Los datos se dividieron en un 70% para entrenamiento y 30% para pruebas.</w:t>
      </w:r>
    </w:p>
    <w:p w:rsidR="0002332A" w:rsidRPr="0002332A" w:rsidRDefault="0002332A" w:rsidP="0002332A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5. Evaluación del Modelo</w:t>
      </w:r>
    </w:p>
    <w:p w:rsidR="0002332A" w:rsidRPr="0002332A" w:rsidRDefault="0002332A" w:rsidP="0002332A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Las métricas de evaluación del modelo son las siguientes:</w:t>
      </w:r>
    </w:p>
    <w:p w:rsidR="0002332A" w:rsidRPr="0002332A" w:rsidRDefault="0002332A" w:rsidP="0002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Precisión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(Accuracy)</w:t>
      </w:r>
      <w:r w:rsidRPr="0002332A">
        <w:rPr>
          <w:rFonts w:ascii="Arial Black" w:eastAsia="Times New Roman" w:hAnsi="Arial Black" w:cs="Times New Roman"/>
          <w:b/>
          <w:sz w:val="24"/>
          <w:szCs w:val="24"/>
        </w:rPr>
        <w:t>: 0.95 (95%).</w:t>
      </w:r>
    </w:p>
    <w:p w:rsidR="0002332A" w:rsidRPr="0002332A" w:rsidRDefault="0002332A" w:rsidP="0002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Matriz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de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Confusión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</w:rPr>
        <w:t>lua</w:t>
      </w:r>
      <w:proofErr w:type="spellEnd"/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</w:rPr>
        <w:t>Copiar</w:t>
      </w:r>
      <w:proofErr w:type="spellEnd"/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</w:rPr>
        <w:t>código</w:t>
      </w:r>
      <w:proofErr w:type="spellEnd"/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>[[</w:t>
      </w:r>
      <w:proofErr w:type="gramStart"/>
      <w:r w:rsidRPr="0002332A">
        <w:rPr>
          <w:rFonts w:ascii="Arial Black" w:eastAsia="Times New Roman" w:hAnsi="Arial Black" w:cs="Courier New"/>
          <w:b/>
          <w:sz w:val="24"/>
          <w:szCs w:val="24"/>
        </w:rPr>
        <w:t>85,  5</w:t>
      </w:r>
      <w:proofErr w:type="gramEnd"/>
      <w:r w:rsidRPr="0002332A">
        <w:rPr>
          <w:rFonts w:ascii="Arial Black" w:eastAsia="Times New Roman" w:hAnsi="Arial Black" w:cs="Courier New"/>
          <w:b/>
          <w:sz w:val="24"/>
          <w:szCs w:val="24"/>
        </w:rPr>
        <w:t>],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[ 3, 57]]</w:t>
      </w:r>
    </w:p>
    <w:p w:rsidR="0002332A" w:rsidRPr="0002332A" w:rsidRDefault="0002332A" w:rsidP="000233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Verdaderos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Positivos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 57</w:t>
      </w:r>
    </w:p>
    <w:p w:rsidR="0002332A" w:rsidRPr="0002332A" w:rsidRDefault="0002332A" w:rsidP="000233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Verdaderos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Negativos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 85</w:t>
      </w:r>
    </w:p>
    <w:p w:rsidR="0002332A" w:rsidRPr="0002332A" w:rsidRDefault="0002332A" w:rsidP="000233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Falsos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Positivos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 5</w:t>
      </w:r>
    </w:p>
    <w:p w:rsidR="0002332A" w:rsidRPr="0002332A" w:rsidRDefault="0002332A" w:rsidP="000233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Falsos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</w:rPr>
        <w:t>Negativos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 3</w:t>
      </w:r>
    </w:p>
    <w:p w:rsidR="0002332A" w:rsidRPr="0002332A" w:rsidRDefault="0002332A" w:rsidP="000233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Reporte</w:t>
      </w:r>
      <w:proofErr w:type="spellEnd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de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Clasificación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</w:rPr>
        <w:t>: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>markdown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</w:rPr>
        <w:t>Copiar</w:t>
      </w:r>
      <w:proofErr w:type="spellEnd"/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</w:rPr>
        <w:t>código</w:t>
      </w:r>
      <w:proofErr w:type="spellEnd"/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             precision    </w:t>
      </w:r>
      <w:proofErr w:type="gramStart"/>
      <w:r w:rsidRPr="0002332A">
        <w:rPr>
          <w:rFonts w:ascii="Arial Black" w:eastAsia="Times New Roman" w:hAnsi="Arial Black" w:cs="Courier New"/>
          <w:b/>
          <w:sz w:val="24"/>
          <w:szCs w:val="24"/>
        </w:rPr>
        <w:t>recall  f</w:t>
      </w:r>
      <w:proofErr w:type="gramEnd"/>
      <w:r w:rsidRPr="0002332A">
        <w:rPr>
          <w:rFonts w:ascii="Arial Black" w:eastAsia="Times New Roman" w:hAnsi="Arial Black" w:cs="Courier New"/>
          <w:b/>
          <w:sz w:val="24"/>
          <w:szCs w:val="24"/>
        </w:rPr>
        <w:t>1-score   support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    0       0.97       0.94      0.96        90</w:t>
      </w:r>
    </w:p>
    <w:p w:rsidR="0002332A" w:rsidRPr="0002332A" w:rsidRDefault="0002332A" w:rsidP="0002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Black" w:eastAsia="Times New Roman" w:hAnsi="Arial Black" w:cs="Courier New"/>
          <w:b/>
          <w:sz w:val="24"/>
          <w:szCs w:val="24"/>
        </w:rPr>
      </w:pPr>
      <w:r w:rsidRPr="0002332A">
        <w:rPr>
          <w:rFonts w:ascii="Arial Black" w:eastAsia="Times New Roman" w:hAnsi="Arial Black" w:cs="Courier New"/>
          <w:b/>
          <w:sz w:val="24"/>
          <w:szCs w:val="24"/>
        </w:rPr>
        <w:t xml:space="preserve">     1       0.92       0.95      0.93        60</w:t>
      </w:r>
    </w:p>
    <w:p w:rsidR="0002332A" w:rsidRPr="0002332A" w:rsidRDefault="0002332A" w:rsidP="0002332A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</w:p>
    <w:p w:rsid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</w:p>
    <w:p w:rsidR="0002332A" w:rsidRPr="0002332A" w:rsidRDefault="0002332A" w:rsidP="0002332A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02332A">
        <w:rPr>
          <w:rFonts w:ascii="Arial Black" w:eastAsia="Times New Roman" w:hAnsi="Arial Black" w:cs="Times New Roman"/>
          <w:b/>
          <w:bCs/>
          <w:sz w:val="24"/>
          <w:szCs w:val="24"/>
        </w:rPr>
        <w:t>Conclusiones</w:t>
      </w:r>
      <w:proofErr w:type="spellEnd"/>
    </w:p>
    <w:p w:rsidR="0002332A" w:rsidRPr="0002332A" w:rsidRDefault="0002332A" w:rsidP="0002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El modelo mostró un desempeño sólido con una precisión del </w:t>
      </w:r>
      <w:r w:rsidRPr="0002332A">
        <w:rPr>
          <w:rFonts w:ascii="Arial Black" w:eastAsia="Times New Roman" w:hAnsi="Arial Black" w:cs="Times New Roman"/>
          <w:b/>
          <w:bCs/>
          <w:sz w:val="24"/>
          <w:szCs w:val="24"/>
          <w:lang w:val="es-ES"/>
        </w:rPr>
        <w:t>95%</w:t>
      </w: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, indicando una alta capacidad para predecir correctamente la disponibilidad de títulos en </w:t>
      </w:r>
      <w:proofErr w:type="spellStart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Netflix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.</w:t>
      </w:r>
    </w:p>
    <w:p w:rsidR="0002332A" w:rsidRPr="0002332A" w:rsidRDefault="0002332A" w:rsidP="0002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La selección de características demostró que las variables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Year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, </w:t>
      </w:r>
      <w:proofErr w:type="spellStart"/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Age</w:t>
      </w:r>
      <w:proofErr w:type="spellEnd"/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y </w:t>
      </w:r>
      <w:r w:rsidRPr="0002332A">
        <w:rPr>
          <w:rFonts w:ascii="Arial Black" w:eastAsia="Times New Roman" w:hAnsi="Arial Black" w:cs="Courier New"/>
          <w:b/>
          <w:sz w:val="24"/>
          <w:szCs w:val="24"/>
          <w:lang w:val="es-ES"/>
        </w:rPr>
        <w:t>Disney+</w:t>
      </w: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 xml:space="preserve"> son las más relevantes para el modelo.</w:t>
      </w:r>
    </w:p>
    <w:p w:rsidR="0002332A" w:rsidRPr="0002332A" w:rsidRDefault="0002332A" w:rsidP="000233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b/>
          <w:sz w:val="24"/>
          <w:szCs w:val="24"/>
          <w:lang w:val="es-ES"/>
        </w:rPr>
      </w:pPr>
      <w:r w:rsidRPr="0002332A">
        <w:rPr>
          <w:rFonts w:ascii="Arial Black" w:eastAsia="Times New Roman" w:hAnsi="Arial Black" w:cs="Times New Roman"/>
          <w:b/>
          <w:sz w:val="24"/>
          <w:szCs w:val="24"/>
          <w:lang w:val="es-ES"/>
        </w:rPr>
        <w:t>Los falsos positivos y negativos fueron bajos, lo que indica que el modelo tiene buena generalización.</w:t>
      </w:r>
    </w:p>
    <w:p w:rsidR="008C2397" w:rsidRPr="0002332A" w:rsidRDefault="0002332A">
      <w:pPr>
        <w:rPr>
          <w:lang w:val="es-ES"/>
        </w:rPr>
      </w:pPr>
    </w:p>
    <w:sectPr w:rsidR="008C2397" w:rsidRPr="000233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972"/>
    <w:multiLevelType w:val="multilevel"/>
    <w:tmpl w:val="FE4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03E08"/>
    <w:multiLevelType w:val="multilevel"/>
    <w:tmpl w:val="197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834A0"/>
    <w:multiLevelType w:val="multilevel"/>
    <w:tmpl w:val="5804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E3F6B"/>
    <w:multiLevelType w:val="multilevel"/>
    <w:tmpl w:val="490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309A1"/>
    <w:multiLevelType w:val="multilevel"/>
    <w:tmpl w:val="17B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D6"/>
    <w:rsid w:val="0002332A"/>
    <w:rsid w:val="00592BBF"/>
    <w:rsid w:val="00662FD6"/>
    <w:rsid w:val="008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BD81"/>
  <w15:chartTrackingRefBased/>
  <w15:docId w15:val="{A5384F33-FF5C-41FA-AE00-616666EF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3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0233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33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02332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233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2332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32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332A"/>
  </w:style>
  <w:style w:type="character" w:customStyle="1" w:styleId="hljs-code">
    <w:name w:val="hljs-code"/>
    <w:basedOn w:val="Fuentedeprrafopredeter"/>
    <w:rsid w:val="0002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2024-12-16T15:03:00Z</dcterms:created>
  <dcterms:modified xsi:type="dcterms:W3CDTF">2024-12-16T15:05:00Z</dcterms:modified>
</cp:coreProperties>
</file>