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B3D5D" w14:textId="77777777" w:rsidR="000D4962" w:rsidRDefault="000D4962" w:rsidP="000D4962">
      <w:pPr>
        <w:pStyle w:val="Sinespaciado"/>
      </w:pPr>
    </w:p>
    <w:p w14:paraId="4F0DDE9E" w14:textId="77777777" w:rsidR="000D4962" w:rsidRDefault="000D4962" w:rsidP="000D4962">
      <w:pPr>
        <w:rPr>
          <w:b/>
        </w:rPr>
      </w:pPr>
    </w:p>
    <w:tbl>
      <w:tblPr>
        <w:tblpPr w:leftFromText="141" w:rightFromText="141" w:vertAnchor="page" w:horzAnchor="margin" w:tblpXSpec="center" w:tblpY="878"/>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26"/>
        <w:gridCol w:w="1663"/>
        <w:gridCol w:w="3482"/>
        <w:gridCol w:w="1892"/>
      </w:tblGrid>
      <w:tr w:rsidR="000D4962" w:rsidRPr="00F64A29" w14:paraId="6F8240BC" w14:textId="77777777" w:rsidTr="00DF1041">
        <w:trPr>
          <w:trHeight w:val="429"/>
        </w:trPr>
        <w:tc>
          <w:tcPr>
            <w:tcW w:w="3326" w:type="dxa"/>
            <w:vMerge w:val="restart"/>
            <w:vAlign w:val="center"/>
          </w:tcPr>
          <w:p w14:paraId="622243D4" w14:textId="77777777" w:rsidR="000D4962" w:rsidRPr="00AC4A0A" w:rsidRDefault="000D4962" w:rsidP="00DF1041">
            <w:pPr>
              <w:pStyle w:val="Ttulo1"/>
              <w:ind w:left="29"/>
              <w:rPr>
                <w:rFonts w:asciiTheme="minorHAnsi" w:hAnsiTheme="minorHAnsi" w:cs="Arial"/>
                <w:sz w:val="24"/>
                <w:lang w:val="en-GB"/>
              </w:rPr>
            </w:pPr>
            <w:r w:rsidRPr="00AC4A0A">
              <w:rPr>
                <w:rFonts w:asciiTheme="minorHAnsi" w:hAnsiTheme="minorHAnsi"/>
                <w:noProof/>
                <w:sz w:val="24"/>
                <w:lang w:eastAsia="es-ES"/>
              </w:rPr>
              <w:drawing>
                <wp:anchor distT="0" distB="0" distL="114300" distR="114300" simplePos="0" relativeHeight="251659264" behindDoc="1" locked="0" layoutInCell="1" allowOverlap="1" wp14:anchorId="00098705" wp14:editId="088D8C4F">
                  <wp:simplePos x="982639" y="709684"/>
                  <wp:positionH relativeFrom="margin">
                    <wp:align>center</wp:align>
                  </wp:positionH>
                  <wp:positionV relativeFrom="margin">
                    <wp:align>top</wp:align>
                  </wp:positionV>
                  <wp:extent cx="1686560" cy="1109345"/>
                  <wp:effectExtent l="0" t="0" r="0" b="0"/>
                  <wp:wrapSquare wrapText="bothSides"/>
                  <wp:docPr id="13" name="Imagen 1" descr="http://www.utepsa.edu/aulavirtual/Imagenes/Utep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tepsa.edu/aulavirtual/Imagenes/Utepsa.gif"/>
                          <pic:cNvPicPr>
                            <a:picLocks noChangeAspect="1" noChangeArrowheads="1"/>
                          </pic:cNvPicPr>
                        </pic:nvPicPr>
                        <pic:blipFill>
                          <a:blip r:embed="rId5" cstate="print"/>
                          <a:srcRect/>
                          <a:stretch>
                            <a:fillRect/>
                          </a:stretch>
                        </pic:blipFill>
                        <pic:spPr bwMode="auto">
                          <a:xfrm>
                            <a:off x="0" y="0"/>
                            <a:ext cx="1686560" cy="11093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037" w:type="dxa"/>
            <w:gridSpan w:val="3"/>
            <w:vAlign w:val="center"/>
          </w:tcPr>
          <w:p w14:paraId="5790F7E0" w14:textId="77777777" w:rsidR="000D4962" w:rsidRPr="0006519E" w:rsidRDefault="000D4962" w:rsidP="00DF1041">
            <w:pPr>
              <w:spacing w:after="0"/>
              <w:ind w:left="-37"/>
              <w:jc w:val="center"/>
              <w:rPr>
                <w:b/>
                <w:sz w:val="24"/>
                <w:szCs w:val="24"/>
                <w:lang w:val="es-ES" w:eastAsia="es-BO"/>
              </w:rPr>
            </w:pPr>
            <w:r w:rsidRPr="0006519E">
              <w:rPr>
                <w:b/>
                <w:sz w:val="24"/>
                <w:szCs w:val="24"/>
                <w:lang w:val="es-ES" w:eastAsia="es-BO"/>
              </w:rPr>
              <w:t>CASO DE ESTUDIO DE EXAMEN DE GRADO</w:t>
            </w:r>
          </w:p>
        </w:tc>
      </w:tr>
      <w:tr w:rsidR="000D4962" w:rsidRPr="00F64A29" w14:paraId="546EDA87" w14:textId="77777777" w:rsidTr="00DF1041">
        <w:trPr>
          <w:trHeight w:val="429"/>
        </w:trPr>
        <w:tc>
          <w:tcPr>
            <w:tcW w:w="3326" w:type="dxa"/>
            <w:vMerge/>
            <w:vAlign w:val="center"/>
          </w:tcPr>
          <w:p w14:paraId="72FA6FDE" w14:textId="77777777" w:rsidR="000D4962" w:rsidRPr="00AC4A0A" w:rsidRDefault="000D4962" w:rsidP="00DF1041">
            <w:pPr>
              <w:pStyle w:val="Ttulo1"/>
              <w:rPr>
                <w:rFonts w:asciiTheme="minorHAnsi" w:hAnsiTheme="minorHAnsi"/>
                <w:sz w:val="24"/>
              </w:rPr>
            </w:pPr>
          </w:p>
        </w:tc>
        <w:tc>
          <w:tcPr>
            <w:tcW w:w="7037" w:type="dxa"/>
            <w:gridSpan w:val="3"/>
            <w:vAlign w:val="center"/>
          </w:tcPr>
          <w:p w14:paraId="0CA2965B" w14:textId="77777777" w:rsidR="000D4962" w:rsidRPr="00AC4A0A" w:rsidRDefault="000D4962" w:rsidP="00DF1041">
            <w:pPr>
              <w:pStyle w:val="Ttulo1"/>
              <w:ind w:left="-37"/>
              <w:rPr>
                <w:rFonts w:asciiTheme="minorHAnsi" w:hAnsiTheme="minorHAnsi"/>
                <w:sz w:val="24"/>
              </w:rPr>
            </w:pPr>
            <w:r w:rsidRPr="00AC4A0A">
              <w:rPr>
                <w:rFonts w:asciiTheme="minorHAnsi" w:hAnsiTheme="minorHAnsi"/>
                <w:sz w:val="24"/>
              </w:rPr>
              <w:t>FACULTAD DE CIENCIA Y TECNOLOGÍA</w:t>
            </w:r>
          </w:p>
        </w:tc>
      </w:tr>
      <w:tr w:rsidR="000D4962" w:rsidRPr="00AC4A0A" w14:paraId="66363F10" w14:textId="77777777" w:rsidTr="00DF1041">
        <w:trPr>
          <w:trHeight w:val="429"/>
        </w:trPr>
        <w:tc>
          <w:tcPr>
            <w:tcW w:w="3326" w:type="dxa"/>
            <w:vMerge/>
            <w:vAlign w:val="center"/>
          </w:tcPr>
          <w:p w14:paraId="3BC25319" w14:textId="77777777" w:rsidR="000D4962" w:rsidRPr="009F43E2" w:rsidRDefault="000D4962" w:rsidP="00DF1041">
            <w:pPr>
              <w:pStyle w:val="Ttulo1"/>
              <w:rPr>
                <w:rFonts w:asciiTheme="minorHAnsi" w:hAnsiTheme="minorHAnsi"/>
                <w:sz w:val="24"/>
                <w:lang w:val="es-BO"/>
              </w:rPr>
            </w:pPr>
          </w:p>
        </w:tc>
        <w:tc>
          <w:tcPr>
            <w:tcW w:w="1663" w:type="dxa"/>
            <w:vAlign w:val="center"/>
          </w:tcPr>
          <w:p w14:paraId="28FAA8B2" w14:textId="77777777" w:rsidR="000D4962" w:rsidRPr="00AC4A0A" w:rsidRDefault="000D4962" w:rsidP="00DF1041">
            <w:pPr>
              <w:pStyle w:val="Ttulo1"/>
              <w:ind w:left="-37"/>
              <w:rPr>
                <w:rFonts w:asciiTheme="minorHAnsi" w:hAnsiTheme="minorHAnsi"/>
                <w:sz w:val="24"/>
              </w:rPr>
            </w:pPr>
            <w:r w:rsidRPr="00AC4A0A">
              <w:rPr>
                <w:rFonts w:asciiTheme="minorHAnsi" w:hAnsiTheme="minorHAnsi"/>
                <w:sz w:val="24"/>
              </w:rPr>
              <w:t>CARRERA</w:t>
            </w:r>
          </w:p>
        </w:tc>
        <w:tc>
          <w:tcPr>
            <w:tcW w:w="5374" w:type="dxa"/>
            <w:gridSpan w:val="2"/>
            <w:vAlign w:val="center"/>
          </w:tcPr>
          <w:p w14:paraId="33267A80" w14:textId="77777777" w:rsidR="000D4962" w:rsidRPr="00F23388" w:rsidRDefault="000D4962" w:rsidP="00DF1041">
            <w:pPr>
              <w:spacing w:after="0"/>
              <w:ind w:left="-37"/>
              <w:jc w:val="center"/>
              <w:rPr>
                <w:sz w:val="24"/>
                <w:szCs w:val="24"/>
                <w:lang w:eastAsia="es-ES"/>
              </w:rPr>
            </w:pPr>
            <w:proofErr w:type="spellStart"/>
            <w:r>
              <w:rPr>
                <w:sz w:val="24"/>
                <w:szCs w:val="24"/>
                <w:lang w:eastAsia="es-ES"/>
              </w:rPr>
              <w:t>Ingeniería</w:t>
            </w:r>
            <w:proofErr w:type="spellEnd"/>
            <w:r>
              <w:rPr>
                <w:sz w:val="24"/>
                <w:szCs w:val="24"/>
                <w:lang w:eastAsia="es-ES"/>
              </w:rPr>
              <w:t xml:space="preserve"> de </w:t>
            </w:r>
            <w:proofErr w:type="spellStart"/>
            <w:r>
              <w:rPr>
                <w:sz w:val="24"/>
                <w:szCs w:val="24"/>
                <w:lang w:eastAsia="es-ES"/>
              </w:rPr>
              <w:t>Sistemas</w:t>
            </w:r>
            <w:proofErr w:type="spellEnd"/>
          </w:p>
        </w:tc>
      </w:tr>
      <w:tr w:rsidR="000D4962" w:rsidRPr="00AC4A0A" w14:paraId="22BAD66A" w14:textId="77777777" w:rsidTr="00DF1041">
        <w:trPr>
          <w:trHeight w:val="429"/>
        </w:trPr>
        <w:tc>
          <w:tcPr>
            <w:tcW w:w="3326" w:type="dxa"/>
            <w:vMerge/>
            <w:vAlign w:val="center"/>
          </w:tcPr>
          <w:p w14:paraId="4A1E3C5A" w14:textId="77777777" w:rsidR="000D4962" w:rsidRPr="00AC4A0A" w:rsidRDefault="000D4962" w:rsidP="00DF1041">
            <w:pPr>
              <w:pStyle w:val="Ttulo1"/>
              <w:rPr>
                <w:rFonts w:asciiTheme="minorHAnsi" w:hAnsiTheme="minorHAnsi"/>
                <w:sz w:val="24"/>
              </w:rPr>
            </w:pPr>
          </w:p>
        </w:tc>
        <w:tc>
          <w:tcPr>
            <w:tcW w:w="1663" w:type="dxa"/>
            <w:vAlign w:val="center"/>
          </w:tcPr>
          <w:p w14:paraId="04FE25FC" w14:textId="77777777" w:rsidR="000D4962" w:rsidRPr="002C4898" w:rsidRDefault="000D4962" w:rsidP="00DF1041">
            <w:pPr>
              <w:pStyle w:val="Ttulo1"/>
              <w:ind w:left="-37"/>
              <w:rPr>
                <w:rFonts w:asciiTheme="minorHAnsi" w:hAnsiTheme="minorHAnsi"/>
                <w:sz w:val="24"/>
              </w:rPr>
            </w:pPr>
            <w:r>
              <w:rPr>
                <w:rFonts w:asciiTheme="minorHAnsi" w:hAnsiTheme="minorHAnsi"/>
                <w:sz w:val="24"/>
              </w:rPr>
              <w:t>AREA</w:t>
            </w:r>
          </w:p>
        </w:tc>
        <w:tc>
          <w:tcPr>
            <w:tcW w:w="5374" w:type="dxa"/>
            <w:gridSpan w:val="2"/>
            <w:vAlign w:val="center"/>
          </w:tcPr>
          <w:p w14:paraId="2503ED7F" w14:textId="77777777" w:rsidR="000D4962" w:rsidRPr="00F23388" w:rsidRDefault="000D4962" w:rsidP="00DF1041">
            <w:pPr>
              <w:pStyle w:val="Ttulo1"/>
              <w:ind w:left="-37"/>
              <w:rPr>
                <w:rFonts w:asciiTheme="minorHAnsi" w:hAnsiTheme="minorHAnsi"/>
                <w:b w:val="0"/>
                <w:sz w:val="24"/>
              </w:rPr>
            </w:pPr>
            <w:r>
              <w:rPr>
                <w:rFonts w:asciiTheme="minorHAnsi" w:hAnsiTheme="minorHAnsi"/>
                <w:b w:val="0"/>
                <w:sz w:val="24"/>
              </w:rPr>
              <w:t>INGENIERIA DE SOFTWARE</w:t>
            </w:r>
          </w:p>
        </w:tc>
      </w:tr>
      <w:tr w:rsidR="000D4962" w:rsidRPr="00AC4A0A" w14:paraId="5008C5FF" w14:textId="77777777" w:rsidTr="00DF1041">
        <w:trPr>
          <w:trHeight w:val="429"/>
        </w:trPr>
        <w:tc>
          <w:tcPr>
            <w:tcW w:w="3326" w:type="dxa"/>
            <w:vMerge/>
            <w:vAlign w:val="center"/>
          </w:tcPr>
          <w:p w14:paraId="74C0599A" w14:textId="77777777" w:rsidR="000D4962" w:rsidRPr="00AC4A0A" w:rsidRDefault="000D4962" w:rsidP="00DF1041">
            <w:pPr>
              <w:pStyle w:val="Ttulo1"/>
              <w:rPr>
                <w:rFonts w:asciiTheme="minorHAnsi" w:hAnsiTheme="minorHAnsi"/>
                <w:sz w:val="24"/>
              </w:rPr>
            </w:pPr>
          </w:p>
        </w:tc>
        <w:tc>
          <w:tcPr>
            <w:tcW w:w="1663" w:type="dxa"/>
            <w:vMerge w:val="restart"/>
            <w:vAlign w:val="center"/>
          </w:tcPr>
          <w:p w14:paraId="123A5286" w14:textId="77777777" w:rsidR="000D4962" w:rsidRPr="002C4898" w:rsidRDefault="000D4962" w:rsidP="00DF1041">
            <w:pPr>
              <w:pStyle w:val="Ttulo1"/>
              <w:ind w:left="-37"/>
              <w:rPr>
                <w:rFonts w:asciiTheme="minorHAnsi" w:hAnsiTheme="minorHAnsi"/>
                <w:sz w:val="24"/>
              </w:rPr>
            </w:pPr>
            <w:r>
              <w:rPr>
                <w:rFonts w:asciiTheme="minorHAnsi" w:hAnsiTheme="minorHAnsi"/>
                <w:sz w:val="24"/>
              </w:rPr>
              <w:t>CODIGO</w:t>
            </w:r>
          </w:p>
        </w:tc>
        <w:tc>
          <w:tcPr>
            <w:tcW w:w="3482" w:type="dxa"/>
            <w:vMerge w:val="restart"/>
            <w:vAlign w:val="center"/>
          </w:tcPr>
          <w:p w14:paraId="627C8F9B" w14:textId="77777777" w:rsidR="000D4962" w:rsidRPr="00F23388" w:rsidRDefault="000D4962" w:rsidP="00DF1041">
            <w:pPr>
              <w:pStyle w:val="Ttulo1"/>
              <w:spacing w:after="100"/>
              <w:ind w:left="-37"/>
              <w:rPr>
                <w:rFonts w:asciiTheme="minorHAnsi" w:hAnsiTheme="minorHAnsi"/>
                <w:b w:val="0"/>
                <w:sz w:val="24"/>
              </w:rPr>
            </w:pPr>
            <w:r>
              <w:rPr>
                <w:rFonts w:asciiTheme="minorHAnsi" w:hAnsiTheme="minorHAnsi"/>
                <w:b w:val="0"/>
                <w:sz w:val="24"/>
              </w:rPr>
              <w:t>EG-S-IS-0</w:t>
            </w:r>
            <w:r w:rsidR="009A4BFD">
              <w:rPr>
                <w:rFonts w:asciiTheme="minorHAnsi" w:hAnsiTheme="minorHAnsi"/>
                <w:b w:val="0"/>
                <w:sz w:val="24"/>
              </w:rPr>
              <w:t>3</w:t>
            </w:r>
            <w:r>
              <w:rPr>
                <w:rFonts w:asciiTheme="minorHAnsi" w:hAnsiTheme="minorHAnsi"/>
                <w:b w:val="0"/>
                <w:sz w:val="24"/>
              </w:rPr>
              <w:t>-1</w:t>
            </w:r>
            <w:r w:rsidR="006E0415">
              <w:rPr>
                <w:rFonts w:asciiTheme="minorHAnsi" w:hAnsiTheme="minorHAnsi"/>
                <w:b w:val="0"/>
                <w:sz w:val="24"/>
              </w:rPr>
              <w:t>8</w:t>
            </w:r>
          </w:p>
        </w:tc>
        <w:tc>
          <w:tcPr>
            <w:tcW w:w="1892" w:type="dxa"/>
            <w:vAlign w:val="center"/>
          </w:tcPr>
          <w:p w14:paraId="5F9E1E99" w14:textId="77777777" w:rsidR="000D4962" w:rsidRPr="00941809" w:rsidRDefault="000D4962" w:rsidP="00DF1041">
            <w:pPr>
              <w:pStyle w:val="Ttulo1"/>
              <w:ind w:left="-37"/>
              <w:rPr>
                <w:rFonts w:asciiTheme="minorHAnsi" w:hAnsiTheme="minorHAnsi"/>
                <w:sz w:val="24"/>
              </w:rPr>
            </w:pPr>
            <w:r>
              <w:rPr>
                <w:rFonts w:asciiTheme="minorHAnsi" w:hAnsiTheme="minorHAnsi"/>
                <w:sz w:val="24"/>
              </w:rPr>
              <w:t>Período:</w:t>
            </w:r>
            <w:r w:rsidRPr="002E58B4">
              <w:rPr>
                <w:rFonts w:asciiTheme="minorHAnsi" w:hAnsiTheme="minorHAnsi"/>
                <w:sz w:val="24"/>
              </w:rPr>
              <w:t xml:space="preserve"> </w:t>
            </w:r>
            <w:r w:rsidR="006E0415">
              <w:rPr>
                <w:rFonts w:asciiTheme="minorHAnsi" w:hAnsiTheme="minorHAnsi"/>
                <w:sz w:val="24"/>
              </w:rPr>
              <w:t>2</w:t>
            </w:r>
            <w:r w:rsidRPr="002E58B4">
              <w:rPr>
                <w:rFonts w:asciiTheme="minorHAnsi" w:hAnsiTheme="minorHAnsi"/>
                <w:sz w:val="24"/>
              </w:rPr>
              <w:t>/201</w:t>
            </w:r>
            <w:r w:rsidR="006E0415">
              <w:rPr>
                <w:rFonts w:asciiTheme="minorHAnsi" w:hAnsiTheme="minorHAnsi"/>
                <w:sz w:val="24"/>
              </w:rPr>
              <w:t>8</w:t>
            </w:r>
          </w:p>
        </w:tc>
      </w:tr>
      <w:tr w:rsidR="000D4962" w:rsidRPr="00AC4A0A" w14:paraId="5173F531" w14:textId="77777777" w:rsidTr="00DF1041">
        <w:trPr>
          <w:trHeight w:val="429"/>
        </w:trPr>
        <w:tc>
          <w:tcPr>
            <w:tcW w:w="3326" w:type="dxa"/>
            <w:vMerge/>
            <w:vAlign w:val="center"/>
          </w:tcPr>
          <w:p w14:paraId="7BA0AF7C" w14:textId="77777777" w:rsidR="000D4962" w:rsidRPr="00AC4A0A" w:rsidRDefault="000D4962" w:rsidP="00DF1041">
            <w:pPr>
              <w:pStyle w:val="Ttulo1"/>
              <w:rPr>
                <w:rFonts w:asciiTheme="minorHAnsi" w:hAnsiTheme="minorHAnsi"/>
                <w:sz w:val="24"/>
              </w:rPr>
            </w:pPr>
          </w:p>
        </w:tc>
        <w:tc>
          <w:tcPr>
            <w:tcW w:w="1663" w:type="dxa"/>
            <w:vMerge/>
            <w:vAlign w:val="center"/>
          </w:tcPr>
          <w:p w14:paraId="5E791ECF" w14:textId="77777777" w:rsidR="000D4962" w:rsidRDefault="000D4962" w:rsidP="00DF1041">
            <w:pPr>
              <w:pStyle w:val="Ttulo1"/>
              <w:ind w:left="-37"/>
              <w:rPr>
                <w:rFonts w:asciiTheme="minorHAnsi" w:hAnsiTheme="minorHAnsi"/>
                <w:sz w:val="24"/>
              </w:rPr>
            </w:pPr>
          </w:p>
        </w:tc>
        <w:tc>
          <w:tcPr>
            <w:tcW w:w="3482" w:type="dxa"/>
            <w:vMerge/>
            <w:vAlign w:val="center"/>
          </w:tcPr>
          <w:p w14:paraId="679FC14A" w14:textId="77777777" w:rsidR="000D4962" w:rsidRDefault="000D4962" w:rsidP="00DF1041">
            <w:pPr>
              <w:pStyle w:val="Ttulo1"/>
              <w:ind w:left="-37"/>
              <w:rPr>
                <w:rFonts w:asciiTheme="minorHAnsi" w:hAnsiTheme="minorHAnsi"/>
                <w:sz w:val="24"/>
              </w:rPr>
            </w:pPr>
          </w:p>
        </w:tc>
        <w:tc>
          <w:tcPr>
            <w:tcW w:w="1892" w:type="dxa"/>
            <w:vAlign w:val="center"/>
          </w:tcPr>
          <w:p w14:paraId="76C728C5" w14:textId="77777777" w:rsidR="000D4962" w:rsidRDefault="000D4962" w:rsidP="00DF1041">
            <w:pPr>
              <w:pStyle w:val="Ttulo1"/>
              <w:spacing w:after="100"/>
              <w:ind w:left="-37"/>
              <w:rPr>
                <w:rFonts w:asciiTheme="minorHAnsi" w:hAnsiTheme="minorHAnsi"/>
                <w:sz w:val="24"/>
              </w:rPr>
            </w:pPr>
            <w:r>
              <w:rPr>
                <w:rFonts w:asciiTheme="minorHAnsi" w:hAnsiTheme="minorHAnsi"/>
                <w:sz w:val="24"/>
              </w:rPr>
              <w:t xml:space="preserve">CASO # </w:t>
            </w:r>
            <w:r w:rsidR="009A4BFD">
              <w:rPr>
                <w:rFonts w:asciiTheme="minorHAnsi" w:hAnsiTheme="minorHAnsi"/>
                <w:sz w:val="24"/>
              </w:rPr>
              <w:t>3</w:t>
            </w:r>
          </w:p>
        </w:tc>
      </w:tr>
    </w:tbl>
    <w:p w14:paraId="68923ABB" w14:textId="77777777" w:rsidR="00991EA3" w:rsidRDefault="000D4962" w:rsidP="000D4962">
      <w:pPr>
        <w:jc w:val="center"/>
        <w:rPr>
          <w:rFonts w:cstheme="minorHAnsi"/>
          <w:lang w:val="es-ES"/>
        </w:rPr>
      </w:pPr>
      <w:r>
        <w:rPr>
          <w:rFonts w:ascii="Arial" w:hAnsi="Arial" w:cs="Arial"/>
          <w:b/>
          <w:u w:val="single"/>
          <w:lang w:val="es-ES"/>
        </w:rPr>
        <w:t>SISTEMA DE GESTION ADMINISTRATIVO PARA EL MERCADO MUTUALISTA</w:t>
      </w:r>
    </w:p>
    <w:p w14:paraId="6B08D9CE" w14:textId="77777777" w:rsidR="00F64A29" w:rsidRDefault="00F64A29">
      <w:pPr>
        <w:rPr>
          <w:rFonts w:cstheme="minorHAnsi"/>
          <w:lang w:val="es-ES"/>
        </w:rPr>
      </w:pPr>
    </w:p>
    <w:p w14:paraId="4CE40148" w14:textId="1864B88E" w:rsidR="004A77CE" w:rsidRDefault="00F40EAC">
      <w:pPr>
        <w:rPr>
          <w:rFonts w:cstheme="minorHAnsi"/>
          <w:lang w:val="es-ES"/>
        </w:rPr>
      </w:pPr>
      <w:r w:rsidRPr="00F40EAC">
        <w:rPr>
          <w:rFonts w:cstheme="minorHAnsi"/>
          <w:lang w:val="es-ES"/>
        </w:rPr>
        <w:t xml:space="preserve">Sistema de gestión de </w:t>
      </w:r>
      <w:r>
        <w:rPr>
          <w:rFonts w:cstheme="minorHAnsi"/>
          <w:lang w:val="es-ES"/>
        </w:rPr>
        <w:t>inquilinos</w:t>
      </w:r>
      <w:r w:rsidRPr="00F40EAC">
        <w:rPr>
          <w:rFonts w:cstheme="minorHAnsi"/>
          <w:lang w:val="es-ES"/>
        </w:rPr>
        <w:t xml:space="preserve">, dueños </w:t>
      </w:r>
      <w:r>
        <w:rPr>
          <w:rFonts w:cstheme="minorHAnsi"/>
          <w:lang w:val="es-ES"/>
        </w:rPr>
        <w:t>de puestos, pagos de gastos comunes, cambios de dueño, cambios de inquilino, registro de contratos y presentación de informes para la administración del mercado Mutualista.</w:t>
      </w:r>
    </w:p>
    <w:p w14:paraId="62120FD4" w14:textId="77777777" w:rsidR="00F40EAC" w:rsidRDefault="00F40EAC">
      <w:pPr>
        <w:rPr>
          <w:rFonts w:cstheme="minorHAnsi"/>
          <w:lang w:val="es-ES"/>
        </w:rPr>
      </w:pPr>
      <w:r>
        <w:rPr>
          <w:rFonts w:cstheme="minorHAnsi"/>
          <w:lang w:val="es-ES"/>
        </w:rPr>
        <w:t xml:space="preserve">Los vendedores del mercado mutualista están organizados en asociaciones </w:t>
      </w:r>
      <w:r w:rsidR="009B1862">
        <w:rPr>
          <w:rFonts w:cstheme="minorHAnsi"/>
          <w:lang w:val="es-ES"/>
        </w:rPr>
        <w:t>de vendedores que se agrupan por el gremio y por sector del mercado. Todas las asociaciones están sujetas a la Administración del mercado, cuyas autoridades se eligen cada dos años entre los vendedores de todas las asociaciones. La Administración se encarga de mantener el mercado, los gastos de agua comunes, los gastos de energía eléctrica, los gastos por mantener los extinguidores cargados y en buen estado, la seguridad que consta de guardias y cámaras que se encuentran distribuidas estratégicamente.</w:t>
      </w:r>
    </w:p>
    <w:p w14:paraId="69F62EB3" w14:textId="77777777" w:rsidR="009B1862" w:rsidRDefault="009B1862">
      <w:pPr>
        <w:rPr>
          <w:rFonts w:cstheme="minorHAnsi"/>
          <w:lang w:val="es-ES"/>
        </w:rPr>
      </w:pPr>
      <w:r>
        <w:rPr>
          <w:rFonts w:cstheme="minorHAnsi"/>
          <w:lang w:val="es-ES"/>
        </w:rPr>
        <w:t>La Administración, para poder hacer su trabajo debe tener registro de tod</w:t>
      </w:r>
      <w:r w:rsidR="00593A9D">
        <w:rPr>
          <w:rFonts w:cstheme="minorHAnsi"/>
          <w:lang w:val="es-ES"/>
        </w:rPr>
        <w:t>as las personas que están a cargo de un puesto, sea el dueño el que atienda o sea un inquilino, para poder hacer los cobros o poder emitir sanciones.</w:t>
      </w:r>
    </w:p>
    <w:p w14:paraId="246A7E71" w14:textId="77777777" w:rsidR="001E1847" w:rsidRDefault="00593A9D">
      <w:pPr>
        <w:rPr>
          <w:rFonts w:cstheme="minorHAnsi"/>
          <w:lang w:val="es-ES"/>
        </w:rPr>
      </w:pPr>
      <w:r>
        <w:rPr>
          <w:rFonts w:cstheme="minorHAnsi"/>
          <w:lang w:val="es-ES"/>
        </w:rPr>
        <w:t>Cuando un dueño vende un puesto el contrato de venta debe estar homologado por la Administración del mercado, caso contrario estará violando las reglas vigentes del mercado Mutualista. Si el dueño da su puesto en alquiler el contrato que firma el inquilino también debe estar homologado por la Administración y en caso de que se cambie de un inquilino a otro, el contrato también deberá estar homologado. Este proceso de homologación es para asegurar que la persona que vaya a ser el nuevo inquilino o nuevo dueño este de acuerdo con las políticas y normas del mercado.</w:t>
      </w:r>
      <w:r w:rsidR="001E1847">
        <w:rPr>
          <w:rFonts w:cstheme="minorHAnsi"/>
          <w:lang w:val="es-ES"/>
        </w:rPr>
        <w:t xml:space="preserve"> El sistema que se propone deberá tener la capacidad de </w:t>
      </w:r>
      <w:r w:rsidR="004D57B7">
        <w:rPr>
          <w:rFonts w:cstheme="minorHAnsi"/>
          <w:lang w:val="es-ES"/>
        </w:rPr>
        <w:t>registrar a los dueños, los inquilinos y todos los contratos de alquiler o venta que se den sobre los puestos del Mercado.</w:t>
      </w:r>
    </w:p>
    <w:p w14:paraId="248180BB" w14:textId="12F8CB81" w:rsidR="004D57B7" w:rsidRDefault="004D57B7">
      <w:pPr>
        <w:rPr>
          <w:rFonts w:cstheme="minorHAnsi"/>
          <w:lang w:val="es-ES"/>
        </w:rPr>
      </w:pPr>
      <w:r>
        <w:rPr>
          <w:rFonts w:cstheme="minorHAnsi"/>
          <w:lang w:val="es-ES"/>
        </w:rPr>
        <w:t xml:space="preserve">El sistema deberá permitir ver reportes acerca del estado de cuentas de cada puesto para hacer los cobros. Si el encargado del puesto (dueño o inquilino) se atrasa </w:t>
      </w:r>
      <w:r w:rsidR="00F64A29">
        <w:rPr>
          <w:rFonts w:cstheme="minorHAnsi"/>
          <w:lang w:val="es-ES"/>
        </w:rPr>
        <w:t>en el pago de las cuotas se suma el 25% del importe de la cuota por cada mes de retraso.</w:t>
      </w:r>
      <w:r>
        <w:rPr>
          <w:rFonts w:cstheme="minorHAnsi"/>
          <w:lang w:val="es-ES"/>
        </w:rPr>
        <w:t xml:space="preserve"> Si el encargado se atrasa mas de 4 meses el puesto será cerrado por normativa del mercado</w:t>
      </w:r>
      <w:r w:rsidR="00F64A29">
        <w:rPr>
          <w:rFonts w:cstheme="minorHAnsi"/>
          <w:lang w:val="es-ES"/>
        </w:rPr>
        <w:t xml:space="preserve"> y las multas seguirán corriendo</w:t>
      </w:r>
      <w:r>
        <w:rPr>
          <w:rFonts w:cstheme="minorHAnsi"/>
          <w:lang w:val="es-ES"/>
        </w:rPr>
        <w:t>.</w:t>
      </w:r>
    </w:p>
    <w:p w14:paraId="17344AF2" w14:textId="5CDCC6FE" w:rsidR="004D57B7" w:rsidRDefault="004D57B7">
      <w:pPr>
        <w:rPr>
          <w:rFonts w:cstheme="minorHAnsi"/>
          <w:lang w:val="es-ES"/>
        </w:rPr>
      </w:pPr>
      <w:r>
        <w:rPr>
          <w:rFonts w:cstheme="minorHAnsi"/>
          <w:lang w:val="es-ES"/>
        </w:rPr>
        <w:t>El sistema deberá tener una interface donde el encargado podrá efectuar un</w:t>
      </w:r>
      <w:r w:rsidR="00F64A29">
        <w:rPr>
          <w:rFonts w:cstheme="minorHAnsi"/>
          <w:lang w:val="es-ES"/>
        </w:rPr>
        <w:t>a amortización de la deuda</w:t>
      </w:r>
      <w:bookmarkStart w:id="0" w:name="_GoBack"/>
      <w:bookmarkEnd w:id="0"/>
      <w:r>
        <w:rPr>
          <w:rFonts w:cstheme="minorHAnsi"/>
          <w:lang w:val="es-ES"/>
        </w:rPr>
        <w:t>. El sistema imprimirá un recibo con un detalle de lo pagado y de lo que aún se debe (si fuera el caso).</w:t>
      </w:r>
    </w:p>
    <w:p w14:paraId="4C2BE48E" w14:textId="77777777" w:rsidR="004D57B7" w:rsidRDefault="004D57B7">
      <w:pPr>
        <w:rPr>
          <w:rFonts w:cstheme="minorHAnsi"/>
          <w:lang w:val="es-ES"/>
        </w:rPr>
      </w:pPr>
      <w:r>
        <w:rPr>
          <w:rFonts w:cstheme="minorHAnsi"/>
          <w:lang w:val="es-ES"/>
        </w:rPr>
        <w:t>El sistema también registrara los egresos que la administración realiza, los cuales son:</w:t>
      </w:r>
    </w:p>
    <w:p w14:paraId="4AEBEFBB" w14:textId="77777777" w:rsidR="004D57B7" w:rsidRDefault="004D57B7" w:rsidP="004D57B7">
      <w:pPr>
        <w:pStyle w:val="Prrafodelista"/>
        <w:numPr>
          <w:ilvl w:val="0"/>
          <w:numId w:val="2"/>
        </w:numPr>
        <w:rPr>
          <w:rFonts w:cstheme="minorHAnsi"/>
          <w:lang w:val="es-ES"/>
        </w:rPr>
      </w:pPr>
      <w:r>
        <w:rPr>
          <w:rFonts w:cstheme="minorHAnsi"/>
          <w:lang w:val="es-ES"/>
        </w:rPr>
        <w:t>Pago a la empresa que hace mantenimiento a los extinguidores</w:t>
      </w:r>
    </w:p>
    <w:p w14:paraId="5858B219" w14:textId="77777777" w:rsidR="004D57B7" w:rsidRDefault="004D57B7" w:rsidP="004D57B7">
      <w:pPr>
        <w:pStyle w:val="Prrafodelista"/>
        <w:numPr>
          <w:ilvl w:val="0"/>
          <w:numId w:val="2"/>
        </w:numPr>
        <w:rPr>
          <w:rFonts w:cstheme="minorHAnsi"/>
          <w:lang w:val="es-ES"/>
        </w:rPr>
      </w:pPr>
      <w:r>
        <w:rPr>
          <w:rFonts w:cstheme="minorHAnsi"/>
          <w:lang w:val="es-ES"/>
        </w:rPr>
        <w:lastRenderedPageBreak/>
        <w:t xml:space="preserve">Pago de </w:t>
      </w:r>
      <w:r w:rsidR="00991EA3">
        <w:rPr>
          <w:rFonts w:cstheme="minorHAnsi"/>
          <w:lang w:val="es-ES"/>
        </w:rPr>
        <w:t>energía</w:t>
      </w:r>
      <w:r>
        <w:rPr>
          <w:rFonts w:cstheme="minorHAnsi"/>
          <w:lang w:val="es-ES"/>
        </w:rPr>
        <w:t xml:space="preserve"> eléctrica común</w:t>
      </w:r>
    </w:p>
    <w:p w14:paraId="5DB548C4" w14:textId="77777777" w:rsidR="004D57B7" w:rsidRDefault="004D57B7" w:rsidP="004D57B7">
      <w:pPr>
        <w:pStyle w:val="Prrafodelista"/>
        <w:numPr>
          <w:ilvl w:val="0"/>
          <w:numId w:val="2"/>
        </w:numPr>
        <w:rPr>
          <w:rFonts w:cstheme="minorHAnsi"/>
          <w:lang w:val="es-ES"/>
        </w:rPr>
      </w:pPr>
      <w:r>
        <w:rPr>
          <w:rFonts w:cstheme="minorHAnsi"/>
          <w:lang w:val="es-ES"/>
        </w:rPr>
        <w:t>Pago de servicio de agua en común.</w:t>
      </w:r>
    </w:p>
    <w:p w14:paraId="0EB55F52" w14:textId="77777777" w:rsidR="004D57B7" w:rsidRDefault="004D57B7" w:rsidP="004D57B7">
      <w:pPr>
        <w:pStyle w:val="Prrafodelista"/>
        <w:numPr>
          <w:ilvl w:val="0"/>
          <w:numId w:val="2"/>
        </w:numPr>
        <w:rPr>
          <w:rFonts w:cstheme="minorHAnsi"/>
          <w:lang w:val="es-ES"/>
        </w:rPr>
      </w:pPr>
      <w:r>
        <w:rPr>
          <w:rFonts w:cstheme="minorHAnsi"/>
          <w:lang w:val="es-ES"/>
        </w:rPr>
        <w:t xml:space="preserve">Pago de servicio de mantenimiento del sistema de </w:t>
      </w:r>
      <w:r w:rsidR="00991EA3">
        <w:rPr>
          <w:rFonts w:cstheme="minorHAnsi"/>
          <w:lang w:val="es-ES"/>
        </w:rPr>
        <w:t>cámaras</w:t>
      </w:r>
      <w:r>
        <w:rPr>
          <w:rFonts w:cstheme="minorHAnsi"/>
          <w:lang w:val="es-ES"/>
        </w:rPr>
        <w:t xml:space="preserve"> de seguridad.</w:t>
      </w:r>
    </w:p>
    <w:p w14:paraId="5F1697A4" w14:textId="77777777" w:rsidR="004D57B7" w:rsidRDefault="004D57B7" w:rsidP="004D57B7">
      <w:pPr>
        <w:pStyle w:val="Prrafodelista"/>
        <w:numPr>
          <w:ilvl w:val="0"/>
          <w:numId w:val="2"/>
        </w:numPr>
        <w:rPr>
          <w:rFonts w:cstheme="minorHAnsi"/>
          <w:lang w:val="es-ES"/>
        </w:rPr>
      </w:pPr>
      <w:r>
        <w:rPr>
          <w:rFonts w:cstheme="minorHAnsi"/>
          <w:lang w:val="es-ES"/>
        </w:rPr>
        <w:t>Pago de sueldos a los guardias de seguridad del mercado.</w:t>
      </w:r>
    </w:p>
    <w:p w14:paraId="00C45A08" w14:textId="77777777" w:rsidR="004D57B7" w:rsidRPr="004D57B7" w:rsidRDefault="004D57B7" w:rsidP="004D57B7">
      <w:pPr>
        <w:pStyle w:val="Prrafodelista"/>
        <w:numPr>
          <w:ilvl w:val="0"/>
          <w:numId w:val="2"/>
        </w:numPr>
        <w:rPr>
          <w:rFonts w:cstheme="minorHAnsi"/>
          <w:lang w:val="es-ES"/>
        </w:rPr>
      </w:pPr>
      <w:r>
        <w:rPr>
          <w:rFonts w:cstheme="minorHAnsi"/>
          <w:lang w:val="es-ES"/>
        </w:rPr>
        <w:t>Pago de limpieza del mercado (gasto un</w:t>
      </w:r>
      <w:r w:rsidR="00991EA3">
        <w:rPr>
          <w:rFonts w:cstheme="minorHAnsi"/>
          <w:lang w:val="es-ES"/>
        </w:rPr>
        <w:t>a</w:t>
      </w:r>
      <w:r>
        <w:rPr>
          <w:rFonts w:cstheme="minorHAnsi"/>
          <w:lang w:val="es-ES"/>
        </w:rPr>
        <w:t xml:space="preserve"> vez cada 6 meses)</w:t>
      </w:r>
    </w:p>
    <w:p w14:paraId="07BE8428" w14:textId="77777777" w:rsidR="004D57B7" w:rsidRDefault="004D57B7">
      <w:pPr>
        <w:rPr>
          <w:rFonts w:cstheme="minorHAnsi"/>
          <w:lang w:val="es-ES"/>
        </w:rPr>
      </w:pPr>
      <w:r>
        <w:rPr>
          <w:rFonts w:cstheme="minorHAnsi"/>
          <w:lang w:val="es-ES"/>
        </w:rPr>
        <w:t xml:space="preserve">La </w:t>
      </w:r>
      <w:r w:rsidR="00991EA3">
        <w:rPr>
          <w:rFonts w:cstheme="minorHAnsi"/>
          <w:lang w:val="es-ES"/>
        </w:rPr>
        <w:t>Administración</w:t>
      </w:r>
      <w:r>
        <w:rPr>
          <w:rFonts w:cstheme="minorHAnsi"/>
          <w:lang w:val="es-ES"/>
        </w:rPr>
        <w:t xml:space="preserve"> del mercado debe manejar las cuentas de la manera mas transparente para la tranquilidad de los </w:t>
      </w:r>
      <w:r w:rsidR="00991EA3">
        <w:rPr>
          <w:rFonts w:cstheme="minorHAnsi"/>
          <w:lang w:val="es-ES"/>
        </w:rPr>
        <w:t>asociados y es por eso que se necesita de manera primordial que el sistema entregue informes de ingresos y egresos en cualquier momento y sobre cualquier intervalo de tiempo.</w:t>
      </w:r>
    </w:p>
    <w:p w14:paraId="32E09C32" w14:textId="77777777" w:rsidR="004D57B7" w:rsidRDefault="004D57B7">
      <w:pPr>
        <w:rPr>
          <w:rFonts w:cstheme="minorHAnsi"/>
          <w:lang w:val="es-ES"/>
        </w:rPr>
      </w:pPr>
    </w:p>
    <w:p w14:paraId="6DD4E8D7" w14:textId="77777777" w:rsidR="000E60AC" w:rsidRPr="00C02AFA" w:rsidRDefault="000E60AC" w:rsidP="000E60AC">
      <w:pPr>
        <w:rPr>
          <w:rFonts w:cstheme="minorHAnsi"/>
          <w:b/>
          <w:lang w:val="es-ES"/>
        </w:rPr>
      </w:pPr>
      <w:r w:rsidRPr="00C02AFA">
        <w:rPr>
          <w:rFonts w:cstheme="minorHAnsi"/>
          <w:b/>
          <w:lang w:val="es-ES"/>
        </w:rPr>
        <w:t>El documento debe incluir:</w:t>
      </w:r>
    </w:p>
    <w:p w14:paraId="1BF56AEB" w14:textId="77777777" w:rsidR="000E60AC" w:rsidRPr="00C02AFA" w:rsidRDefault="000E60AC" w:rsidP="000E60AC">
      <w:pPr>
        <w:rPr>
          <w:rFonts w:cstheme="minorHAnsi"/>
          <w:u w:val="single"/>
          <w:lang w:val="es-ES"/>
        </w:rPr>
      </w:pPr>
      <w:r w:rsidRPr="00C02AFA">
        <w:rPr>
          <w:rFonts w:cstheme="minorHAnsi"/>
          <w:u w:val="single"/>
          <w:lang w:val="es-ES"/>
        </w:rPr>
        <w:t>MARCO TEÓRICO INGENIERÍA DE SOFTWARE</w:t>
      </w:r>
    </w:p>
    <w:p w14:paraId="31137D55" w14:textId="77777777" w:rsidR="000E60AC" w:rsidRPr="006A206E" w:rsidRDefault="000E60AC" w:rsidP="000E60AC">
      <w:pPr>
        <w:pStyle w:val="Prrafodelista"/>
        <w:numPr>
          <w:ilvl w:val="0"/>
          <w:numId w:val="3"/>
        </w:numPr>
        <w:rPr>
          <w:rFonts w:cstheme="minorHAnsi"/>
          <w:lang w:val="es-ES"/>
        </w:rPr>
      </w:pPr>
      <w:r w:rsidRPr="006A206E">
        <w:rPr>
          <w:rFonts w:cstheme="minorHAnsi"/>
          <w:lang w:val="es-ES"/>
        </w:rPr>
        <w:t>Que es y que no es ingeniería de software</w:t>
      </w:r>
      <w:r w:rsidRPr="006A206E">
        <w:rPr>
          <w:rFonts w:cstheme="minorHAnsi"/>
          <w:lang w:val="es-ES"/>
        </w:rPr>
        <w:tab/>
      </w:r>
    </w:p>
    <w:p w14:paraId="53BBF60D" w14:textId="77777777" w:rsidR="000E60AC" w:rsidRPr="006A206E" w:rsidRDefault="000E60AC" w:rsidP="000E60AC">
      <w:pPr>
        <w:pStyle w:val="Prrafodelista"/>
        <w:numPr>
          <w:ilvl w:val="0"/>
          <w:numId w:val="3"/>
        </w:numPr>
        <w:rPr>
          <w:rFonts w:cstheme="minorHAnsi"/>
          <w:lang w:val="es-ES"/>
        </w:rPr>
      </w:pPr>
      <w:r w:rsidRPr="006A206E">
        <w:rPr>
          <w:rFonts w:cstheme="minorHAnsi"/>
          <w:lang w:val="es-ES"/>
        </w:rPr>
        <w:t>Administración del proyecto</w:t>
      </w:r>
    </w:p>
    <w:p w14:paraId="6CDB3832"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El espectro administrativo</w:t>
      </w:r>
    </w:p>
    <w:p w14:paraId="3107D073" w14:textId="77777777" w:rsidR="000E60AC" w:rsidRPr="006A206E" w:rsidRDefault="000E60AC" w:rsidP="000E60AC">
      <w:pPr>
        <w:pStyle w:val="Prrafodelista"/>
        <w:numPr>
          <w:ilvl w:val="0"/>
          <w:numId w:val="3"/>
        </w:numPr>
        <w:rPr>
          <w:rFonts w:cstheme="minorHAnsi"/>
          <w:lang w:val="es-ES"/>
        </w:rPr>
      </w:pPr>
      <w:r w:rsidRPr="006A206E">
        <w:rPr>
          <w:rFonts w:cstheme="minorHAnsi"/>
          <w:lang w:val="es-ES"/>
        </w:rPr>
        <w:t>Calendarización del proyecto</w:t>
      </w:r>
    </w:p>
    <w:p w14:paraId="13D4900A" w14:textId="77777777" w:rsidR="000E60AC" w:rsidRPr="006A206E" w:rsidRDefault="000E60AC" w:rsidP="000E60AC">
      <w:pPr>
        <w:pStyle w:val="Prrafodelista"/>
        <w:numPr>
          <w:ilvl w:val="0"/>
          <w:numId w:val="3"/>
        </w:numPr>
        <w:rPr>
          <w:rFonts w:cstheme="minorHAnsi"/>
          <w:lang w:val="es-ES"/>
        </w:rPr>
      </w:pPr>
      <w:r w:rsidRPr="006A206E">
        <w:rPr>
          <w:rFonts w:cstheme="minorHAnsi"/>
          <w:lang w:val="es-ES"/>
        </w:rPr>
        <w:t>Métricas del producto</w:t>
      </w:r>
    </w:p>
    <w:p w14:paraId="5CA69551"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Métricas para el modelado de requerimientos</w:t>
      </w:r>
      <w:r w:rsidRPr="006A206E">
        <w:rPr>
          <w:rFonts w:cstheme="minorHAnsi"/>
          <w:lang w:val="es-ES"/>
        </w:rPr>
        <w:tab/>
      </w:r>
    </w:p>
    <w:p w14:paraId="7DBB1B6A" w14:textId="77777777" w:rsidR="000E60AC" w:rsidRPr="006A206E" w:rsidRDefault="000E60AC" w:rsidP="000E60AC">
      <w:pPr>
        <w:pStyle w:val="Prrafodelista"/>
        <w:numPr>
          <w:ilvl w:val="0"/>
          <w:numId w:val="3"/>
        </w:numPr>
        <w:rPr>
          <w:rFonts w:cstheme="minorHAnsi"/>
          <w:lang w:val="es-ES"/>
        </w:rPr>
      </w:pPr>
      <w:r w:rsidRPr="006A206E">
        <w:rPr>
          <w:rFonts w:cstheme="minorHAnsi"/>
          <w:lang w:val="es-ES"/>
        </w:rPr>
        <w:t>Administración del riesgo</w:t>
      </w:r>
      <w:r w:rsidRPr="006A206E">
        <w:rPr>
          <w:rFonts w:cstheme="minorHAnsi"/>
          <w:lang w:val="es-ES"/>
        </w:rPr>
        <w:tab/>
      </w:r>
    </w:p>
    <w:p w14:paraId="0E17AD4B"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Identificación de riesgos</w:t>
      </w:r>
    </w:p>
    <w:p w14:paraId="3D5FCC6B"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Proyección del riesgo</w:t>
      </w:r>
    </w:p>
    <w:p w14:paraId="1F320B3A"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Valoración de impacto de riesgo</w:t>
      </w:r>
    </w:p>
    <w:p w14:paraId="5DE56831" w14:textId="77777777" w:rsidR="000E60AC" w:rsidRPr="006A206E" w:rsidRDefault="000E60AC" w:rsidP="000E60AC">
      <w:pPr>
        <w:pStyle w:val="Prrafodelista"/>
        <w:numPr>
          <w:ilvl w:val="1"/>
          <w:numId w:val="3"/>
        </w:numPr>
        <w:rPr>
          <w:rFonts w:cstheme="minorHAnsi"/>
          <w:lang w:val="es-ES"/>
        </w:rPr>
      </w:pPr>
      <w:r w:rsidRPr="006A206E">
        <w:rPr>
          <w:rFonts w:cstheme="minorHAnsi"/>
          <w:lang w:val="es-ES"/>
        </w:rPr>
        <w:t>El plan MMMR</w:t>
      </w:r>
    </w:p>
    <w:p w14:paraId="44DAFB83" w14:textId="77777777" w:rsidR="000E60AC" w:rsidRPr="00C02AFA" w:rsidRDefault="000E60AC" w:rsidP="000E60AC">
      <w:pPr>
        <w:rPr>
          <w:rFonts w:cstheme="minorHAnsi"/>
          <w:u w:val="single"/>
          <w:lang w:val="es-ES"/>
        </w:rPr>
      </w:pPr>
      <w:r w:rsidRPr="00C02AFA">
        <w:rPr>
          <w:rFonts w:cstheme="minorHAnsi"/>
          <w:u w:val="single"/>
          <w:lang w:val="es-ES"/>
        </w:rPr>
        <w:t>INGENIERÍA DE SOFTWARE DEL PROYECTO</w:t>
      </w:r>
    </w:p>
    <w:p w14:paraId="1FEFB705"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Planificación temporal.</w:t>
      </w:r>
    </w:p>
    <w:p w14:paraId="4A4CF9E8"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Organización del personal (Estructura de desarrollo del software)</w:t>
      </w:r>
    </w:p>
    <w:p w14:paraId="061C10E0"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Estimación del proyecto</w:t>
      </w:r>
    </w:p>
    <w:p w14:paraId="7DC021CF"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Métricas basadas en punto de función.</w:t>
      </w:r>
    </w:p>
    <w:p w14:paraId="4EDE0A7E"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Valores de ajuste de complejidad</w:t>
      </w:r>
      <w:r w:rsidRPr="006A206E">
        <w:rPr>
          <w:rFonts w:cstheme="minorHAnsi"/>
          <w:lang w:val="es-ES"/>
        </w:rPr>
        <w:tab/>
      </w:r>
    </w:p>
    <w:p w14:paraId="37456D33"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Calculo de punto de función</w:t>
      </w:r>
    </w:p>
    <w:p w14:paraId="7D7B06CE"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Calculo del esfuerzo</w:t>
      </w:r>
      <w:r w:rsidRPr="006A206E">
        <w:rPr>
          <w:rFonts w:cstheme="minorHAnsi"/>
          <w:lang w:val="es-ES"/>
        </w:rPr>
        <w:tab/>
      </w:r>
    </w:p>
    <w:p w14:paraId="73C0FF66"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Calculo de duración</w:t>
      </w:r>
    </w:p>
    <w:p w14:paraId="4E12E1EB"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Calculo de número de personas que conforman el equipo de desarrollo del software</w:t>
      </w:r>
    </w:p>
    <w:p w14:paraId="4571C392"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del personal.</w:t>
      </w:r>
      <w:r w:rsidRPr="006A206E">
        <w:rPr>
          <w:rFonts w:cstheme="minorHAnsi"/>
          <w:lang w:val="es-ES"/>
        </w:rPr>
        <w:tab/>
      </w:r>
    </w:p>
    <w:p w14:paraId="386891A7"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del software</w:t>
      </w:r>
      <w:r w:rsidRPr="006A206E">
        <w:rPr>
          <w:rFonts w:cstheme="minorHAnsi"/>
          <w:lang w:val="es-ES"/>
        </w:rPr>
        <w:tab/>
      </w:r>
    </w:p>
    <w:p w14:paraId="1EA896CD"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Análisis y gestión de riesgos</w:t>
      </w:r>
      <w:r w:rsidRPr="006A206E">
        <w:rPr>
          <w:rFonts w:cstheme="minorHAnsi"/>
          <w:lang w:val="es-ES"/>
        </w:rPr>
        <w:tab/>
      </w:r>
    </w:p>
    <w:p w14:paraId="44ADF5DD"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Riesgo del personal</w:t>
      </w:r>
      <w:r w:rsidRPr="006A206E">
        <w:rPr>
          <w:rFonts w:cstheme="minorHAnsi"/>
          <w:lang w:val="es-ES"/>
        </w:rPr>
        <w:tab/>
      </w:r>
    </w:p>
    <w:p w14:paraId="60BDEC62"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Riesgo metodológico</w:t>
      </w:r>
    </w:p>
    <w:p w14:paraId="71226848"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Riesgo del negocio</w:t>
      </w:r>
      <w:r w:rsidRPr="006A206E">
        <w:rPr>
          <w:rFonts w:cstheme="minorHAnsi"/>
          <w:lang w:val="es-ES"/>
        </w:rPr>
        <w:tab/>
      </w:r>
    </w:p>
    <w:p w14:paraId="50077596"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Gestión de calidad</w:t>
      </w:r>
      <w:r w:rsidRPr="006A206E">
        <w:rPr>
          <w:rFonts w:cstheme="minorHAnsi"/>
          <w:lang w:val="es-ES"/>
        </w:rPr>
        <w:tab/>
      </w:r>
    </w:p>
    <w:p w14:paraId="4936D6D4"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Calidad en función a 5 métricas</w:t>
      </w:r>
      <w:r w:rsidRPr="006A206E">
        <w:rPr>
          <w:rFonts w:cstheme="minorHAnsi"/>
          <w:lang w:val="es-ES"/>
        </w:rPr>
        <w:tab/>
      </w:r>
    </w:p>
    <w:p w14:paraId="57DC6CF7"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lastRenderedPageBreak/>
        <w:t>Normas</w:t>
      </w:r>
      <w:r w:rsidRPr="006A206E">
        <w:rPr>
          <w:rFonts w:cstheme="minorHAnsi"/>
          <w:lang w:val="es-ES"/>
        </w:rPr>
        <w:tab/>
      </w:r>
    </w:p>
    <w:p w14:paraId="3E4D136D" w14:textId="77777777" w:rsidR="000E60AC" w:rsidRPr="006A206E" w:rsidRDefault="000E60AC" w:rsidP="000E60AC">
      <w:pPr>
        <w:pStyle w:val="Prrafodelista"/>
        <w:numPr>
          <w:ilvl w:val="0"/>
          <w:numId w:val="4"/>
        </w:numPr>
        <w:rPr>
          <w:rFonts w:cstheme="minorHAnsi"/>
          <w:lang w:val="es-ES"/>
        </w:rPr>
      </w:pPr>
      <w:r w:rsidRPr="006A206E">
        <w:rPr>
          <w:rFonts w:cstheme="minorHAnsi"/>
          <w:lang w:val="es-ES"/>
        </w:rPr>
        <w:t>Presupuesto</w:t>
      </w:r>
    </w:p>
    <w:p w14:paraId="2DEF1251"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parcial de recursos</w:t>
      </w:r>
    </w:p>
    <w:p w14:paraId="479E7F79"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parcial de servicios básicos</w:t>
      </w:r>
    </w:p>
    <w:p w14:paraId="268D1AD4"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parcial de material extra</w:t>
      </w:r>
      <w:r w:rsidRPr="006A206E">
        <w:rPr>
          <w:rFonts w:cstheme="minorHAnsi"/>
          <w:lang w:val="es-ES"/>
        </w:rPr>
        <w:tab/>
      </w:r>
    </w:p>
    <w:p w14:paraId="0E4AF0A4" w14:textId="77777777" w:rsidR="000E60AC" w:rsidRPr="006A206E" w:rsidRDefault="000E60AC" w:rsidP="000E60AC">
      <w:pPr>
        <w:pStyle w:val="Prrafodelista"/>
        <w:numPr>
          <w:ilvl w:val="1"/>
          <w:numId w:val="4"/>
        </w:numPr>
        <w:rPr>
          <w:rFonts w:cstheme="minorHAnsi"/>
          <w:lang w:val="es-ES"/>
        </w:rPr>
      </w:pPr>
      <w:r w:rsidRPr="006A206E">
        <w:rPr>
          <w:rFonts w:cstheme="minorHAnsi"/>
          <w:lang w:val="es-ES"/>
        </w:rPr>
        <w:t>Costo total del proyecto</w:t>
      </w:r>
      <w:r w:rsidRPr="006A206E">
        <w:rPr>
          <w:rFonts w:cstheme="minorHAnsi"/>
          <w:lang w:val="es-ES"/>
        </w:rPr>
        <w:tab/>
      </w:r>
    </w:p>
    <w:p w14:paraId="6BFE6AD7" w14:textId="77777777" w:rsidR="000E60AC" w:rsidRPr="006A206E" w:rsidRDefault="000E60AC" w:rsidP="000E60AC">
      <w:pPr>
        <w:rPr>
          <w:rFonts w:cstheme="minorHAnsi"/>
          <w:lang w:val="es-ES"/>
        </w:rPr>
      </w:pPr>
    </w:p>
    <w:p w14:paraId="1A559AD7" w14:textId="77777777" w:rsidR="000E60AC" w:rsidRPr="006A206E" w:rsidRDefault="000E60AC" w:rsidP="000E60AC">
      <w:pPr>
        <w:rPr>
          <w:rFonts w:cstheme="minorHAnsi"/>
          <w:lang w:val="es-ES"/>
        </w:rPr>
      </w:pPr>
      <w:r>
        <w:rPr>
          <w:rFonts w:cstheme="minorHAnsi"/>
          <w:lang w:val="es-ES"/>
        </w:rPr>
        <w:t>Sea que elijas SCRUM o PUDS, debes incluir los siguientes artefactos:</w:t>
      </w:r>
    </w:p>
    <w:p w14:paraId="6121F0C3" w14:textId="77777777" w:rsidR="000E60AC" w:rsidRPr="00C02AFA" w:rsidRDefault="000E60AC" w:rsidP="000E60AC">
      <w:pPr>
        <w:pStyle w:val="Prrafodelista"/>
        <w:numPr>
          <w:ilvl w:val="0"/>
          <w:numId w:val="5"/>
        </w:numPr>
        <w:rPr>
          <w:rFonts w:cstheme="minorHAnsi"/>
          <w:lang w:val="es-ES"/>
        </w:rPr>
      </w:pPr>
      <w:r w:rsidRPr="00C02AFA">
        <w:rPr>
          <w:rFonts w:cstheme="minorHAnsi"/>
          <w:lang w:val="es-ES"/>
        </w:rPr>
        <w:t>Diagrama de clases conceptuales</w:t>
      </w:r>
    </w:p>
    <w:p w14:paraId="6E1E4DB1" w14:textId="77777777" w:rsidR="000E60AC" w:rsidRPr="00C02AFA" w:rsidRDefault="000E60AC" w:rsidP="000E60AC">
      <w:pPr>
        <w:pStyle w:val="Prrafodelista"/>
        <w:numPr>
          <w:ilvl w:val="0"/>
          <w:numId w:val="5"/>
        </w:numPr>
        <w:rPr>
          <w:rFonts w:cstheme="minorHAnsi"/>
          <w:lang w:val="es-ES"/>
        </w:rPr>
      </w:pPr>
      <w:r w:rsidRPr="00C02AFA">
        <w:rPr>
          <w:rFonts w:cstheme="minorHAnsi"/>
          <w:lang w:val="es-ES"/>
        </w:rPr>
        <w:t>Diagrama de clases de diseño</w:t>
      </w:r>
    </w:p>
    <w:p w14:paraId="1B976BE0" w14:textId="77777777" w:rsidR="000E60AC" w:rsidRPr="00C02AFA" w:rsidRDefault="000E60AC" w:rsidP="000E60AC">
      <w:pPr>
        <w:pStyle w:val="Prrafodelista"/>
        <w:numPr>
          <w:ilvl w:val="0"/>
          <w:numId w:val="5"/>
        </w:numPr>
        <w:rPr>
          <w:rFonts w:cstheme="minorHAnsi"/>
          <w:lang w:val="es-ES"/>
        </w:rPr>
      </w:pPr>
      <w:r w:rsidRPr="00C02AFA">
        <w:rPr>
          <w:rFonts w:cstheme="minorHAnsi"/>
          <w:lang w:val="es-ES"/>
        </w:rPr>
        <w:t>Diseño de base de datos: Lógico y físico</w:t>
      </w:r>
    </w:p>
    <w:p w14:paraId="1B122B7F" w14:textId="77777777" w:rsidR="000E60AC" w:rsidRPr="00C02AFA" w:rsidRDefault="000E60AC" w:rsidP="000E60AC">
      <w:pPr>
        <w:pStyle w:val="Prrafodelista"/>
        <w:numPr>
          <w:ilvl w:val="0"/>
          <w:numId w:val="5"/>
        </w:numPr>
        <w:rPr>
          <w:rFonts w:cstheme="minorHAnsi"/>
          <w:lang w:val="es-ES"/>
        </w:rPr>
      </w:pPr>
      <w:r w:rsidRPr="00C02AFA">
        <w:rPr>
          <w:rFonts w:cstheme="minorHAnsi"/>
          <w:lang w:val="es-ES"/>
        </w:rPr>
        <w:t>Modelo de datos relacional</w:t>
      </w:r>
    </w:p>
    <w:p w14:paraId="231B66AE" w14:textId="77777777" w:rsidR="000E60AC" w:rsidRPr="00C02AFA" w:rsidRDefault="000E60AC" w:rsidP="000E60AC">
      <w:pPr>
        <w:pStyle w:val="Prrafodelista"/>
        <w:numPr>
          <w:ilvl w:val="0"/>
          <w:numId w:val="5"/>
        </w:numPr>
        <w:rPr>
          <w:rFonts w:cstheme="minorHAnsi"/>
          <w:lang w:val="es-ES"/>
        </w:rPr>
      </w:pPr>
      <w:r w:rsidRPr="00C02AFA">
        <w:rPr>
          <w:rFonts w:cstheme="minorHAnsi"/>
          <w:lang w:val="es-ES"/>
        </w:rPr>
        <w:t>Diseño de reportes</w:t>
      </w:r>
    </w:p>
    <w:p w14:paraId="6D3ED5E2" w14:textId="77777777" w:rsidR="000E60AC" w:rsidRPr="006A206E" w:rsidRDefault="000E60AC" w:rsidP="000E60AC">
      <w:pPr>
        <w:rPr>
          <w:rFonts w:cstheme="minorHAnsi"/>
          <w:lang w:val="es-ES"/>
        </w:rPr>
      </w:pPr>
      <w:r>
        <w:rPr>
          <w:rFonts w:cstheme="minorHAnsi"/>
          <w:lang w:val="es-ES"/>
        </w:rPr>
        <w:t>Si eliges SCRUM debes incluir</w:t>
      </w:r>
      <w:r w:rsidRPr="006A206E">
        <w:rPr>
          <w:rFonts w:cstheme="minorHAnsi"/>
          <w:lang w:val="es-ES"/>
        </w:rPr>
        <w:t>:</w:t>
      </w:r>
    </w:p>
    <w:p w14:paraId="1EA0338B" w14:textId="77777777" w:rsidR="000E60AC" w:rsidRPr="00C02AFA" w:rsidRDefault="000E60AC" w:rsidP="000E60AC">
      <w:pPr>
        <w:pStyle w:val="Prrafodelista"/>
        <w:numPr>
          <w:ilvl w:val="0"/>
          <w:numId w:val="6"/>
        </w:numPr>
        <w:rPr>
          <w:rFonts w:cstheme="minorHAnsi"/>
          <w:lang w:val="es-ES"/>
        </w:rPr>
      </w:pPr>
      <w:proofErr w:type="spellStart"/>
      <w:r w:rsidRPr="00C02AFA">
        <w:rPr>
          <w:rFonts w:cstheme="minorHAnsi"/>
          <w:lang w:val="es-ES"/>
        </w:rPr>
        <w:t>Product</w:t>
      </w:r>
      <w:proofErr w:type="spellEnd"/>
      <w:r w:rsidRPr="00C02AFA">
        <w:rPr>
          <w:rFonts w:cstheme="minorHAnsi"/>
          <w:lang w:val="es-ES"/>
        </w:rPr>
        <w:t xml:space="preserve"> Backlog con todas las historias de usuario</w:t>
      </w:r>
    </w:p>
    <w:p w14:paraId="02E61977" w14:textId="77777777" w:rsidR="000E60AC" w:rsidRPr="00C02AFA" w:rsidRDefault="000E60AC" w:rsidP="000E60AC">
      <w:pPr>
        <w:pStyle w:val="Prrafodelista"/>
        <w:numPr>
          <w:ilvl w:val="0"/>
          <w:numId w:val="6"/>
        </w:numPr>
        <w:rPr>
          <w:rFonts w:cstheme="minorHAnsi"/>
          <w:lang w:val="es-ES"/>
        </w:rPr>
      </w:pPr>
      <w:r>
        <w:rPr>
          <w:rFonts w:cstheme="minorHAnsi"/>
          <w:lang w:val="es-ES"/>
        </w:rPr>
        <w:t>P</w:t>
      </w:r>
      <w:r w:rsidRPr="00C02AFA">
        <w:rPr>
          <w:rFonts w:cstheme="minorHAnsi"/>
          <w:lang w:val="es-ES"/>
        </w:rPr>
        <w:t>ara cada sprint</w:t>
      </w:r>
      <w:r>
        <w:rPr>
          <w:rFonts w:cstheme="minorHAnsi"/>
          <w:lang w:val="es-ES"/>
        </w:rPr>
        <w:t>:</w:t>
      </w:r>
    </w:p>
    <w:p w14:paraId="506BA606" w14:textId="77777777" w:rsidR="000E60AC" w:rsidRPr="00C02AFA" w:rsidRDefault="000E60AC" w:rsidP="000E60AC">
      <w:pPr>
        <w:pStyle w:val="Prrafodelista"/>
        <w:numPr>
          <w:ilvl w:val="1"/>
          <w:numId w:val="6"/>
        </w:numPr>
        <w:rPr>
          <w:rFonts w:cstheme="minorHAnsi"/>
          <w:lang w:val="es-ES"/>
        </w:rPr>
      </w:pPr>
      <w:r>
        <w:rPr>
          <w:rFonts w:cstheme="minorHAnsi"/>
          <w:lang w:val="es-ES"/>
        </w:rPr>
        <w:t>S</w:t>
      </w:r>
      <w:r w:rsidRPr="00C02AFA">
        <w:rPr>
          <w:rFonts w:cstheme="minorHAnsi"/>
          <w:lang w:val="es-ES"/>
        </w:rPr>
        <w:t xml:space="preserve">print </w:t>
      </w:r>
      <w:r>
        <w:rPr>
          <w:rFonts w:cstheme="minorHAnsi"/>
          <w:lang w:val="es-ES"/>
        </w:rPr>
        <w:t>B</w:t>
      </w:r>
      <w:r w:rsidRPr="00C02AFA">
        <w:rPr>
          <w:rFonts w:cstheme="minorHAnsi"/>
          <w:lang w:val="es-ES"/>
        </w:rPr>
        <w:t>acklog</w:t>
      </w:r>
    </w:p>
    <w:p w14:paraId="4CCD0C13" w14:textId="77777777" w:rsidR="000E60AC" w:rsidRPr="004F6C29" w:rsidRDefault="000E60AC" w:rsidP="000E60AC">
      <w:pPr>
        <w:pStyle w:val="Prrafodelista"/>
        <w:numPr>
          <w:ilvl w:val="1"/>
          <w:numId w:val="6"/>
        </w:numPr>
        <w:rPr>
          <w:rFonts w:cstheme="minorHAnsi"/>
        </w:rPr>
      </w:pPr>
      <w:r w:rsidRPr="004F6C29">
        <w:rPr>
          <w:rFonts w:cstheme="minorHAnsi"/>
        </w:rPr>
        <w:t xml:space="preserve">Burn Down Chart </w:t>
      </w:r>
    </w:p>
    <w:p w14:paraId="715501DA" w14:textId="77777777" w:rsidR="000E60AC" w:rsidRPr="00C02AFA" w:rsidRDefault="000E60AC" w:rsidP="000E60AC">
      <w:pPr>
        <w:rPr>
          <w:rFonts w:cstheme="minorHAnsi"/>
          <w:lang w:val="es-ES"/>
        </w:rPr>
      </w:pPr>
      <w:r w:rsidRPr="00C02AFA">
        <w:rPr>
          <w:rFonts w:cstheme="minorHAnsi"/>
          <w:lang w:val="es-ES"/>
        </w:rPr>
        <w:t>Si eliges PUDS debes i</w:t>
      </w:r>
      <w:r>
        <w:rPr>
          <w:rFonts w:cstheme="minorHAnsi"/>
          <w:lang w:val="es-ES"/>
        </w:rPr>
        <w:t>ncluir:</w:t>
      </w:r>
    </w:p>
    <w:p w14:paraId="6534F6F0" w14:textId="77777777" w:rsidR="000E60AC" w:rsidRPr="00C02AFA" w:rsidRDefault="000E60AC" w:rsidP="000E60AC">
      <w:pPr>
        <w:pStyle w:val="Prrafodelista"/>
        <w:numPr>
          <w:ilvl w:val="0"/>
          <w:numId w:val="7"/>
        </w:numPr>
        <w:rPr>
          <w:rFonts w:cstheme="minorHAnsi"/>
          <w:lang w:val="es-ES"/>
        </w:rPr>
      </w:pPr>
      <w:r w:rsidRPr="00C02AFA">
        <w:rPr>
          <w:rFonts w:cstheme="minorHAnsi"/>
          <w:lang w:val="es-ES"/>
        </w:rPr>
        <w:t>Modelo de Requisitos</w:t>
      </w:r>
    </w:p>
    <w:p w14:paraId="3BF24103"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Requerimientos funcionales</w:t>
      </w:r>
    </w:p>
    <w:p w14:paraId="57B4D22D"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Descripción de los actores</w:t>
      </w:r>
    </w:p>
    <w:p w14:paraId="4EEFEA21" w14:textId="77777777" w:rsidR="000E60AC" w:rsidRPr="00C02AFA" w:rsidRDefault="000E60AC" w:rsidP="000E60AC">
      <w:pPr>
        <w:pStyle w:val="Prrafodelista"/>
        <w:numPr>
          <w:ilvl w:val="0"/>
          <w:numId w:val="7"/>
        </w:numPr>
        <w:rPr>
          <w:rFonts w:cstheme="minorHAnsi"/>
          <w:lang w:val="es-ES"/>
        </w:rPr>
      </w:pPr>
      <w:r w:rsidRPr="00C02AFA">
        <w:rPr>
          <w:rFonts w:cstheme="minorHAnsi"/>
          <w:lang w:val="es-ES"/>
        </w:rPr>
        <w:t xml:space="preserve">Modelo de Análisis </w:t>
      </w:r>
    </w:p>
    <w:p w14:paraId="64F5CF66"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Diagrama general de los casos de uso (todos)</w:t>
      </w:r>
    </w:p>
    <w:p w14:paraId="45226CF9"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Especificación del caso de uso seleccionado.</w:t>
      </w:r>
    </w:p>
    <w:p w14:paraId="54BB5C08"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Modelo de dominio</w:t>
      </w:r>
    </w:p>
    <w:p w14:paraId="32C67500" w14:textId="77777777" w:rsidR="000E60AC" w:rsidRPr="00C02AFA" w:rsidRDefault="000E60AC" w:rsidP="000E60AC">
      <w:pPr>
        <w:pStyle w:val="Prrafodelista"/>
        <w:numPr>
          <w:ilvl w:val="0"/>
          <w:numId w:val="7"/>
        </w:numPr>
        <w:rPr>
          <w:rFonts w:cstheme="minorHAnsi"/>
          <w:lang w:val="es-ES"/>
        </w:rPr>
      </w:pPr>
      <w:r w:rsidRPr="00C02AFA">
        <w:rPr>
          <w:rFonts w:cstheme="minorHAnsi"/>
          <w:lang w:val="es-ES"/>
        </w:rPr>
        <w:t>Modelo de Diseño</w:t>
      </w:r>
    </w:p>
    <w:p w14:paraId="02834F87"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 xml:space="preserve">Diagrama de secuencia </w:t>
      </w:r>
    </w:p>
    <w:p w14:paraId="028EAF4F" w14:textId="77777777" w:rsidR="000E60AC" w:rsidRPr="00C02AFA" w:rsidRDefault="000E60AC" w:rsidP="000E60AC">
      <w:pPr>
        <w:pStyle w:val="Prrafodelista"/>
        <w:numPr>
          <w:ilvl w:val="0"/>
          <w:numId w:val="7"/>
        </w:numPr>
        <w:rPr>
          <w:rFonts w:cstheme="minorHAnsi"/>
          <w:lang w:val="es-ES"/>
        </w:rPr>
      </w:pPr>
      <w:r w:rsidRPr="00C02AFA">
        <w:rPr>
          <w:rFonts w:cstheme="minorHAnsi"/>
          <w:lang w:val="es-ES"/>
        </w:rPr>
        <w:t>Modelo de Implementación</w:t>
      </w:r>
    </w:p>
    <w:p w14:paraId="36E82532"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Modelo de Componentes</w:t>
      </w:r>
    </w:p>
    <w:p w14:paraId="02E7C22F" w14:textId="77777777" w:rsidR="000E60AC" w:rsidRPr="00C02AFA" w:rsidRDefault="000E60AC" w:rsidP="000E60AC">
      <w:pPr>
        <w:pStyle w:val="Prrafodelista"/>
        <w:numPr>
          <w:ilvl w:val="1"/>
          <w:numId w:val="7"/>
        </w:numPr>
        <w:rPr>
          <w:rFonts w:cstheme="minorHAnsi"/>
          <w:lang w:val="es-ES"/>
        </w:rPr>
      </w:pPr>
      <w:r w:rsidRPr="00C02AFA">
        <w:rPr>
          <w:rFonts w:cstheme="minorHAnsi"/>
          <w:lang w:val="es-ES"/>
        </w:rPr>
        <w:t>Modelo de Despliegue</w:t>
      </w:r>
    </w:p>
    <w:p w14:paraId="10113ACD" w14:textId="77777777" w:rsidR="000E60AC" w:rsidRPr="00F40EAC" w:rsidRDefault="000E60AC">
      <w:pPr>
        <w:rPr>
          <w:rFonts w:cstheme="minorHAnsi"/>
          <w:lang w:val="es-ES"/>
        </w:rPr>
      </w:pPr>
    </w:p>
    <w:sectPr w:rsidR="000E60AC" w:rsidRPr="00F4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31B3"/>
    <w:multiLevelType w:val="hybridMultilevel"/>
    <w:tmpl w:val="D7687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16136"/>
    <w:multiLevelType w:val="hybridMultilevel"/>
    <w:tmpl w:val="4D0407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3470B"/>
    <w:multiLevelType w:val="hybridMultilevel"/>
    <w:tmpl w:val="75A839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76482"/>
    <w:multiLevelType w:val="hybridMultilevel"/>
    <w:tmpl w:val="460CAA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A1883"/>
    <w:multiLevelType w:val="hybridMultilevel"/>
    <w:tmpl w:val="14BC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8649D"/>
    <w:multiLevelType w:val="hybridMultilevel"/>
    <w:tmpl w:val="67105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84F00"/>
    <w:multiLevelType w:val="hybridMultilevel"/>
    <w:tmpl w:val="FCC4B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AC"/>
    <w:rsid w:val="000D4962"/>
    <w:rsid w:val="000E60AC"/>
    <w:rsid w:val="001D194F"/>
    <w:rsid w:val="001E1847"/>
    <w:rsid w:val="00213001"/>
    <w:rsid w:val="003F0093"/>
    <w:rsid w:val="004D57B7"/>
    <w:rsid w:val="00593A9D"/>
    <w:rsid w:val="006E0415"/>
    <w:rsid w:val="00991EA3"/>
    <w:rsid w:val="009A4BFD"/>
    <w:rsid w:val="009B1862"/>
    <w:rsid w:val="00D1366B"/>
    <w:rsid w:val="00D55CAA"/>
    <w:rsid w:val="00F40EAC"/>
    <w:rsid w:val="00F6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E968"/>
  <w15:chartTrackingRefBased/>
  <w15:docId w15:val="{EB37B967-3F36-4E52-A979-ABE7DAB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962"/>
    <w:pPr>
      <w:keepNext/>
      <w:keepLines/>
      <w:spacing w:before="240" w:beforeAutospacing="1" w:after="0" w:afterAutospacing="1" w:line="276" w:lineRule="auto"/>
      <w:ind w:left="720"/>
      <w:contextualSpacing/>
      <w:jc w:val="center"/>
      <w:outlineLvl w:val="0"/>
    </w:pPr>
    <w:rPr>
      <w:rFonts w:asciiTheme="majorHAnsi" w:eastAsiaTheme="majorEastAsia" w:hAnsiTheme="majorHAnsi" w:cstheme="majorBidi"/>
      <w:b/>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EAC"/>
    <w:pPr>
      <w:ind w:left="720"/>
      <w:contextualSpacing/>
    </w:pPr>
  </w:style>
  <w:style w:type="character" w:customStyle="1" w:styleId="Ttulo1Car">
    <w:name w:val="Título 1 Car"/>
    <w:basedOn w:val="Fuentedeprrafopredeter"/>
    <w:link w:val="Ttulo1"/>
    <w:uiPriority w:val="9"/>
    <w:rsid w:val="000D4962"/>
    <w:rPr>
      <w:rFonts w:asciiTheme="majorHAnsi" w:eastAsiaTheme="majorEastAsia" w:hAnsiTheme="majorHAnsi" w:cstheme="majorBidi"/>
      <w:b/>
      <w:sz w:val="32"/>
      <w:szCs w:val="32"/>
      <w:lang w:val="es-ES"/>
    </w:rPr>
  </w:style>
  <w:style w:type="paragraph" w:styleId="Sinespaciado">
    <w:name w:val="No Spacing"/>
    <w:uiPriority w:val="1"/>
    <w:qFormat/>
    <w:rsid w:val="000D4962"/>
    <w:pPr>
      <w:spacing w:after="0" w:line="240" w:lineRule="auto"/>
    </w:pPr>
    <w:rPr>
      <w:lang w:val="es-ES"/>
    </w:rPr>
  </w:style>
  <w:style w:type="character" w:styleId="Refdecomentario">
    <w:name w:val="annotation reference"/>
    <w:basedOn w:val="Fuentedeprrafopredeter"/>
    <w:uiPriority w:val="99"/>
    <w:semiHidden/>
    <w:unhideWhenUsed/>
    <w:rsid w:val="00D1366B"/>
    <w:rPr>
      <w:sz w:val="16"/>
      <w:szCs w:val="16"/>
    </w:rPr>
  </w:style>
  <w:style w:type="paragraph" w:styleId="Textocomentario">
    <w:name w:val="annotation text"/>
    <w:basedOn w:val="Normal"/>
    <w:link w:val="TextocomentarioCar"/>
    <w:uiPriority w:val="99"/>
    <w:semiHidden/>
    <w:unhideWhenUsed/>
    <w:rsid w:val="00D136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366B"/>
    <w:rPr>
      <w:sz w:val="20"/>
      <w:szCs w:val="20"/>
    </w:rPr>
  </w:style>
  <w:style w:type="paragraph" w:styleId="Asuntodelcomentario">
    <w:name w:val="annotation subject"/>
    <w:basedOn w:val="Textocomentario"/>
    <w:next w:val="Textocomentario"/>
    <w:link w:val="AsuntodelcomentarioCar"/>
    <w:uiPriority w:val="99"/>
    <w:semiHidden/>
    <w:unhideWhenUsed/>
    <w:rsid w:val="00D1366B"/>
    <w:rPr>
      <w:b/>
      <w:bCs/>
    </w:rPr>
  </w:style>
  <w:style w:type="character" w:customStyle="1" w:styleId="AsuntodelcomentarioCar">
    <w:name w:val="Asunto del comentario Car"/>
    <w:basedOn w:val="TextocomentarioCar"/>
    <w:link w:val="Asuntodelcomentario"/>
    <w:uiPriority w:val="99"/>
    <w:semiHidden/>
    <w:rsid w:val="00D1366B"/>
    <w:rPr>
      <w:b/>
      <w:bCs/>
      <w:sz w:val="20"/>
      <w:szCs w:val="20"/>
    </w:rPr>
  </w:style>
  <w:style w:type="paragraph" w:styleId="Textodeglobo">
    <w:name w:val="Balloon Text"/>
    <w:basedOn w:val="Normal"/>
    <w:link w:val="TextodegloboCar"/>
    <w:uiPriority w:val="99"/>
    <w:semiHidden/>
    <w:unhideWhenUsed/>
    <w:rsid w:val="00D136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36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755</Words>
  <Characters>4304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8</cp:revision>
  <dcterms:created xsi:type="dcterms:W3CDTF">2019-01-26T22:00:00Z</dcterms:created>
  <dcterms:modified xsi:type="dcterms:W3CDTF">2019-01-27T21:41:00Z</dcterms:modified>
</cp:coreProperties>
</file>