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0F1" w:rsidRPr="001956AE" w:rsidRDefault="004B00F1" w:rsidP="004B00F1">
      <w:pPr>
        <w:pStyle w:val="Piedepgina"/>
        <w:tabs>
          <w:tab w:val="clear" w:pos="4419"/>
          <w:tab w:val="clear" w:pos="8838"/>
        </w:tabs>
        <w:rPr>
          <w:rFonts w:ascii="Arial Narrow" w:hAnsi="Arial Narrow" w:cs="Arial"/>
          <w:color w:val="000000" w:themeColor="text1"/>
        </w:rPr>
      </w:pPr>
    </w:p>
    <w:tbl>
      <w:tblPr>
        <w:tblW w:w="10065"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065"/>
      </w:tblGrid>
      <w:tr w:rsidR="004B00F1" w:rsidRPr="001956AE" w:rsidTr="00E5461A">
        <w:tc>
          <w:tcPr>
            <w:tcW w:w="10065" w:type="dxa"/>
            <w:tcBorders>
              <w:top w:val="single" w:sz="4" w:space="0" w:color="auto"/>
              <w:bottom w:val="single" w:sz="4" w:space="0" w:color="auto"/>
            </w:tcBorders>
            <w:shd w:val="pct25" w:color="auto" w:fill="FFFFFF"/>
            <w:vAlign w:val="center"/>
          </w:tcPr>
          <w:p w:rsidR="004B00F1" w:rsidRPr="001956AE" w:rsidRDefault="004B00F1" w:rsidP="00E5461A">
            <w:pPr>
              <w:pStyle w:val="Piedepgina"/>
              <w:rPr>
                <w:rFonts w:ascii="Arial Narrow" w:hAnsi="Arial Narrow" w:cs="Arial"/>
                <w:b/>
                <w:color w:val="000000" w:themeColor="text1"/>
              </w:rPr>
            </w:pPr>
            <w:r>
              <w:rPr>
                <w:rFonts w:ascii="Arial Narrow" w:hAnsi="Arial Narrow"/>
                <w:b/>
                <w:bCs/>
                <w:lang w:eastAsia="es-BO"/>
              </w:rPr>
              <w:t>MODALIDAD DE GRADUACIÓN                                                                                                                                EXAMEN DE GRADO</w:t>
            </w:r>
          </w:p>
        </w:tc>
      </w:tr>
      <w:tr w:rsidR="004B00F1" w:rsidRPr="001956AE" w:rsidTr="00E5461A">
        <w:trPr>
          <w:trHeight w:val="290"/>
        </w:trPr>
        <w:tc>
          <w:tcPr>
            <w:tcW w:w="10065" w:type="dxa"/>
            <w:tcBorders>
              <w:top w:val="single" w:sz="4" w:space="0" w:color="auto"/>
            </w:tcBorders>
            <w:vAlign w:val="center"/>
          </w:tcPr>
          <w:p w:rsidR="004B00F1" w:rsidRPr="001956AE" w:rsidRDefault="004B00F1" w:rsidP="004B00F1">
            <w:pPr>
              <w:pStyle w:val="Piedepgina"/>
              <w:tabs>
                <w:tab w:val="clear" w:pos="4419"/>
                <w:tab w:val="clear" w:pos="8838"/>
              </w:tabs>
              <w:rPr>
                <w:rFonts w:ascii="Arial Narrow" w:hAnsi="Arial Narrow" w:cs="Arial"/>
                <w:color w:val="000000" w:themeColor="text1"/>
              </w:rPr>
            </w:pPr>
            <w:r w:rsidRPr="001956AE">
              <w:rPr>
                <w:rFonts w:ascii="Arial Narrow" w:hAnsi="Arial Narrow" w:cs="Arial"/>
                <w:color w:val="000000" w:themeColor="text1"/>
              </w:rPr>
              <w:t xml:space="preserve"> Créditos</w:t>
            </w:r>
            <w:r>
              <w:rPr>
                <w:rFonts w:ascii="Arial Narrow" w:hAnsi="Arial Narrow" w:cs="Arial"/>
                <w:color w:val="000000" w:themeColor="text1"/>
              </w:rPr>
              <w:t xml:space="preserve">: </w:t>
            </w:r>
            <w:r w:rsidRPr="001956AE">
              <w:rPr>
                <w:rFonts w:ascii="Arial Narrow" w:hAnsi="Arial Narrow" w:cs="Arial"/>
                <w:color w:val="000000" w:themeColor="text1"/>
              </w:rPr>
              <w:t xml:space="preserve">  |  Horas Semestrales:           | Requisitos: </w:t>
            </w:r>
            <w:r>
              <w:rPr>
                <w:rFonts w:ascii="Arial Narrow" w:hAnsi="Arial Narrow" w:cs="Arial"/>
              </w:rPr>
              <w:t>8VO SEMESTRE VENCIDO</w:t>
            </w:r>
            <w:r w:rsidRPr="001956AE">
              <w:rPr>
                <w:rFonts w:ascii="Arial Narrow" w:hAnsi="Arial Narrow" w:cs="Arial"/>
                <w:color w:val="000000" w:themeColor="text1"/>
              </w:rPr>
              <w:t xml:space="preserve">     </w:t>
            </w:r>
            <w:r>
              <w:rPr>
                <w:rFonts w:ascii="Arial Narrow" w:hAnsi="Arial Narrow" w:cs="Arial"/>
                <w:color w:val="000000" w:themeColor="text1"/>
              </w:rPr>
              <w:t xml:space="preserve">                      </w:t>
            </w:r>
            <w:r w:rsidRPr="001956AE">
              <w:rPr>
                <w:rFonts w:ascii="Arial Narrow" w:hAnsi="Arial Narrow" w:cs="Arial"/>
                <w:color w:val="000000" w:themeColor="text1"/>
              </w:rPr>
              <w:t xml:space="preserve">      | Fecha Actualización: </w:t>
            </w:r>
            <w:r>
              <w:rPr>
                <w:rFonts w:ascii="Arial Narrow" w:hAnsi="Arial Narrow" w:cs="Arial"/>
                <w:color w:val="000000" w:themeColor="text1"/>
              </w:rPr>
              <w:t>05/01/2016</w:t>
            </w:r>
          </w:p>
        </w:tc>
      </w:tr>
    </w:tbl>
    <w:p w:rsidR="004B00F1" w:rsidRPr="001956AE" w:rsidRDefault="004B00F1" w:rsidP="004B00F1">
      <w:pPr>
        <w:pStyle w:val="Piedepgina"/>
        <w:tabs>
          <w:tab w:val="clear" w:pos="4419"/>
          <w:tab w:val="clear" w:pos="8838"/>
        </w:tabs>
        <w:rPr>
          <w:rFonts w:ascii="Arial Narrow" w:hAnsi="Arial Narrow" w:cs="Arial"/>
          <w:color w:val="000000" w:themeColor="text1"/>
        </w:rPr>
      </w:pPr>
    </w:p>
    <w:tbl>
      <w:tblPr>
        <w:tblW w:w="1004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43"/>
      </w:tblGrid>
      <w:tr w:rsidR="004B00F1" w:rsidRPr="001956AE" w:rsidTr="00E5461A">
        <w:trPr>
          <w:trHeight w:val="307"/>
        </w:trPr>
        <w:tc>
          <w:tcPr>
            <w:tcW w:w="10043" w:type="dxa"/>
            <w:vAlign w:val="center"/>
          </w:tcPr>
          <w:p w:rsidR="004B00F1" w:rsidRPr="001956AE" w:rsidRDefault="004B00F1" w:rsidP="00E5461A">
            <w:pPr>
              <w:pStyle w:val="Subttulo"/>
              <w:ind w:left="-70"/>
              <w:rPr>
                <w:rFonts w:ascii="Arial Narrow" w:hAnsi="Arial Narrow" w:cs="Arial"/>
                <w:color w:val="000000" w:themeColor="text1"/>
                <w:sz w:val="20"/>
              </w:rPr>
            </w:pPr>
            <w:r w:rsidRPr="001956AE">
              <w:rPr>
                <w:rFonts w:ascii="Arial Narrow" w:hAnsi="Arial Narrow" w:cs="Arial"/>
                <w:color w:val="000000" w:themeColor="text1"/>
                <w:sz w:val="20"/>
              </w:rPr>
              <w:t>ESCUELA DE INFORMÁTICA Y TELECOMUNICACIONES</w:t>
            </w:r>
          </w:p>
        </w:tc>
      </w:tr>
      <w:tr w:rsidR="004B00F1" w:rsidRPr="001956AE" w:rsidTr="00E5461A">
        <w:trPr>
          <w:trHeight w:val="307"/>
        </w:trPr>
        <w:tc>
          <w:tcPr>
            <w:tcW w:w="10043" w:type="dxa"/>
            <w:vAlign w:val="center"/>
          </w:tcPr>
          <w:p w:rsidR="004B00F1" w:rsidRPr="001956AE" w:rsidRDefault="004B00F1" w:rsidP="00E5461A">
            <w:pPr>
              <w:spacing w:before="120"/>
              <w:rPr>
                <w:rStyle w:val="Textoennegrita"/>
                <w:rFonts w:ascii="Arial Narrow" w:hAnsi="Arial Narrow" w:cs="Arial"/>
                <w:b w:val="0"/>
                <w:color w:val="000000" w:themeColor="text1"/>
              </w:rPr>
            </w:pPr>
            <w:r w:rsidRPr="001956AE">
              <w:rPr>
                <w:rStyle w:val="Textoennegrita"/>
                <w:rFonts w:ascii="Arial Narrow" w:hAnsi="Arial Narrow" w:cs="Arial"/>
                <w:color w:val="000000" w:themeColor="text1"/>
              </w:rPr>
              <w:t>CARRERAS:</w:t>
            </w:r>
          </w:p>
          <w:p w:rsidR="004B00F1" w:rsidRPr="004B00F1" w:rsidRDefault="004B00F1" w:rsidP="004B00F1">
            <w:pPr>
              <w:numPr>
                <w:ilvl w:val="0"/>
                <w:numId w:val="8"/>
              </w:numPr>
              <w:spacing w:after="120" w:line="240" w:lineRule="auto"/>
              <w:rPr>
                <w:rFonts w:ascii="Arial Narrow" w:hAnsi="Arial Narrow" w:cs="Arial"/>
              </w:rPr>
            </w:pPr>
            <w:r w:rsidRPr="001956AE">
              <w:rPr>
                <w:rFonts w:ascii="Arial Narrow" w:hAnsi="Arial Narrow" w:cs="Arial"/>
              </w:rPr>
              <w:t>INGENIERIA DE SISTEMAS</w:t>
            </w:r>
          </w:p>
        </w:tc>
      </w:tr>
    </w:tbl>
    <w:p w:rsidR="004B00F1" w:rsidRPr="001956AE" w:rsidRDefault="004B00F1" w:rsidP="004B00F1">
      <w:pPr>
        <w:pStyle w:val="Piedepgina"/>
        <w:tabs>
          <w:tab w:val="clear" w:pos="4419"/>
          <w:tab w:val="clear" w:pos="8838"/>
        </w:tabs>
        <w:rPr>
          <w:rFonts w:ascii="Arial Narrow" w:hAnsi="Arial Narrow" w:cs="Arial"/>
          <w:color w:val="000000" w:themeColor="text1"/>
        </w:rPr>
      </w:pPr>
    </w:p>
    <w:p w:rsidR="004B00F1" w:rsidRPr="001956AE" w:rsidRDefault="004B00F1" w:rsidP="004B00F1">
      <w:pPr>
        <w:pStyle w:val="Piedepgina"/>
        <w:tabs>
          <w:tab w:val="clear" w:pos="4419"/>
          <w:tab w:val="clear" w:pos="8838"/>
        </w:tabs>
        <w:rPr>
          <w:rFonts w:ascii="Arial Narrow" w:hAnsi="Arial Narrow" w:cs="Arial"/>
          <w:b/>
          <w:color w:val="000000" w:themeColor="text1"/>
        </w:rPr>
      </w:pPr>
      <w:r w:rsidRPr="001956AE">
        <w:rPr>
          <w:rFonts w:ascii="Arial Narrow" w:hAnsi="Arial Narrow" w:cs="Arial"/>
          <w:b/>
          <w:color w:val="000000" w:themeColor="text1"/>
        </w:rPr>
        <w:t>PUNTAJES Y NOTA</w:t>
      </w:r>
    </w:p>
    <w:tbl>
      <w:tblPr>
        <w:tblStyle w:val="Tablaconcuadrcula"/>
        <w:tblW w:w="0" w:type="auto"/>
        <w:tblLayout w:type="fixed"/>
        <w:tblLook w:val="04A0" w:firstRow="1" w:lastRow="0" w:firstColumn="1" w:lastColumn="0" w:noHBand="0" w:noVBand="1"/>
      </w:tblPr>
      <w:tblGrid>
        <w:gridCol w:w="5637"/>
        <w:gridCol w:w="4536"/>
      </w:tblGrid>
      <w:tr w:rsidR="004B00F1" w:rsidRPr="001956AE" w:rsidTr="00E5461A">
        <w:trPr>
          <w:trHeight w:val="567"/>
        </w:trPr>
        <w:tc>
          <w:tcPr>
            <w:tcW w:w="5637" w:type="dxa"/>
            <w:vAlign w:val="center"/>
          </w:tcPr>
          <w:p w:rsidR="004B00F1" w:rsidRPr="001956AE" w:rsidRDefault="004B00F1" w:rsidP="00E5461A">
            <w:pPr>
              <w:pStyle w:val="Piedepgina"/>
              <w:tabs>
                <w:tab w:val="clear" w:pos="4419"/>
                <w:tab w:val="clear" w:pos="8838"/>
              </w:tabs>
              <w:rPr>
                <w:rFonts w:ascii="Arial Narrow" w:hAnsi="Arial Narrow" w:cs="Arial"/>
                <w:b/>
                <w:color w:val="000000" w:themeColor="text1"/>
              </w:rPr>
            </w:pPr>
            <w:r w:rsidRPr="001956AE">
              <w:rPr>
                <w:rFonts w:ascii="Arial Narrow" w:hAnsi="Arial Narrow" w:cs="Arial"/>
                <w:b/>
                <w:color w:val="000000" w:themeColor="text1"/>
              </w:rPr>
              <w:t>Puntaje máximo:100</w:t>
            </w:r>
          </w:p>
        </w:tc>
        <w:tc>
          <w:tcPr>
            <w:tcW w:w="4536" w:type="dxa"/>
            <w:vMerge w:val="restart"/>
          </w:tcPr>
          <w:p w:rsidR="004B00F1" w:rsidRPr="001956AE" w:rsidRDefault="004B00F1" w:rsidP="00E5461A">
            <w:pPr>
              <w:pStyle w:val="Piedepgina"/>
              <w:tabs>
                <w:tab w:val="clear" w:pos="4419"/>
                <w:tab w:val="clear" w:pos="8838"/>
              </w:tabs>
              <w:rPr>
                <w:rFonts w:ascii="Arial Narrow" w:hAnsi="Arial Narrow" w:cs="Arial"/>
                <w:b/>
                <w:color w:val="000000" w:themeColor="text1"/>
              </w:rPr>
            </w:pPr>
            <w:r w:rsidRPr="001956AE">
              <w:rPr>
                <w:rFonts w:ascii="Arial Narrow" w:hAnsi="Arial Narrow" w:cs="Arial"/>
                <w:b/>
                <w:color w:val="000000" w:themeColor="text1"/>
              </w:rPr>
              <w:t>Nota:</w:t>
            </w:r>
          </w:p>
        </w:tc>
      </w:tr>
      <w:tr w:rsidR="004B00F1" w:rsidRPr="001956AE" w:rsidTr="00E5461A">
        <w:trPr>
          <w:trHeight w:val="567"/>
        </w:trPr>
        <w:tc>
          <w:tcPr>
            <w:tcW w:w="5637" w:type="dxa"/>
            <w:vAlign w:val="center"/>
          </w:tcPr>
          <w:p w:rsidR="004B00F1" w:rsidRPr="001956AE" w:rsidRDefault="004B00F1" w:rsidP="00E5461A">
            <w:pPr>
              <w:pStyle w:val="Piedepgina"/>
              <w:tabs>
                <w:tab w:val="clear" w:pos="4419"/>
                <w:tab w:val="clear" w:pos="8838"/>
              </w:tabs>
              <w:rPr>
                <w:rFonts w:ascii="Arial Narrow" w:hAnsi="Arial Narrow" w:cs="Arial"/>
                <w:b/>
                <w:color w:val="000000" w:themeColor="text1"/>
              </w:rPr>
            </w:pPr>
            <w:r w:rsidRPr="001956AE">
              <w:rPr>
                <w:rFonts w:ascii="Arial Narrow" w:hAnsi="Arial Narrow" w:cs="Arial"/>
                <w:b/>
                <w:color w:val="000000" w:themeColor="text1"/>
              </w:rPr>
              <w:t>Puntaje mínimo de aprobación:</w:t>
            </w:r>
            <w:r>
              <w:rPr>
                <w:rFonts w:ascii="Arial Narrow" w:hAnsi="Arial Narrow" w:cs="Arial"/>
                <w:b/>
                <w:color w:val="000000" w:themeColor="text1"/>
              </w:rPr>
              <w:t>60</w:t>
            </w:r>
          </w:p>
        </w:tc>
        <w:tc>
          <w:tcPr>
            <w:tcW w:w="4536" w:type="dxa"/>
            <w:vMerge/>
          </w:tcPr>
          <w:p w:rsidR="004B00F1" w:rsidRPr="001956AE" w:rsidRDefault="004B00F1" w:rsidP="00E5461A">
            <w:pPr>
              <w:pStyle w:val="Piedepgina"/>
              <w:tabs>
                <w:tab w:val="clear" w:pos="4419"/>
                <w:tab w:val="clear" w:pos="8838"/>
              </w:tabs>
              <w:rPr>
                <w:rFonts w:ascii="Arial Narrow" w:hAnsi="Arial Narrow" w:cs="Arial"/>
                <w:b/>
                <w:color w:val="000000" w:themeColor="text1"/>
              </w:rPr>
            </w:pPr>
          </w:p>
        </w:tc>
      </w:tr>
    </w:tbl>
    <w:p w:rsidR="004B00F1" w:rsidRPr="001956AE" w:rsidRDefault="004B00F1" w:rsidP="004B00F1">
      <w:pPr>
        <w:pStyle w:val="Piedepgina"/>
        <w:tabs>
          <w:tab w:val="clear" w:pos="4419"/>
          <w:tab w:val="clear" w:pos="8838"/>
        </w:tabs>
        <w:rPr>
          <w:rFonts w:ascii="Arial Narrow" w:hAnsi="Arial Narrow" w:cs="Arial"/>
          <w:b/>
          <w:color w:val="000000" w:themeColor="text1"/>
        </w:rPr>
      </w:pPr>
    </w:p>
    <w:p w:rsidR="004B00F1" w:rsidRPr="001956AE" w:rsidRDefault="004B00F1" w:rsidP="004B00F1">
      <w:pPr>
        <w:pStyle w:val="Piedepgina"/>
        <w:tabs>
          <w:tab w:val="clear" w:pos="4419"/>
          <w:tab w:val="clear" w:pos="8838"/>
        </w:tabs>
        <w:jc w:val="right"/>
        <w:rPr>
          <w:rFonts w:ascii="Arial Narrow" w:hAnsi="Arial Narrow" w:cs="Arial"/>
          <w:b/>
          <w:i/>
          <w:color w:val="000000" w:themeColor="text1"/>
        </w:rPr>
      </w:pPr>
      <w:r w:rsidRPr="001956AE">
        <w:rPr>
          <w:rFonts w:ascii="Arial Narrow" w:hAnsi="Arial Narrow" w:cs="Arial"/>
          <w:b/>
          <w:color w:val="000000" w:themeColor="text1"/>
        </w:rPr>
        <w:t>FORMA A</w:t>
      </w:r>
    </w:p>
    <w:p w:rsidR="004B00F1" w:rsidRPr="001956AE" w:rsidRDefault="004B00F1" w:rsidP="004B00F1">
      <w:pPr>
        <w:pStyle w:val="Piedepgina"/>
        <w:tabs>
          <w:tab w:val="clear" w:pos="4419"/>
          <w:tab w:val="clear" w:pos="8838"/>
        </w:tabs>
        <w:rPr>
          <w:rFonts w:ascii="Arial Narrow" w:hAnsi="Arial Narrow" w:cs="Arial"/>
          <w:b/>
          <w:color w:val="000000" w:themeColor="text1"/>
        </w:rPr>
      </w:pPr>
      <w:r w:rsidRPr="001956AE">
        <w:rPr>
          <w:rFonts w:ascii="Arial Narrow" w:hAnsi="Arial Narrow" w:cs="Arial"/>
          <w:b/>
          <w:color w:val="000000" w:themeColor="text1"/>
        </w:rPr>
        <w:t xml:space="preserve">INSTRUCCIONES GENERALES: </w:t>
      </w:r>
    </w:p>
    <w:tbl>
      <w:tblPr>
        <w:tblW w:w="10065"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065"/>
      </w:tblGrid>
      <w:tr w:rsidR="004B00F1" w:rsidRPr="001956AE" w:rsidTr="00E5461A">
        <w:tc>
          <w:tcPr>
            <w:tcW w:w="10065" w:type="dxa"/>
          </w:tcPr>
          <w:p w:rsidR="004B00F1" w:rsidRPr="001956AE" w:rsidRDefault="00B0288E" w:rsidP="00E5461A">
            <w:pPr>
              <w:pStyle w:val="Piedepgina"/>
              <w:tabs>
                <w:tab w:val="clear" w:pos="4419"/>
                <w:tab w:val="clear" w:pos="8838"/>
              </w:tabs>
              <w:rPr>
                <w:rFonts w:ascii="Arial Narrow" w:hAnsi="Arial Narrow" w:cs="Arial"/>
                <w:b/>
                <w:color w:val="000000" w:themeColor="text1"/>
              </w:rPr>
            </w:pPr>
            <w:r>
              <w:rPr>
                <w:rFonts w:ascii="Arial Narrow" w:hAnsi="Arial Narrow" w:cs="Arial"/>
                <w:b/>
                <w:color w:val="000000" w:themeColor="text1"/>
              </w:rPr>
              <w:t>Resolver el caso de estudio en base a los instrucciones dadas</w:t>
            </w:r>
          </w:p>
        </w:tc>
      </w:tr>
    </w:tbl>
    <w:p w:rsidR="004B00F1" w:rsidRPr="001956AE" w:rsidRDefault="004B00F1" w:rsidP="004B00F1">
      <w:pPr>
        <w:rPr>
          <w:rFonts w:ascii="Arial Narrow" w:hAnsi="Arial Narrow"/>
        </w:rPr>
      </w:pPr>
    </w:p>
    <w:p w:rsidR="00635526" w:rsidRDefault="004B00F1">
      <w:r w:rsidRPr="004B00F1">
        <w:rPr>
          <w:b/>
          <w:u w:val="single"/>
        </w:rPr>
        <w:t>INSTRUCCIONES</w:t>
      </w:r>
      <w:r w:rsidR="009C0E13">
        <w:t>.-</w:t>
      </w:r>
    </w:p>
    <w:p w:rsidR="00EC6985" w:rsidRDefault="00EC6985" w:rsidP="00EC6985">
      <w:pPr>
        <w:pStyle w:val="Ttulo1"/>
        <w:jc w:val="both"/>
      </w:pPr>
      <w:r>
        <w:t>SISTEMA DE INFORMACION WEB PARA LA GESTION DE SERVICIOS EN LA EMPRESA URUBO SERVICE</w:t>
      </w:r>
    </w:p>
    <w:p w:rsidR="00EC6985" w:rsidRDefault="00EC6985" w:rsidP="00EC6985">
      <w:pPr>
        <w:pStyle w:val="Ex1"/>
      </w:pPr>
      <w:r>
        <w:t>SITUACION PROBLEMÁTICA</w:t>
      </w:r>
      <w:bookmarkStart w:id="0" w:name="_GoBack"/>
      <w:bookmarkEnd w:id="0"/>
    </w:p>
    <w:p w:rsidR="00EC6985" w:rsidRDefault="00EC6985" w:rsidP="00EC6985">
      <w:pPr>
        <w:jc w:val="both"/>
      </w:pPr>
      <w:r>
        <w:t xml:space="preserve">Una empresa de servicios URUBO SERVICE dedicada al lavado y mantenimiento de vehículos en nuestra ciudad de Santa Cruz, presenta problemas en la gestión de ventas de servicios en diferentes sucursales para la cual requiere un sistema de información web </w:t>
      </w:r>
      <w:proofErr w:type="spellStart"/>
      <w:r>
        <w:t>multi</w:t>
      </w:r>
      <w:proofErr w:type="spellEnd"/>
      <w:r>
        <w:t xml:space="preserve"> sucursal que le permita a los propietarios inversionistas gestionar los ingresos en diferentes sucursales.</w:t>
      </w:r>
    </w:p>
    <w:p w:rsidR="00EC6985" w:rsidRDefault="00EC6985" w:rsidP="00EC6985">
      <w:pPr>
        <w:pStyle w:val="Ex1"/>
      </w:pPr>
      <w:r>
        <w:t>LOGICA DE NEGOCIO</w:t>
      </w:r>
    </w:p>
    <w:p w:rsidR="00EC6985" w:rsidRDefault="00EC6985" w:rsidP="00EC6985">
      <w:pPr>
        <w:jc w:val="both"/>
      </w:pPr>
      <w:r>
        <w:t xml:space="preserve">La empresa de servicios de URUBO SERVICE, es una empresa especializada en la limpieza y mantención de vehículos particulares como comerciales. Cuenta con el personal capacitado para ofrecerles un servicio profesional para el cuidado de su Motorizado. Los servicios se realizan de manera eficaz y eficiente atreves de un sistema de lavado utilizando los mejores productos para su vehículo, transportando nuestros equipos al lugar donde el cliente lo solicite o dentro de nuestras instalaciones ubicada en la zona </w:t>
      </w:r>
      <w:r>
        <w:rPr>
          <w:rStyle w:val="xbe"/>
        </w:rPr>
        <w:t xml:space="preserve">Colinas del </w:t>
      </w:r>
      <w:proofErr w:type="spellStart"/>
      <w:r>
        <w:rPr>
          <w:rStyle w:val="xbe"/>
        </w:rPr>
        <w:t>Urubó</w:t>
      </w:r>
      <w:proofErr w:type="spellEnd"/>
      <w:r>
        <w:t>.</w:t>
      </w:r>
    </w:p>
    <w:p w:rsidR="00EC6985" w:rsidRDefault="00EC6985" w:rsidP="00EC6985">
      <w:pPr>
        <w:jc w:val="both"/>
      </w:pPr>
      <w:r>
        <w:t xml:space="preserve">Dentro del rubro de lavado y cuidado de vehículos ofrece los siguientes servicios </w:t>
      </w:r>
    </w:p>
    <w:p w:rsidR="00EC6985" w:rsidRDefault="00EC6985" w:rsidP="00EC6985">
      <w:pPr>
        <w:numPr>
          <w:ilvl w:val="0"/>
          <w:numId w:val="10"/>
        </w:numPr>
        <w:spacing w:before="100" w:beforeAutospacing="1" w:after="100" w:afterAutospacing="1" w:line="276" w:lineRule="auto"/>
        <w:contextualSpacing/>
        <w:jc w:val="both"/>
        <w:rPr>
          <w:b/>
        </w:rPr>
      </w:pPr>
      <w:r>
        <w:rPr>
          <w:b/>
        </w:rPr>
        <w:t>Lavado rápido</w:t>
      </w:r>
    </w:p>
    <w:p w:rsidR="00EC6985" w:rsidRDefault="00EC6985" w:rsidP="00EC6985">
      <w:pPr>
        <w:ind w:left="1440"/>
        <w:jc w:val="both"/>
      </w:pPr>
      <w:r>
        <w:t>Es un lavado común que consiste en lavar el vehículo, aspirar, de manera general el precio varía de acuerdo al tipo de vehículo (Auto, Vagoneta, Camionetas, etc.).</w:t>
      </w:r>
    </w:p>
    <w:p w:rsidR="00EC6985" w:rsidRDefault="00EC6985" w:rsidP="00EC6985">
      <w:pPr>
        <w:numPr>
          <w:ilvl w:val="0"/>
          <w:numId w:val="10"/>
        </w:numPr>
        <w:spacing w:before="100" w:beforeAutospacing="1" w:after="100" w:afterAutospacing="1" w:line="276" w:lineRule="auto"/>
        <w:contextualSpacing/>
        <w:jc w:val="both"/>
        <w:rPr>
          <w:b/>
        </w:rPr>
      </w:pPr>
      <w:r>
        <w:rPr>
          <w:b/>
        </w:rPr>
        <w:lastRenderedPageBreak/>
        <w:t>Lavado a detalle</w:t>
      </w:r>
    </w:p>
    <w:p w:rsidR="00EC6985" w:rsidRDefault="00EC6985" w:rsidP="00EC6985">
      <w:pPr>
        <w:ind w:left="1416"/>
        <w:jc w:val="both"/>
      </w:pPr>
      <w:r>
        <w:t>Consiste en un lavado minucioso de cada parte de su vehículo, cuidando cada aspecto del mismo. Tiene un procedimiento tanto externo, como interno, dejándolo en manos de profesionales y acompañado de los mejores productos para el cuidado automotriz.</w:t>
      </w:r>
    </w:p>
    <w:p w:rsidR="00EC6985" w:rsidRDefault="00EC6985" w:rsidP="00EC6985">
      <w:pPr>
        <w:numPr>
          <w:ilvl w:val="0"/>
          <w:numId w:val="10"/>
        </w:numPr>
        <w:spacing w:before="100" w:beforeAutospacing="1" w:after="100" w:afterAutospacing="1" w:line="276" w:lineRule="auto"/>
        <w:contextualSpacing/>
        <w:jc w:val="both"/>
        <w:rPr>
          <w:b/>
        </w:rPr>
      </w:pPr>
      <w:r>
        <w:rPr>
          <w:b/>
        </w:rPr>
        <w:t>Encerado</w:t>
      </w:r>
    </w:p>
    <w:p w:rsidR="00EC6985" w:rsidRDefault="00EC6985" w:rsidP="00EC6985">
      <w:pPr>
        <w:ind w:left="1440"/>
        <w:jc w:val="both"/>
        <w:rPr>
          <w:b/>
        </w:rPr>
      </w:pPr>
      <w:r>
        <w:t>El encerado de su vehículo, le brinda una capa protectora de los rayos solares que causan la decoloración, retrasa la oxidación poniendo una barrera entre el metal y las sales, aceites y otros contaminantes a los que está expuesto, mientras conduces o está parado el vehículo. Y al mismo tiempo le da un brillo transparente a su motorizado.</w:t>
      </w:r>
    </w:p>
    <w:p w:rsidR="00EC6985" w:rsidRDefault="00EC6985" w:rsidP="00EC6985">
      <w:pPr>
        <w:numPr>
          <w:ilvl w:val="0"/>
          <w:numId w:val="10"/>
        </w:numPr>
        <w:spacing w:before="100" w:beforeAutospacing="1" w:after="100" w:afterAutospacing="1" w:line="276" w:lineRule="auto"/>
        <w:contextualSpacing/>
        <w:jc w:val="both"/>
        <w:rPr>
          <w:b/>
        </w:rPr>
      </w:pPr>
      <w:r>
        <w:rPr>
          <w:b/>
        </w:rPr>
        <w:t>Lavado Interior</w:t>
      </w:r>
    </w:p>
    <w:p w:rsidR="00EC6985" w:rsidRDefault="00EC6985" w:rsidP="00EC6985">
      <w:pPr>
        <w:ind w:left="1440"/>
        <w:jc w:val="both"/>
        <w:rPr>
          <w:b/>
        </w:rPr>
      </w:pPr>
      <w:r>
        <w:t>Elija la sección que desea que lavemos asientos, alfombra, techo, puertas, tablero, etc. Contamos con las mejores máquinas y productos para la limpieza de todo tipo de tapizado. Gracias a lo cual podemos brindarle un trabajo completamente satisfactorio.</w:t>
      </w:r>
    </w:p>
    <w:p w:rsidR="00EC6985" w:rsidRDefault="00EC6985" w:rsidP="00EC6985">
      <w:pPr>
        <w:numPr>
          <w:ilvl w:val="0"/>
          <w:numId w:val="10"/>
        </w:numPr>
        <w:spacing w:before="100" w:beforeAutospacing="1" w:after="100" w:afterAutospacing="1" w:line="276" w:lineRule="auto"/>
        <w:contextualSpacing/>
        <w:jc w:val="both"/>
        <w:rPr>
          <w:b/>
        </w:rPr>
      </w:pPr>
      <w:r>
        <w:rPr>
          <w:b/>
        </w:rPr>
        <w:t>Descontaminación de la pintura</w:t>
      </w:r>
    </w:p>
    <w:p w:rsidR="00EC6985" w:rsidRDefault="00EC6985" w:rsidP="00EC6985">
      <w:pPr>
        <w:ind w:left="1440"/>
        <w:jc w:val="both"/>
      </w:pPr>
      <w:r>
        <w:t>Consiste en la remoción de los contaminantes o impurezas de la pintura de su vehículo. Esta suciedad se percibe principalmente al tacto: al deslizar la mano por la superficie del vehículo, si este tiene “contaminación” lo notaras rugoso, áspero, etc. Dependiendo del color de la pintura, también es posible detectarlo ópticamente.</w:t>
      </w:r>
    </w:p>
    <w:p w:rsidR="00EC6985" w:rsidRDefault="00EC6985" w:rsidP="00EC6985">
      <w:pPr>
        <w:numPr>
          <w:ilvl w:val="0"/>
          <w:numId w:val="10"/>
        </w:numPr>
        <w:spacing w:before="100" w:beforeAutospacing="1" w:after="100" w:afterAutospacing="1" w:line="276" w:lineRule="auto"/>
        <w:contextualSpacing/>
        <w:jc w:val="both"/>
        <w:rPr>
          <w:b/>
        </w:rPr>
      </w:pPr>
      <w:r>
        <w:rPr>
          <w:b/>
        </w:rPr>
        <w:t>Tratamiento de faroles</w:t>
      </w:r>
    </w:p>
    <w:p w:rsidR="00EC6985" w:rsidRDefault="00EC6985" w:rsidP="00EC6985">
      <w:pPr>
        <w:ind w:left="1440"/>
        <w:jc w:val="both"/>
      </w:pPr>
      <w:r>
        <w:t>Se elimina las rayas leves y el sarro, devolviendo la transparencia a sus faroles.</w:t>
      </w:r>
    </w:p>
    <w:p w:rsidR="00EC6985" w:rsidRDefault="00EC6985" w:rsidP="00EC6985">
      <w:pPr>
        <w:numPr>
          <w:ilvl w:val="0"/>
          <w:numId w:val="10"/>
        </w:numPr>
        <w:spacing w:before="100" w:beforeAutospacing="1" w:after="100" w:afterAutospacing="1" w:line="276" w:lineRule="auto"/>
        <w:contextualSpacing/>
        <w:jc w:val="both"/>
        <w:rPr>
          <w:b/>
        </w:rPr>
      </w:pPr>
      <w:r>
        <w:rPr>
          <w:b/>
        </w:rPr>
        <w:t>Pulido de pintura</w:t>
      </w:r>
    </w:p>
    <w:p w:rsidR="00EC6985" w:rsidRDefault="00EC6985" w:rsidP="00EC6985">
      <w:pPr>
        <w:ind w:left="1440"/>
        <w:jc w:val="both"/>
        <w:rPr>
          <w:b/>
        </w:rPr>
      </w:pPr>
      <w:r>
        <w:t>Le da un brillo más intenso a pinturas nuevas o con ralladuras finas, restaurando el color de la pintura. Este proceso se realiza con la línea de productos 3M para un perfecto acabado.</w:t>
      </w:r>
    </w:p>
    <w:p w:rsidR="00EC6985" w:rsidRDefault="00EC6985" w:rsidP="00EC6985">
      <w:pPr>
        <w:numPr>
          <w:ilvl w:val="0"/>
          <w:numId w:val="10"/>
        </w:numPr>
        <w:spacing w:before="100" w:beforeAutospacing="1" w:after="100" w:afterAutospacing="1" w:line="276" w:lineRule="auto"/>
        <w:contextualSpacing/>
        <w:jc w:val="both"/>
        <w:rPr>
          <w:b/>
        </w:rPr>
      </w:pPr>
      <w:r>
        <w:rPr>
          <w:b/>
        </w:rPr>
        <w:t>Detallado de Motor</w:t>
      </w:r>
    </w:p>
    <w:p w:rsidR="00EC6985" w:rsidRDefault="00EC6985" w:rsidP="00EC6985">
      <w:pPr>
        <w:ind w:left="1440"/>
        <w:jc w:val="both"/>
        <w:rPr>
          <w:b/>
        </w:rPr>
      </w:pPr>
      <w:r>
        <w:t>Limpieza a detalle de su motor, utilizando técnicas, productos y equipos específicos, prologando la vida útil de sus componentes, a la vez que permite detectar fugas de fluidos y mecanismos que no funcionen adecuadamente. Si está pensando vender su movilidad. Este es un servicio indispensable, ya que un motor limpio denota un vehículo bien cuidado.</w:t>
      </w:r>
    </w:p>
    <w:p w:rsidR="00EC6985" w:rsidRDefault="00EC6985" w:rsidP="00EC6985">
      <w:pPr>
        <w:numPr>
          <w:ilvl w:val="0"/>
          <w:numId w:val="10"/>
        </w:numPr>
        <w:spacing w:before="100" w:beforeAutospacing="1" w:after="100" w:afterAutospacing="1" w:line="276" w:lineRule="auto"/>
        <w:contextualSpacing/>
        <w:jc w:val="both"/>
        <w:rPr>
          <w:b/>
        </w:rPr>
      </w:pPr>
      <w:r>
        <w:rPr>
          <w:b/>
        </w:rPr>
        <w:t>Rejuvenecimiento de plásticos exteriores</w:t>
      </w:r>
    </w:p>
    <w:p w:rsidR="00EC6985" w:rsidRDefault="00EC6985" w:rsidP="00EC6985">
      <w:pPr>
        <w:ind w:left="1440"/>
        <w:jc w:val="both"/>
        <w:rPr>
          <w:b/>
        </w:rPr>
      </w:pPr>
      <w:r>
        <w:t>Devolvemos el color y el brillo a las partes plásticas exteriores que se opacan y decoloran debido a los rayos UV y por el uso de productos no apropiados.</w:t>
      </w:r>
    </w:p>
    <w:p w:rsidR="00EC6985" w:rsidRDefault="00EC6985" w:rsidP="00EC6985">
      <w:pPr>
        <w:numPr>
          <w:ilvl w:val="0"/>
          <w:numId w:val="10"/>
        </w:numPr>
        <w:spacing w:before="100" w:beforeAutospacing="1" w:after="100" w:afterAutospacing="1" w:line="276" w:lineRule="auto"/>
        <w:contextualSpacing/>
        <w:jc w:val="both"/>
        <w:rPr>
          <w:b/>
        </w:rPr>
      </w:pPr>
      <w:r>
        <w:rPr>
          <w:b/>
        </w:rPr>
        <w:t>Engrasado, Cambio de Aceite y filtros.</w:t>
      </w:r>
    </w:p>
    <w:p w:rsidR="00EC6985" w:rsidRDefault="00EC6985" w:rsidP="00EC6985">
      <w:pPr>
        <w:jc w:val="both"/>
      </w:pPr>
    </w:p>
    <w:p w:rsidR="00EC6985" w:rsidRDefault="00EC6985" w:rsidP="00EC6985">
      <w:pPr>
        <w:jc w:val="both"/>
      </w:pPr>
      <w:r>
        <w:lastRenderedPageBreak/>
        <w:t xml:space="preserve">Los precios varían según el servicio que requiera, </w:t>
      </w:r>
    </w:p>
    <w:p w:rsidR="00EC6985" w:rsidRDefault="00EC6985" w:rsidP="00EC6985">
      <w:pPr>
        <w:jc w:val="both"/>
      </w:pPr>
      <w:r>
        <w:t>Los precios del lavado de vehículos varían según el tipo de trabajo que se solicite. Los valores más comunes oscilan entre los Bs 30 y 100.</w:t>
      </w:r>
    </w:p>
    <w:p w:rsidR="00EC6985" w:rsidRDefault="00EC6985" w:rsidP="00EC6985">
      <w:pPr>
        <w:jc w:val="both"/>
      </w:pPr>
      <w:r>
        <w:t>Los precios de los demás servicios varían de acuerdo al tipo de vehículo y servicios que se incluirán. Antes de que un cliente deje el vehiculó se detalla una proforma del servicio solicitado en la cual se cotiza los diferentes servicios que se aplicaran al vehículo.</w:t>
      </w:r>
    </w:p>
    <w:p w:rsidR="00EC6985" w:rsidRDefault="00EC6985" w:rsidP="00EC6985">
      <w:pPr>
        <w:jc w:val="both"/>
      </w:pPr>
      <w:r>
        <w:t>Al finalizar el servicio el cliente cancela en caja el total de la proforma en la cual se entrega un comprobante del servicio prestado y la factura manual correspondiente.</w:t>
      </w:r>
    </w:p>
    <w:p w:rsidR="00EC6985" w:rsidRDefault="00EC6985" w:rsidP="00EC6985">
      <w:pPr>
        <w:jc w:val="both"/>
      </w:pPr>
    </w:p>
    <w:p w:rsidR="00EC6985" w:rsidRDefault="00EC6985" w:rsidP="00EC6985">
      <w:pPr>
        <w:jc w:val="both"/>
      </w:pPr>
      <w:r>
        <w:t>Los inversionistas de la empresa pretenden a futuro abrir más sucursales en puntos estratégicos dentro de Santa Cruz.</w:t>
      </w:r>
    </w:p>
    <w:p w:rsidR="00EC6985" w:rsidRDefault="00EC6985" w:rsidP="00EC6985">
      <w:pPr>
        <w:jc w:val="both"/>
      </w:pPr>
      <w:r>
        <w:t>Por lo cual requieren un sistema de información web que les permita gestionar el servicios prestado en diferentes sucursales para llevar el control de los ingresos por diferentes servicios prestados en todas la sucursales, debe tener un módulo para los operadores de cada sucursal y un módulo para los inversionistas que deben poder ver reportes de los totales de ingreso por fecha de los servicios en cada sucursal.</w:t>
      </w:r>
    </w:p>
    <w:p w:rsidR="00EC6985" w:rsidRDefault="00EC6985" w:rsidP="00EC6985"/>
    <w:p w:rsidR="004B00F1" w:rsidRDefault="004B00F1" w:rsidP="004B00F1">
      <w:pPr>
        <w:pStyle w:val="Prrafodelista"/>
        <w:numPr>
          <w:ilvl w:val="0"/>
          <w:numId w:val="4"/>
        </w:numPr>
      </w:pPr>
      <w:r>
        <w:t>CARATULA</w:t>
      </w:r>
    </w:p>
    <w:p w:rsidR="004B00F1" w:rsidRDefault="004B00F1" w:rsidP="004B00F1">
      <w:pPr>
        <w:pStyle w:val="Prrafodelista"/>
        <w:numPr>
          <w:ilvl w:val="0"/>
          <w:numId w:val="4"/>
        </w:numPr>
      </w:pPr>
      <w:r>
        <w:t>INTRODUCCIÓN</w:t>
      </w:r>
    </w:p>
    <w:p w:rsidR="004B00F1" w:rsidRDefault="001506A8" w:rsidP="004B00F1">
      <w:pPr>
        <w:pStyle w:val="Prrafodelista"/>
        <w:numPr>
          <w:ilvl w:val="0"/>
          <w:numId w:val="4"/>
        </w:numPr>
      </w:pPr>
      <w:r>
        <w:t xml:space="preserve">PLANTEAMIENTO DEL </w:t>
      </w:r>
      <w:r w:rsidR="004B00F1">
        <w:t>PROBLEMA</w:t>
      </w:r>
    </w:p>
    <w:p w:rsidR="001506A8" w:rsidRDefault="001506A8" w:rsidP="001506A8">
      <w:pPr>
        <w:pStyle w:val="Prrafodelista"/>
        <w:numPr>
          <w:ilvl w:val="1"/>
          <w:numId w:val="4"/>
        </w:numPr>
      </w:pPr>
      <w:r>
        <w:t>ANTECEDENTES</w:t>
      </w:r>
    </w:p>
    <w:p w:rsidR="001506A8" w:rsidRDefault="001506A8" w:rsidP="001506A8">
      <w:pPr>
        <w:pStyle w:val="Prrafodelista"/>
        <w:numPr>
          <w:ilvl w:val="1"/>
          <w:numId w:val="4"/>
        </w:numPr>
      </w:pPr>
      <w:r>
        <w:t>SITUACION PROBLEMÁTICA</w:t>
      </w:r>
    </w:p>
    <w:p w:rsidR="001506A8" w:rsidRDefault="001506A8" w:rsidP="001506A8">
      <w:pPr>
        <w:pStyle w:val="Prrafodelista"/>
        <w:numPr>
          <w:ilvl w:val="1"/>
          <w:numId w:val="4"/>
        </w:numPr>
      </w:pPr>
      <w:r>
        <w:t>SITUACION DESEADA</w:t>
      </w:r>
    </w:p>
    <w:p w:rsidR="004B00F1" w:rsidRDefault="004B00F1" w:rsidP="004B00F1">
      <w:pPr>
        <w:pStyle w:val="Prrafodelista"/>
        <w:numPr>
          <w:ilvl w:val="0"/>
          <w:numId w:val="4"/>
        </w:numPr>
      </w:pPr>
      <w:r>
        <w:t>OBJETIVO</w:t>
      </w:r>
    </w:p>
    <w:p w:rsidR="001506A8" w:rsidRDefault="001506A8" w:rsidP="001506A8">
      <w:pPr>
        <w:pStyle w:val="Prrafodelista"/>
        <w:numPr>
          <w:ilvl w:val="1"/>
          <w:numId w:val="4"/>
        </w:numPr>
      </w:pPr>
      <w:r>
        <w:t>GENERAL</w:t>
      </w:r>
    </w:p>
    <w:p w:rsidR="001506A8" w:rsidRDefault="001506A8" w:rsidP="001506A8">
      <w:pPr>
        <w:pStyle w:val="Prrafodelista"/>
        <w:numPr>
          <w:ilvl w:val="1"/>
          <w:numId w:val="4"/>
        </w:numPr>
      </w:pPr>
      <w:r>
        <w:t>ESPECIFICO</w:t>
      </w:r>
    </w:p>
    <w:p w:rsidR="004B00F1" w:rsidRDefault="004B00F1" w:rsidP="004B00F1">
      <w:pPr>
        <w:pStyle w:val="Prrafodelista"/>
        <w:numPr>
          <w:ilvl w:val="0"/>
          <w:numId w:val="4"/>
        </w:numPr>
      </w:pPr>
      <w:r>
        <w:t>MARCO TEÓRICO</w:t>
      </w:r>
    </w:p>
    <w:p w:rsidR="00544C3D" w:rsidRDefault="00544C3D" w:rsidP="004B00F1">
      <w:pPr>
        <w:pStyle w:val="Prrafodelista"/>
        <w:numPr>
          <w:ilvl w:val="0"/>
          <w:numId w:val="4"/>
        </w:numPr>
      </w:pPr>
      <w:r>
        <w:t>DISEÑO METODOLOGICO</w:t>
      </w:r>
    </w:p>
    <w:p w:rsidR="004B00F1" w:rsidRDefault="001506A8" w:rsidP="001506A8">
      <w:pPr>
        <w:pStyle w:val="Prrafodelista"/>
        <w:numPr>
          <w:ilvl w:val="0"/>
          <w:numId w:val="4"/>
        </w:numPr>
      </w:pPr>
      <w:r>
        <w:t>GESTION DEL PROYECTO</w:t>
      </w:r>
    </w:p>
    <w:p w:rsidR="001506A8" w:rsidRDefault="001506A8" w:rsidP="001506A8">
      <w:pPr>
        <w:pStyle w:val="Prrafodelista"/>
        <w:numPr>
          <w:ilvl w:val="1"/>
          <w:numId w:val="4"/>
        </w:numPr>
      </w:pPr>
      <w:r>
        <w:t>ESTIMACION DE TIEMPO</w:t>
      </w:r>
    </w:p>
    <w:p w:rsidR="001506A8" w:rsidRDefault="001506A8" w:rsidP="001506A8">
      <w:pPr>
        <w:pStyle w:val="Prrafodelista"/>
        <w:numPr>
          <w:ilvl w:val="1"/>
          <w:numId w:val="4"/>
        </w:numPr>
      </w:pPr>
      <w:r>
        <w:t>ESTIMACION DE COSTO</w:t>
      </w:r>
    </w:p>
    <w:p w:rsidR="001506A8" w:rsidRDefault="001506A8" w:rsidP="001506A8">
      <w:pPr>
        <w:pStyle w:val="Prrafodelista"/>
        <w:numPr>
          <w:ilvl w:val="1"/>
          <w:numId w:val="4"/>
        </w:numPr>
      </w:pPr>
      <w:r>
        <w:t>GESTION DEL RIESGOS</w:t>
      </w:r>
    </w:p>
    <w:p w:rsidR="001506A8" w:rsidRDefault="001506A8" w:rsidP="001506A8">
      <w:pPr>
        <w:pStyle w:val="Prrafodelista"/>
        <w:numPr>
          <w:ilvl w:val="0"/>
          <w:numId w:val="4"/>
        </w:numPr>
      </w:pPr>
      <w:r>
        <w:t>PLANIFICACION DEL PROYECTO</w:t>
      </w:r>
    </w:p>
    <w:p w:rsidR="001506A8" w:rsidRDefault="001506A8" w:rsidP="001506A8">
      <w:pPr>
        <w:pStyle w:val="Prrafodelista"/>
        <w:numPr>
          <w:ilvl w:val="1"/>
          <w:numId w:val="4"/>
        </w:numPr>
      </w:pPr>
      <w:r>
        <w:t>ROLES Y RESPONSABILIDADES</w:t>
      </w:r>
    </w:p>
    <w:p w:rsidR="001506A8" w:rsidRDefault="001506A8" w:rsidP="001506A8">
      <w:pPr>
        <w:pStyle w:val="Prrafodelista"/>
        <w:numPr>
          <w:ilvl w:val="1"/>
          <w:numId w:val="4"/>
        </w:numPr>
      </w:pPr>
      <w:r>
        <w:t>REQUISITOS FUNCIONALES</w:t>
      </w:r>
    </w:p>
    <w:p w:rsidR="001506A8" w:rsidRDefault="001506A8" w:rsidP="001506A8">
      <w:pPr>
        <w:pStyle w:val="Prrafodelista"/>
        <w:numPr>
          <w:ilvl w:val="1"/>
          <w:numId w:val="4"/>
        </w:numPr>
      </w:pPr>
      <w:r>
        <w:t xml:space="preserve">REQUISITOS </w:t>
      </w:r>
      <w:r w:rsidR="00BE04A1">
        <w:t>NO FU</w:t>
      </w:r>
      <w:r>
        <w:t>NCIONALES</w:t>
      </w:r>
    </w:p>
    <w:p w:rsidR="001506A8" w:rsidRDefault="001506A8" w:rsidP="001506A8">
      <w:pPr>
        <w:pStyle w:val="Prrafodelista"/>
        <w:numPr>
          <w:ilvl w:val="1"/>
          <w:numId w:val="4"/>
        </w:numPr>
      </w:pPr>
      <w:r>
        <w:t>HISTORIAS DE USUARIO</w:t>
      </w:r>
    </w:p>
    <w:p w:rsidR="001506A8" w:rsidRDefault="001506A8" w:rsidP="001506A8">
      <w:pPr>
        <w:pStyle w:val="Prrafodelista"/>
        <w:numPr>
          <w:ilvl w:val="1"/>
          <w:numId w:val="4"/>
        </w:numPr>
      </w:pPr>
      <w:r>
        <w:t>RELEASE PLANNING</w:t>
      </w:r>
    </w:p>
    <w:p w:rsidR="001506A8" w:rsidRDefault="001506A8" w:rsidP="001506A8">
      <w:pPr>
        <w:pStyle w:val="Prrafodelista"/>
        <w:numPr>
          <w:ilvl w:val="1"/>
          <w:numId w:val="4"/>
        </w:numPr>
      </w:pPr>
      <w:r>
        <w:t>ITERACIONES</w:t>
      </w:r>
    </w:p>
    <w:p w:rsidR="001506A8" w:rsidRDefault="001506A8" w:rsidP="001506A8">
      <w:pPr>
        <w:pStyle w:val="Prrafodelista"/>
        <w:numPr>
          <w:ilvl w:val="0"/>
          <w:numId w:val="4"/>
        </w:numPr>
      </w:pPr>
      <w:r>
        <w:t>DISEÑO DE LAS HISTORIAS DE USUARIO</w:t>
      </w:r>
    </w:p>
    <w:p w:rsidR="00BE04A1" w:rsidRDefault="00BE04A1" w:rsidP="00BE04A1">
      <w:pPr>
        <w:pStyle w:val="Prrafodelista"/>
        <w:numPr>
          <w:ilvl w:val="0"/>
          <w:numId w:val="4"/>
        </w:numPr>
      </w:pPr>
      <w:r>
        <w:lastRenderedPageBreak/>
        <w:t>DISEÑO DE LA BASE DE DATOS</w:t>
      </w:r>
    </w:p>
    <w:p w:rsidR="00BE04A1" w:rsidRDefault="00BE04A1" w:rsidP="00BE04A1">
      <w:pPr>
        <w:pStyle w:val="Prrafodelista"/>
        <w:numPr>
          <w:ilvl w:val="1"/>
          <w:numId w:val="4"/>
        </w:numPr>
      </w:pPr>
      <w:r>
        <w:t>MODELO DE DOMINIO</w:t>
      </w:r>
    </w:p>
    <w:p w:rsidR="00BE04A1" w:rsidRDefault="00BE04A1" w:rsidP="00BE04A1">
      <w:pPr>
        <w:pStyle w:val="Prrafodelista"/>
        <w:numPr>
          <w:ilvl w:val="1"/>
          <w:numId w:val="4"/>
        </w:numPr>
      </w:pPr>
      <w:r>
        <w:t>MAPEO DE LA BASE DE DATOS</w:t>
      </w:r>
    </w:p>
    <w:p w:rsidR="00BE04A1" w:rsidRDefault="00BE04A1" w:rsidP="00BE04A1">
      <w:pPr>
        <w:pStyle w:val="Prrafodelista"/>
        <w:numPr>
          <w:ilvl w:val="1"/>
          <w:numId w:val="4"/>
        </w:numPr>
      </w:pPr>
      <w:r>
        <w:t>IMPLEMENTACION DE LA BASE DE DATOS</w:t>
      </w:r>
    </w:p>
    <w:p w:rsidR="001506A8" w:rsidRDefault="001506A8" w:rsidP="001506A8">
      <w:pPr>
        <w:pStyle w:val="Prrafodelista"/>
        <w:numPr>
          <w:ilvl w:val="0"/>
          <w:numId w:val="4"/>
        </w:numPr>
      </w:pPr>
      <w:r>
        <w:t>CODIFICACION</w:t>
      </w:r>
    </w:p>
    <w:p w:rsidR="001506A8" w:rsidRDefault="001506A8" w:rsidP="001506A8">
      <w:pPr>
        <w:pStyle w:val="Prrafodelista"/>
        <w:numPr>
          <w:ilvl w:val="0"/>
          <w:numId w:val="4"/>
        </w:numPr>
      </w:pPr>
      <w:r>
        <w:t>PRUEBAS</w:t>
      </w:r>
    </w:p>
    <w:p w:rsidR="001506A8" w:rsidRDefault="001506A8" w:rsidP="001506A8">
      <w:pPr>
        <w:pStyle w:val="Prrafodelista"/>
        <w:numPr>
          <w:ilvl w:val="0"/>
          <w:numId w:val="4"/>
        </w:numPr>
      </w:pPr>
      <w:r>
        <w:t xml:space="preserve">CONCLUCIONES </w:t>
      </w:r>
    </w:p>
    <w:p w:rsidR="001506A8" w:rsidRDefault="001506A8" w:rsidP="001506A8">
      <w:pPr>
        <w:pStyle w:val="Prrafodelista"/>
        <w:numPr>
          <w:ilvl w:val="0"/>
          <w:numId w:val="4"/>
        </w:numPr>
      </w:pPr>
      <w:r>
        <w:t>RECOMENDACIONES</w:t>
      </w:r>
    </w:p>
    <w:p w:rsidR="001506A8" w:rsidRDefault="001506A8" w:rsidP="001506A8">
      <w:pPr>
        <w:pStyle w:val="Prrafodelista"/>
        <w:numPr>
          <w:ilvl w:val="0"/>
          <w:numId w:val="4"/>
        </w:numPr>
      </w:pPr>
      <w:r>
        <w:t>BIBLIOGRAFIA</w:t>
      </w:r>
    </w:p>
    <w:p w:rsidR="001506A8" w:rsidRDefault="001506A8" w:rsidP="001506A8">
      <w:pPr>
        <w:pStyle w:val="Prrafodelista"/>
        <w:numPr>
          <w:ilvl w:val="0"/>
          <w:numId w:val="4"/>
        </w:numPr>
      </w:pPr>
      <w:r>
        <w:t>ANEXOS</w:t>
      </w:r>
    </w:p>
    <w:p w:rsidR="001506A8" w:rsidRDefault="001506A8" w:rsidP="001506A8">
      <w:pPr>
        <w:pStyle w:val="Prrafodelista"/>
        <w:ind w:left="360"/>
      </w:pPr>
    </w:p>
    <w:sectPr w:rsidR="001506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50F52"/>
    <w:multiLevelType w:val="hybridMultilevel"/>
    <w:tmpl w:val="C186DC84"/>
    <w:lvl w:ilvl="0" w:tplc="400A000D">
      <w:start w:val="1"/>
      <w:numFmt w:val="bullet"/>
      <w:lvlText w:val=""/>
      <w:lvlJc w:val="left"/>
      <w:pPr>
        <w:ind w:left="720" w:hanging="360"/>
      </w:pPr>
      <w:rPr>
        <w:rFonts w:ascii="Wingdings" w:hAnsi="Wingdings" w:hint="default"/>
      </w:rPr>
    </w:lvl>
    <w:lvl w:ilvl="1" w:tplc="400A0005">
      <w:start w:val="1"/>
      <w:numFmt w:val="bullet"/>
      <w:lvlText w:val=""/>
      <w:lvlJc w:val="left"/>
      <w:pPr>
        <w:ind w:left="1440" w:hanging="360"/>
      </w:pPr>
      <w:rPr>
        <w:rFonts w:ascii="Wingdings" w:hAnsi="Wingdings"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3486799"/>
    <w:multiLevelType w:val="hybridMultilevel"/>
    <w:tmpl w:val="D71A9570"/>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C8C5B42"/>
    <w:multiLevelType w:val="hybridMultilevel"/>
    <w:tmpl w:val="D81C4660"/>
    <w:lvl w:ilvl="0" w:tplc="400A000D">
      <w:start w:val="1"/>
      <w:numFmt w:val="bullet"/>
      <w:lvlText w:val=""/>
      <w:lvlJc w:val="left"/>
      <w:pPr>
        <w:ind w:left="1068"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 w15:restartNumberingAfterBreak="0">
    <w:nsid w:val="1E5B37BB"/>
    <w:multiLevelType w:val="hybridMultilevel"/>
    <w:tmpl w:val="D71A9570"/>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330F7684"/>
    <w:multiLevelType w:val="multilevel"/>
    <w:tmpl w:val="1A081D56"/>
    <w:lvl w:ilvl="0">
      <w:start w:val="1"/>
      <w:numFmt w:val="upperRoman"/>
      <w:pStyle w:val="Ex1"/>
      <w:lvlText w:val="%1."/>
      <w:lvlJc w:val="right"/>
      <w:pPr>
        <w:ind w:left="720" w:hanging="360"/>
      </w:pPr>
    </w:lvl>
    <w:lvl w:ilvl="1">
      <w:start w:val="1"/>
      <w:numFmt w:val="lowerLetter"/>
      <w:pStyle w:val="Ex2"/>
      <w:lvlText w:val="%2."/>
      <w:lvlJc w:val="left"/>
      <w:pPr>
        <w:ind w:left="964" w:hanging="284"/>
      </w:pPr>
    </w:lvl>
    <w:lvl w:ilvl="2">
      <w:start w:val="1"/>
      <w:numFmt w:val="bullet"/>
      <w:pStyle w:val="Vix3"/>
      <w:lvlText w:val=""/>
      <w:lvlJc w:val="left"/>
      <w:pPr>
        <w:ind w:left="1418" w:hanging="227"/>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4B25502"/>
    <w:multiLevelType w:val="hybridMultilevel"/>
    <w:tmpl w:val="D71A9570"/>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54214825"/>
    <w:multiLevelType w:val="hybridMultilevel"/>
    <w:tmpl w:val="12D8690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55206EC8"/>
    <w:multiLevelType w:val="hybridMultilevel"/>
    <w:tmpl w:val="9B0A3E1A"/>
    <w:lvl w:ilvl="0" w:tplc="400A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63DD4FB7"/>
    <w:multiLevelType w:val="hybridMultilevel"/>
    <w:tmpl w:val="D71A9570"/>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66300AFA"/>
    <w:multiLevelType w:val="hybridMultilevel"/>
    <w:tmpl w:val="29109A38"/>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0"/>
  </w:num>
  <w:num w:numId="4">
    <w:abstractNumId w:val="8"/>
  </w:num>
  <w:num w:numId="5">
    <w:abstractNumId w:val="1"/>
  </w:num>
  <w:num w:numId="6">
    <w:abstractNumId w:val="3"/>
  </w:num>
  <w:num w:numId="7">
    <w:abstractNumId w:val="5"/>
  </w:num>
  <w:num w:numId="8">
    <w:abstractNumId w:val="2"/>
  </w:num>
  <w:num w:numId="9">
    <w:abstractNumId w:val="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E13"/>
    <w:rsid w:val="001506A8"/>
    <w:rsid w:val="0018358A"/>
    <w:rsid w:val="003732E1"/>
    <w:rsid w:val="0038338E"/>
    <w:rsid w:val="004234CE"/>
    <w:rsid w:val="004B00F1"/>
    <w:rsid w:val="004C58B5"/>
    <w:rsid w:val="004C6EAA"/>
    <w:rsid w:val="00544C3D"/>
    <w:rsid w:val="00635526"/>
    <w:rsid w:val="007E3D68"/>
    <w:rsid w:val="009C0E13"/>
    <w:rsid w:val="00B0288E"/>
    <w:rsid w:val="00BE04A1"/>
    <w:rsid w:val="00C02B4F"/>
    <w:rsid w:val="00C63B7C"/>
    <w:rsid w:val="00D04EB8"/>
    <w:rsid w:val="00DC6926"/>
    <w:rsid w:val="00E4052B"/>
    <w:rsid w:val="00EC698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8E179-00B6-4691-875B-6D94CBFD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C6985"/>
    <w:pPr>
      <w:keepNext/>
      <w:keepLines/>
      <w:spacing w:before="100" w:beforeAutospacing="1" w:after="100" w:afterAutospacing="1" w:line="276" w:lineRule="auto"/>
      <w:ind w:left="720"/>
      <w:contextualSpacing/>
      <w:jc w:val="center"/>
      <w:outlineLvl w:val="0"/>
    </w:pPr>
    <w:rPr>
      <w:rFonts w:asciiTheme="majorHAnsi" w:eastAsiaTheme="majorEastAsia" w:hAnsiTheme="majorHAnsi" w:cstheme="majorBidi"/>
      <w:b/>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052B"/>
    <w:pPr>
      <w:ind w:left="720"/>
      <w:contextualSpacing/>
    </w:pPr>
  </w:style>
  <w:style w:type="paragraph" w:styleId="Piedepgina">
    <w:name w:val="footer"/>
    <w:basedOn w:val="Normal"/>
    <w:link w:val="PiedepginaCar"/>
    <w:rsid w:val="004B00F1"/>
    <w:pPr>
      <w:tabs>
        <w:tab w:val="center" w:pos="4419"/>
        <w:tab w:val="right" w:pos="8838"/>
      </w:tabs>
      <w:spacing w:after="0" w:line="240" w:lineRule="auto"/>
    </w:pPr>
    <w:rPr>
      <w:rFonts w:ascii="Times New Roman" w:eastAsia="Times New Roman" w:hAnsi="Times New Roman" w:cs="Times New Roman"/>
      <w:sz w:val="20"/>
      <w:szCs w:val="20"/>
      <w:lang w:val="es-ES" w:eastAsia="es-ES"/>
    </w:rPr>
  </w:style>
  <w:style w:type="character" w:customStyle="1" w:styleId="PiedepginaCar">
    <w:name w:val="Pie de página Car"/>
    <w:basedOn w:val="Fuentedeprrafopredeter"/>
    <w:link w:val="Piedepgina"/>
    <w:rsid w:val="004B00F1"/>
    <w:rPr>
      <w:rFonts w:ascii="Times New Roman" w:eastAsia="Times New Roman" w:hAnsi="Times New Roman" w:cs="Times New Roman"/>
      <w:sz w:val="20"/>
      <w:szCs w:val="20"/>
      <w:lang w:val="es-ES" w:eastAsia="es-ES"/>
    </w:rPr>
  </w:style>
  <w:style w:type="paragraph" w:styleId="Subttulo">
    <w:name w:val="Subtitle"/>
    <w:basedOn w:val="Normal"/>
    <w:link w:val="SubttuloCar"/>
    <w:qFormat/>
    <w:rsid w:val="004B00F1"/>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4B00F1"/>
    <w:rPr>
      <w:rFonts w:ascii="Arial" w:eastAsia="Times New Roman" w:hAnsi="Arial" w:cs="Times New Roman"/>
      <w:b/>
      <w:sz w:val="24"/>
      <w:szCs w:val="20"/>
      <w:lang w:val="es-ES" w:eastAsia="es-ES"/>
    </w:rPr>
  </w:style>
  <w:style w:type="table" w:styleId="Tablaconcuadrcula">
    <w:name w:val="Table Grid"/>
    <w:basedOn w:val="Tablanormal"/>
    <w:rsid w:val="004B00F1"/>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4B00F1"/>
    <w:rPr>
      <w:b/>
      <w:bCs/>
    </w:rPr>
  </w:style>
  <w:style w:type="character" w:customStyle="1" w:styleId="Ttulo1Car">
    <w:name w:val="Título 1 Car"/>
    <w:basedOn w:val="Fuentedeprrafopredeter"/>
    <w:link w:val="Ttulo1"/>
    <w:uiPriority w:val="9"/>
    <w:rsid w:val="00EC6985"/>
    <w:rPr>
      <w:rFonts w:asciiTheme="majorHAnsi" w:eastAsiaTheme="majorEastAsia" w:hAnsiTheme="majorHAnsi" w:cstheme="majorBidi"/>
      <w:b/>
      <w:sz w:val="32"/>
      <w:szCs w:val="32"/>
      <w:lang w:val="es-ES"/>
    </w:rPr>
  </w:style>
  <w:style w:type="character" w:customStyle="1" w:styleId="Ex1Car">
    <w:name w:val="Ex_1 Car"/>
    <w:basedOn w:val="Fuentedeprrafopredeter"/>
    <w:link w:val="Ex1"/>
    <w:locked/>
    <w:rsid w:val="00EC6985"/>
    <w:rPr>
      <w:b/>
    </w:rPr>
  </w:style>
  <w:style w:type="paragraph" w:customStyle="1" w:styleId="Ex1">
    <w:name w:val="Ex_1"/>
    <w:basedOn w:val="Prrafodelista"/>
    <w:link w:val="Ex1Car"/>
    <w:qFormat/>
    <w:rsid w:val="00EC6985"/>
    <w:pPr>
      <w:numPr>
        <w:numId w:val="9"/>
      </w:numPr>
      <w:spacing w:before="100" w:beforeAutospacing="1" w:after="100" w:afterAutospacing="1" w:line="276" w:lineRule="auto"/>
      <w:contextualSpacing w:val="0"/>
      <w:jc w:val="both"/>
      <w:outlineLvl w:val="1"/>
    </w:pPr>
    <w:rPr>
      <w:b/>
    </w:rPr>
  </w:style>
  <w:style w:type="paragraph" w:customStyle="1" w:styleId="Ex2">
    <w:name w:val="Ex_2"/>
    <w:basedOn w:val="Prrafodelista"/>
    <w:qFormat/>
    <w:rsid w:val="00EC6985"/>
    <w:pPr>
      <w:numPr>
        <w:ilvl w:val="1"/>
        <w:numId w:val="9"/>
      </w:numPr>
      <w:tabs>
        <w:tab w:val="num" w:pos="360"/>
      </w:tabs>
      <w:spacing w:before="100" w:beforeAutospacing="1" w:after="100" w:afterAutospacing="1" w:line="276" w:lineRule="auto"/>
      <w:ind w:left="720" w:firstLine="0"/>
      <w:contextualSpacing w:val="0"/>
      <w:jc w:val="both"/>
    </w:pPr>
    <w:rPr>
      <w:lang w:val="es-ES"/>
    </w:rPr>
  </w:style>
  <w:style w:type="paragraph" w:customStyle="1" w:styleId="Vix3">
    <w:name w:val="Vix_3"/>
    <w:basedOn w:val="Ex2"/>
    <w:qFormat/>
    <w:rsid w:val="00EC6985"/>
    <w:pPr>
      <w:numPr>
        <w:ilvl w:val="2"/>
      </w:numPr>
      <w:tabs>
        <w:tab w:val="num" w:pos="360"/>
      </w:tabs>
      <w:contextualSpacing/>
    </w:pPr>
  </w:style>
  <w:style w:type="character" w:customStyle="1" w:styleId="xbe">
    <w:name w:val="_xbe"/>
    <w:basedOn w:val="Fuentedeprrafopredeter"/>
    <w:rsid w:val="00EC6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894</Words>
  <Characters>4921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Allegri</dc:creator>
  <cp:keywords/>
  <dc:description/>
  <cp:lastModifiedBy>ROLANDO GONZALES CESPEDES</cp:lastModifiedBy>
  <cp:revision>6</cp:revision>
  <dcterms:created xsi:type="dcterms:W3CDTF">2018-01-25T14:26:00Z</dcterms:created>
  <dcterms:modified xsi:type="dcterms:W3CDTF">2018-08-27T19:50:00Z</dcterms:modified>
</cp:coreProperties>
</file>