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6B29" w14:textId="77777777" w:rsidR="00EB0437" w:rsidRDefault="00EB0437" w:rsidP="00EB0437">
      <w:pPr>
        <w:rPr>
          <w:rFonts w:ascii="HelveticaNeueLT Std Med" w:hAnsi="HelveticaNeueLT Std Med" w:cs="Helvetica Neue UltraLight"/>
          <w:color w:val="A4934D"/>
          <w:sz w:val="18"/>
          <w:szCs w:val="18"/>
          <w:u w:val="single"/>
        </w:rPr>
      </w:pPr>
      <w:r>
        <w:rPr>
          <w:rFonts w:ascii="HelveticaNeueLT Std Med" w:hAnsi="HelveticaNeueLT Std Med" w:cs="Helvetica Neue UltraLight"/>
          <w:noProof/>
          <w:sz w:val="20"/>
          <w:szCs w:val="20"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D8831" wp14:editId="5BDE8A94">
                <wp:simplePos x="0" y="0"/>
                <wp:positionH relativeFrom="column">
                  <wp:posOffset>0</wp:posOffset>
                </wp:positionH>
                <wp:positionV relativeFrom="paragraph">
                  <wp:posOffset>248285</wp:posOffset>
                </wp:positionV>
                <wp:extent cx="5438775" cy="247650"/>
                <wp:effectExtent l="0" t="0" r="9525" b="0"/>
                <wp:wrapTopAndBottom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247650"/>
                        </a:xfrm>
                        <a:prstGeom prst="rect">
                          <a:avLst/>
                        </a:prstGeom>
                        <a:solidFill>
                          <a:srgbClr val="A4934D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76623" w14:textId="3727E95F" w:rsidR="00EB0437" w:rsidRPr="00400B61" w:rsidRDefault="006C5587" w:rsidP="00EB0437">
                            <w:pPr>
                              <w:jc w:val="center"/>
                              <w:rPr>
                                <w:rFonts w:ascii="Times" w:hAnsi="Time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" w:hAnsi="Times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CÓMO COMPARTIR MATERIAL DE RRSS CON MARKETING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7D8831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margin-left:0;margin-top:19.55pt;width:428.2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/0gAIAAGYFAAAOAAAAZHJzL2Uyb0RvYy54bWysVEtv2zAMvg/YfxB0X5ykTtIGdYqsQYYB&#10;RVusHXpWZCkRJouapMTOfn0p2Xms26XDLjYlfnx9Inl901Sa7ITzCkxBB70+JcJwKJVZF/T78/LT&#10;JSU+MFMyDUYUdC88vZl9/HBd26kYwgZ0KRxBJ8ZPa1vQTQh2mmWeb0TFfA+sMKiU4CoW8OjWWelY&#10;jd4rnQ37/XFWgyutAy68x9tFq6Sz5F9KwcODlF4EoguKuYX0dem7it9sds2ma8fsRvEuDfYPWVRM&#10;GQx6dLVggZGtU3+4qhR34EGGHocqAykVF6kGrGbQf1PN04ZZkWpBcrw90uT/n1t+v3uyj46E5jM0&#10;+ICRkNr6qcfLWE8jXRX/mClBPVK4P9ImmkA4Xo7yi8vJZEQJR90wn4xHidfsZG2dD18EVCQKBXX4&#10;LIkttrvzASMi9ACJwTxoVS6V1ung1qtb7ciO4RPO86uLfBGTRJPfYNqQuqDjC4wdrQxE+xanTbwR&#10;qRu6eKcSkxT2WkSMNt+EJKpMlabgsQ/FMTzjXJiQSML4CR1REkO9x7DDn7J6j3FbB1qkyGDC0bhS&#10;BlyqPo3PKe3yxyFl2eKRvrO6oxiaVdM9/QrKPXaEg3ZYvOVLhc92x3x4ZA6nA5sAJz484EdqQNah&#10;kyjZgPv1t/uIx6ZFLSU1TltB/c8tc4IS/dVgO18N8jyOZzrko8kQD+5cszrXmG11C9gNA9wtlicx&#10;4oM+iNJB9YKLYR6joooZjrELGg7ibWh3AC4WLubzBMKBtCzcmSfLo+tIb2zK5+aFOdt1bsCev4fD&#10;XLLpmwZusdHSwHwbQKrU3ZHgltWOeBzm1MHd4onb4vycUKf1OHsFAAD//wMAUEsDBBQABgAIAAAA&#10;IQDkcUdD3gAAAAYBAAAPAAAAZHJzL2Rvd25yZXYueG1sTI9BS8NAFITvgv9heYKXYjdRksaYlyKi&#10;ongQ24LXTfaZhGbfptlNG/+960mPwwwz3xTr2fTiSKPrLCPEywgEcW11xw3Cbvt0lYFwXrFWvWVC&#10;+CYH6/L8rFC5tif+oOPGNyKUsMsVQuv9kEvp6paMcks7EAfvy45G+SDHRupRnUK56eV1FKXSqI7D&#10;QqsGemip3m8mg/D48rZIK/u6SFbT+6FrD5/V854RLy/m+zsQnmb/F4Zf/IAOZWCq7MTaiR4hHPEI&#10;N7cxiOBmSZqAqBBWWQyyLOR//PIHAAD//wMAUEsBAi0AFAAGAAgAAAAhALaDOJL+AAAA4QEAABMA&#10;AAAAAAAAAAAAAAAAAAAAAFtDb250ZW50X1R5cGVzXS54bWxQSwECLQAUAAYACAAAACEAOP0h/9YA&#10;AACUAQAACwAAAAAAAAAAAAAAAAAvAQAAX3JlbHMvLnJlbHNQSwECLQAUAAYACAAAACEAjtlv9IAC&#10;AABmBQAADgAAAAAAAAAAAAAAAAAuAgAAZHJzL2Uyb0RvYy54bWxQSwECLQAUAAYACAAAACEA5HFH&#10;Q94AAAAGAQAADwAAAAAAAAAAAAAAAADaBAAAZHJzL2Rvd25yZXYueG1sUEsFBgAAAAAEAAQA8wAA&#10;AOUFAAAAAA==&#10;" fillcolor="#a4934d" stroked="f" strokeweight=".5pt">
                <v:textbox>
                  <w:txbxContent>
                    <w:p w14:paraId="43676623" w14:textId="3727E95F" w:rsidR="00EB0437" w:rsidRPr="00400B61" w:rsidRDefault="006C5587" w:rsidP="00EB0437">
                      <w:pPr>
                        <w:jc w:val="center"/>
                        <w:rPr>
                          <w:rFonts w:ascii="Times" w:hAnsi="Time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Times" w:hAnsi="Times"/>
                          <w:color w:val="FFFFFF" w:themeColor="background1"/>
                          <w:sz w:val="24"/>
                          <w:szCs w:val="24"/>
                        </w:rPr>
                        <w:t xml:space="preserve">CÓMO COMPARTIR MATERIAL DE RRSS CON MARKETING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220C010" w14:textId="77777777" w:rsidR="00EB0437" w:rsidRPr="00EB4025" w:rsidRDefault="00EB0437" w:rsidP="00EB0437">
      <w:pPr>
        <w:rPr>
          <w:rFonts w:ascii="Arial" w:hAnsi="Arial" w:cs="Arial"/>
          <w:color w:val="A4934D"/>
          <w:sz w:val="18"/>
          <w:szCs w:val="18"/>
          <w:u w:val="single"/>
        </w:rPr>
      </w:pPr>
    </w:p>
    <w:p w14:paraId="5A520DF0" w14:textId="56159BAF" w:rsidR="00E1745D" w:rsidRPr="00CD6617" w:rsidRDefault="00F61096" w:rsidP="00E1745D">
      <w:pPr>
        <w:rPr>
          <w:rFonts w:cstheme="minorHAnsi"/>
        </w:rPr>
      </w:pPr>
      <w:r w:rsidRPr="00CD6617">
        <w:rPr>
          <w:rFonts w:cstheme="minorHAnsi"/>
        </w:rPr>
        <w:t xml:space="preserve">El siguiente documento </w:t>
      </w:r>
      <w:r w:rsidR="006C5587" w:rsidRPr="00CD6617">
        <w:rPr>
          <w:rFonts w:cstheme="minorHAnsi"/>
        </w:rPr>
        <w:t xml:space="preserve">recoge el proceso que cada oficina debe llevar a cabo para compartir material para que el equipo de Marketing pueda subir contenido a nuestros perfiles de RRSS. </w:t>
      </w:r>
    </w:p>
    <w:p w14:paraId="128C6BC3" w14:textId="7DF529D8" w:rsidR="006C5587" w:rsidRPr="00CD6617" w:rsidRDefault="006C5587" w:rsidP="00E1745D">
      <w:pPr>
        <w:rPr>
          <w:rFonts w:cstheme="minorHAnsi"/>
        </w:rPr>
      </w:pPr>
      <w:r w:rsidRPr="00CD6617">
        <w:rPr>
          <w:rFonts w:cstheme="minorHAnsi"/>
          <w:b/>
          <w:bCs/>
        </w:rPr>
        <w:t xml:space="preserve">Es muy importante que cada vez que una oficina tiene una nueva captación, el mismo día que sube la propiedad a Inmovilla, recuerde </w:t>
      </w:r>
      <w:r w:rsidR="00005CD4" w:rsidRPr="00CD6617">
        <w:rPr>
          <w:rFonts w:cstheme="minorHAnsi"/>
          <w:b/>
          <w:bCs/>
        </w:rPr>
        <w:t xml:space="preserve">subir la información de </w:t>
      </w:r>
      <w:proofErr w:type="gramStart"/>
      <w:r w:rsidR="00005CD4" w:rsidRPr="00CD6617">
        <w:rPr>
          <w:rFonts w:cstheme="minorHAnsi"/>
          <w:b/>
          <w:bCs/>
        </w:rPr>
        <w:t>la misma</w:t>
      </w:r>
      <w:proofErr w:type="gramEnd"/>
      <w:r w:rsidR="00005CD4" w:rsidRPr="00CD6617">
        <w:rPr>
          <w:rFonts w:cstheme="minorHAnsi"/>
          <w:b/>
          <w:bCs/>
        </w:rPr>
        <w:t xml:space="preserve"> al equipo de TEAMS compartido con Marketing</w:t>
      </w:r>
      <w:r w:rsidRPr="00CD6617">
        <w:rPr>
          <w:rFonts w:cstheme="minorHAnsi"/>
        </w:rPr>
        <w:t>. ¿cómo hacerlo?</w:t>
      </w:r>
    </w:p>
    <w:p w14:paraId="62AF718E" w14:textId="488BE35C" w:rsidR="006C5587" w:rsidRPr="00CD6617" w:rsidRDefault="006C5587" w:rsidP="006C5587">
      <w:pPr>
        <w:pStyle w:val="Prrafodelista"/>
        <w:numPr>
          <w:ilvl w:val="0"/>
          <w:numId w:val="5"/>
        </w:numPr>
        <w:rPr>
          <w:rFonts w:cstheme="minorHAnsi"/>
        </w:rPr>
      </w:pPr>
      <w:r w:rsidRPr="00CD6617">
        <w:rPr>
          <w:rFonts w:cstheme="minorHAnsi"/>
        </w:rPr>
        <w:t xml:space="preserve">Tenemos un equipo de TEAMS llamado </w:t>
      </w:r>
      <w:r w:rsidR="004344C5" w:rsidRPr="00CD6617">
        <w:rPr>
          <w:rFonts w:cstheme="minorHAnsi"/>
        </w:rPr>
        <w:t>COORDINADORAS</w:t>
      </w:r>
      <w:r w:rsidRPr="00CD6617">
        <w:rPr>
          <w:rFonts w:cstheme="minorHAnsi"/>
        </w:rPr>
        <w:t xml:space="preserve"> LAE HOMES. Dentro del equipo,</w:t>
      </w:r>
      <w:r w:rsidR="004344C5" w:rsidRPr="00CD6617">
        <w:rPr>
          <w:rFonts w:cstheme="minorHAnsi"/>
        </w:rPr>
        <w:t xml:space="preserve"> tenemos un canal que se llama “RRSS LAE HOMES”</w:t>
      </w:r>
      <w:r w:rsidRPr="00CD6617">
        <w:rPr>
          <w:rFonts w:cstheme="minorHAnsi"/>
        </w:rPr>
        <w:t xml:space="preserve"> si vamos a ARCHIVOS, hay una carpeta creada por cada oficina LAE HOMES, para que cada oficina cuelgue su material en su carpeta correspondiente. </w:t>
      </w:r>
    </w:p>
    <w:p w14:paraId="7445C2D9" w14:textId="194F8D91" w:rsidR="006C5587" w:rsidRPr="00CD6617" w:rsidRDefault="006C5587" w:rsidP="006C5587">
      <w:pPr>
        <w:pStyle w:val="Prrafodelista"/>
        <w:numPr>
          <w:ilvl w:val="0"/>
          <w:numId w:val="5"/>
        </w:numPr>
        <w:rPr>
          <w:rFonts w:cstheme="minorHAnsi"/>
        </w:rPr>
      </w:pPr>
      <w:r w:rsidRPr="00CD6617">
        <w:rPr>
          <w:rFonts w:cstheme="minorHAnsi"/>
        </w:rPr>
        <w:t xml:space="preserve">Diferenciamos por captaciones en exclusiva vs </w:t>
      </w:r>
      <w:r w:rsidR="00BA3728" w:rsidRPr="00CD6617">
        <w:rPr>
          <w:rFonts w:cstheme="minorHAnsi"/>
        </w:rPr>
        <w:t xml:space="preserve">compartido o </w:t>
      </w:r>
      <w:r w:rsidRPr="00CD6617">
        <w:rPr>
          <w:rFonts w:cstheme="minorHAnsi"/>
        </w:rPr>
        <w:t>nota de encargo</w:t>
      </w:r>
      <w:r w:rsidR="000B33CA" w:rsidRPr="00CD6617">
        <w:rPr>
          <w:rFonts w:cstheme="minorHAnsi"/>
        </w:rPr>
        <w:t xml:space="preserve">, y obra nueva vs segunda mano. </w:t>
      </w:r>
    </w:p>
    <w:p w14:paraId="7F59C616" w14:textId="658330CC" w:rsidR="006C5587" w:rsidRPr="00CD6617" w:rsidRDefault="000B33CA" w:rsidP="006C5587">
      <w:pPr>
        <w:pStyle w:val="Prrafodelista"/>
        <w:numPr>
          <w:ilvl w:val="0"/>
          <w:numId w:val="5"/>
        </w:numPr>
        <w:rPr>
          <w:rFonts w:cstheme="minorHAnsi"/>
        </w:rPr>
      </w:pPr>
      <w:r w:rsidRPr="00CD6617">
        <w:rPr>
          <w:rFonts w:cstheme="minorHAnsi"/>
        </w:rPr>
        <w:t xml:space="preserve">Por cada propiedad, </w:t>
      </w:r>
      <w:r w:rsidR="00005CD4" w:rsidRPr="00CD6617">
        <w:rPr>
          <w:rFonts w:cstheme="minorHAnsi"/>
        </w:rPr>
        <w:t>la oficina debe</w:t>
      </w:r>
      <w:r w:rsidRPr="00CD6617">
        <w:rPr>
          <w:rFonts w:cstheme="minorHAnsi"/>
        </w:rPr>
        <w:t xml:space="preserve"> crear una carpeta con toda la documentación mínima necesaria:</w:t>
      </w:r>
    </w:p>
    <w:p w14:paraId="3EE3550A" w14:textId="1FEB22ED" w:rsidR="000B33CA" w:rsidRPr="00CD6617" w:rsidRDefault="000B33CA" w:rsidP="000B33CA">
      <w:pPr>
        <w:pStyle w:val="Prrafodelista"/>
        <w:numPr>
          <w:ilvl w:val="1"/>
          <w:numId w:val="5"/>
        </w:numPr>
        <w:rPr>
          <w:rFonts w:cstheme="minorHAnsi"/>
        </w:rPr>
      </w:pPr>
      <w:r w:rsidRPr="00CD6617">
        <w:rPr>
          <w:rFonts w:cstheme="minorHAnsi"/>
        </w:rPr>
        <w:t xml:space="preserve">Nombre de la carpeta: debe llevar el código de la referencia, para que Marketing localice la propiedad fácilmente en nuestra web y pueda incluir en la publicación el </w:t>
      </w:r>
      <w:proofErr w:type="gramStart"/>
      <w:r w:rsidRPr="00CD6617">
        <w:rPr>
          <w:rFonts w:cstheme="minorHAnsi"/>
        </w:rPr>
        <w:t>link</w:t>
      </w:r>
      <w:proofErr w:type="gramEnd"/>
      <w:r w:rsidRPr="00CD6617">
        <w:rPr>
          <w:rFonts w:cstheme="minorHAnsi"/>
        </w:rPr>
        <w:t xml:space="preserve"> a la misma. </w:t>
      </w:r>
    </w:p>
    <w:p w14:paraId="2AB378A0" w14:textId="1498CF5C" w:rsidR="000B33CA" w:rsidRPr="00CD6617" w:rsidRDefault="000B33CA" w:rsidP="000B33CA">
      <w:pPr>
        <w:pStyle w:val="Prrafodelista"/>
        <w:numPr>
          <w:ilvl w:val="1"/>
          <w:numId w:val="5"/>
        </w:numPr>
        <w:rPr>
          <w:rFonts w:cstheme="minorHAnsi"/>
        </w:rPr>
      </w:pPr>
      <w:r w:rsidRPr="00CD6617">
        <w:rPr>
          <w:rFonts w:cstheme="minorHAnsi"/>
        </w:rPr>
        <w:t xml:space="preserve">Fotografías originales, no redimensionadas y sin marca de agua. Las fotografías deben ser en posición horizontal, como para Inmovilla.  </w:t>
      </w:r>
    </w:p>
    <w:p w14:paraId="3C571F69" w14:textId="32859E2C" w:rsidR="000B33CA" w:rsidRPr="00CD6617" w:rsidRDefault="000B33CA" w:rsidP="000B33CA">
      <w:pPr>
        <w:pStyle w:val="Prrafodelista"/>
        <w:numPr>
          <w:ilvl w:val="1"/>
          <w:numId w:val="5"/>
        </w:numPr>
        <w:rPr>
          <w:rFonts w:cstheme="minorHAnsi"/>
        </w:rPr>
      </w:pPr>
      <w:r w:rsidRPr="00CD6617">
        <w:rPr>
          <w:rFonts w:cstheme="minorHAnsi"/>
        </w:rPr>
        <w:t xml:space="preserve">Vídeo de la propiedad. El contenido con mejor resultado en RRSS es en formato vídeo REELS. Siempre priorizaremos la publicación de REELS vs contenido estático. </w:t>
      </w:r>
    </w:p>
    <w:p w14:paraId="0A214106" w14:textId="7103E02A" w:rsidR="000B33CA" w:rsidRPr="00CD6617" w:rsidRDefault="000B33CA" w:rsidP="000B33CA">
      <w:pPr>
        <w:pStyle w:val="Prrafodelista"/>
        <w:numPr>
          <w:ilvl w:val="1"/>
          <w:numId w:val="5"/>
        </w:numPr>
        <w:rPr>
          <w:rFonts w:cstheme="minorHAnsi"/>
        </w:rPr>
      </w:pPr>
      <w:r w:rsidRPr="00CD6617">
        <w:rPr>
          <w:rFonts w:cstheme="minorHAnsi"/>
        </w:rPr>
        <w:t xml:space="preserve">Descripción de la propiedad </w:t>
      </w:r>
    </w:p>
    <w:p w14:paraId="4F3205AB" w14:textId="1A0654DA" w:rsidR="000B33CA" w:rsidRPr="00CD6617" w:rsidRDefault="000B33CA" w:rsidP="000B33CA">
      <w:pPr>
        <w:pStyle w:val="Prrafodelista"/>
        <w:numPr>
          <w:ilvl w:val="0"/>
          <w:numId w:val="5"/>
        </w:numPr>
        <w:rPr>
          <w:rFonts w:cstheme="minorHAnsi"/>
        </w:rPr>
      </w:pPr>
      <w:r w:rsidRPr="00CD6617">
        <w:rPr>
          <w:rFonts w:cstheme="minorHAnsi"/>
        </w:rPr>
        <w:t xml:space="preserve">Cada vez que una propiedad sea publicada en RRSS, Marketing moverá su carpeta a la carpeta “publicadas”. </w:t>
      </w:r>
    </w:p>
    <w:p w14:paraId="5DF0FF94" w14:textId="27095B48" w:rsidR="006C5587" w:rsidRPr="00CD6617" w:rsidRDefault="000B33CA" w:rsidP="00E1745D">
      <w:pPr>
        <w:rPr>
          <w:rFonts w:cstheme="minorHAnsi"/>
        </w:rPr>
      </w:pPr>
      <w:r w:rsidRPr="00CD6617">
        <w:rPr>
          <w:rFonts w:cstheme="minorHAnsi"/>
        </w:rPr>
        <w:t xml:space="preserve">Cuando una propiedad se reserva o vende </w:t>
      </w:r>
      <w:proofErr w:type="gramStart"/>
      <w:r w:rsidRPr="00CD6617">
        <w:rPr>
          <w:rFonts w:cstheme="minorHAnsi"/>
        </w:rPr>
        <w:t>y</w:t>
      </w:r>
      <w:proofErr w:type="gramEnd"/>
      <w:r w:rsidRPr="00CD6617">
        <w:rPr>
          <w:rFonts w:cstheme="minorHAnsi"/>
        </w:rPr>
        <w:t xml:space="preserve"> por lo tanto, no debemos publicarla en RRSS, hay que eliminar su carpeta de TEAMS, para no crear confusión. </w:t>
      </w:r>
    </w:p>
    <w:p w14:paraId="5C369F3B" w14:textId="70A36FA1" w:rsidR="000B33CA" w:rsidRPr="00CD6617" w:rsidRDefault="000B33CA" w:rsidP="00E1745D">
      <w:pPr>
        <w:rPr>
          <w:rFonts w:cstheme="minorHAnsi"/>
        </w:rPr>
      </w:pPr>
      <w:r w:rsidRPr="00CD6617">
        <w:rPr>
          <w:rFonts w:cstheme="minorHAnsi"/>
        </w:rPr>
        <w:t xml:space="preserve">Cada vez que se actualiza la carpeta, no es necesario avisar a Marketing, ya que Marketing hace seguimiento semanal de la misma para intentar publicar siempre el contenido más novedoso. </w:t>
      </w:r>
    </w:p>
    <w:p w14:paraId="6427C4F1" w14:textId="65D11214" w:rsidR="000B33CA" w:rsidRPr="00CD6617" w:rsidRDefault="000B33CA" w:rsidP="00E1745D">
      <w:pPr>
        <w:rPr>
          <w:rFonts w:cstheme="minorHAnsi"/>
        </w:rPr>
      </w:pPr>
      <w:r w:rsidRPr="00CD6617">
        <w:rPr>
          <w:rFonts w:cstheme="minorHAnsi"/>
        </w:rPr>
        <w:t xml:space="preserve">Muy importante mantener esta carpeta actualizada, aquella oficina que no comparta contenido para que subamos a RRSS, no tendrá visibilidad… </w:t>
      </w:r>
    </w:p>
    <w:p w14:paraId="06DDED6E" w14:textId="77777777" w:rsidR="000B33CA" w:rsidRDefault="000B33CA" w:rsidP="00E1745D">
      <w:pPr>
        <w:rPr>
          <w:rFonts w:ascii="HelveticaNeueLT Std" w:hAnsi="HelveticaNeueLT Std" w:cs="Helvetica Neue UltraLight"/>
          <w:sz w:val="18"/>
          <w:szCs w:val="18"/>
        </w:rPr>
      </w:pPr>
    </w:p>
    <w:p w14:paraId="5DA2015A" w14:textId="7ED91FB5" w:rsidR="005B42AB" w:rsidRDefault="005B42AB" w:rsidP="00E1745D">
      <w:pPr>
        <w:rPr>
          <w:rFonts w:ascii="HelveticaNeueLT Std" w:hAnsi="HelveticaNeueLT Std" w:cs="Helvetica Neue UltraLight"/>
          <w:sz w:val="18"/>
          <w:szCs w:val="18"/>
        </w:rPr>
      </w:pPr>
    </w:p>
    <w:p w14:paraId="3D34F0D6" w14:textId="441983B1" w:rsidR="00F61096" w:rsidRDefault="00F61096" w:rsidP="00F61096">
      <w:pPr>
        <w:rPr>
          <w:rFonts w:ascii="HelveticaNeueLT Std" w:hAnsi="HelveticaNeueLT Std" w:cs="Helvetica Neue UltraLight"/>
          <w:sz w:val="18"/>
          <w:szCs w:val="18"/>
        </w:rPr>
      </w:pPr>
    </w:p>
    <w:p w14:paraId="51533C7E" w14:textId="25058381" w:rsidR="009024FD" w:rsidRPr="006E36F8" w:rsidRDefault="009024FD" w:rsidP="002B5DFA">
      <w:pPr>
        <w:rPr>
          <w:rFonts w:ascii="HelveticaNeueLT Std" w:hAnsi="HelveticaNeueLT Std" w:cs="Helvetica Neue UltraLight"/>
          <w:sz w:val="18"/>
          <w:szCs w:val="18"/>
        </w:rPr>
      </w:pPr>
    </w:p>
    <w:sectPr w:rsidR="009024FD" w:rsidRPr="006E36F8" w:rsidSect="003E4EA6">
      <w:headerReference w:type="default" r:id="rId7"/>
      <w:footerReference w:type="default" r:id="rId8"/>
      <w:pgSz w:w="11906" w:h="16838"/>
      <w:pgMar w:top="2552" w:right="1701" w:bottom="1417" w:left="1701" w:header="426" w:footer="2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AF268" w14:textId="77777777" w:rsidR="00245451" w:rsidRDefault="00245451" w:rsidP="0058158D">
      <w:pPr>
        <w:spacing w:after="0" w:line="240" w:lineRule="auto"/>
      </w:pPr>
      <w:r>
        <w:separator/>
      </w:r>
    </w:p>
  </w:endnote>
  <w:endnote w:type="continuationSeparator" w:id="0">
    <w:p w14:paraId="02CA7E44" w14:textId="77777777" w:rsidR="00245451" w:rsidRDefault="00245451" w:rsidP="0058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Std Me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 UltraLight">
    <w:charset w:val="00"/>
    <w:family w:val="auto"/>
    <w:pitch w:val="variable"/>
    <w:sig w:usb0="A0002AE7" w:usb1="00000000" w:usb2="00000000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58FF1" w14:textId="77777777" w:rsidR="00451231" w:rsidRPr="00B50B49" w:rsidRDefault="00451231" w:rsidP="00451231">
    <w:pPr>
      <w:pStyle w:val="Piedepgina"/>
      <w:spacing w:line="360" w:lineRule="auto"/>
      <w:jc w:val="center"/>
      <w:rPr>
        <w:rFonts w:ascii="Arial" w:hAnsi="Arial" w:cs="Arial"/>
        <w:color w:val="AEAAAA" w:themeColor="background2" w:themeShade="BF"/>
        <w:sz w:val="16"/>
        <w:szCs w:val="16"/>
        <w:lang w:val="en-GB"/>
      </w:rPr>
    </w:pPr>
    <w:hyperlink r:id="rId1" w:history="1">
      <w:r w:rsidRPr="002B5DFA">
        <w:rPr>
          <w:rStyle w:val="Hipervnculo"/>
          <w:rFonts w:ascii="Arial" w:hAnsi="Arial" w:cs="Arial"/>
          <w:color w:val="AEAAAA" w:themeColor="background2" w:themeShade="BF"/>
          <w:sz w:val="16"/>
          <w:szCs w:val="16"/>
          <w:lang w:val="en-GB"/>
        </w:rPr>
        <w:t>laehomes.com</w:t>
      </w:r>
    </w:hyperlink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</w:t>
    </w:r>
    <w:r w:rsidRPr="00B50B49">
      <w:rPr>
        <w:rFonts w:ascii="Arial" w:hAnsi="Arial" w:cs="Arial"/>
        <w:color w:val="AEAAAA" w:themeColor="background2" w:themeShade="BF"/>
        <w:sz w:val="16"/>
        <w:szCs w:val="16"/>
        <w:lang w:val="en-GB"/>
      </w:rPr>
      <w:t>@laehomes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info@laehomes.com</w:t>
    </w:r>
  </w:p>
  <w:p w14:paraId="6E045172" w14:textId="1FD786D0" w:rsidR="00F3356C" w:rsidRPr="00F3356C" w:rsidRDefault="00451231" w:rsidP="00F3356C">
    <w:pPr>
      <w:pStyle w:val="Piedepgina"/>
      <w:jc w:val="center"/>
      <w:rPr>
        <w:rFonts w:ascii="HelveticaNeueLT Std" w:hAnsi="HelveticaNeueLT Std"/>
        <w:color w:val="AEAAAA" w:themeColor="background2" w:themeShade="BF"/>
        <w:sz w:val="16"/>
        <w:szCs w:val="16"/>
      </w:rPr>
    </w:pPr>
    <w:r>
      <w:rPr>
        <w:rFonts w:ascii="HelveticaNeueLT Std" w:hAnsi="HelveticaNeueLT Std"/>
        <w:noProof/>
        <w:color w:val="AEAAAA" w:themeColor="background2" w:themeShade="BF"/>
        <w:sz w:val="16"/>
        <w:szCs w:val="16"/>
        <w:lang w:eastAsia="es-ES"/>
      </w:rPr>
      <w:drawing>
        <wp:inline distT="0" distB="0" distL="0" distR="0" wp14:anchorId="2A5B8EEA" wp14:editId="15866713">
          <wp:extent cx="858740" cy="178432"/>
          <wp:effectExtent l="0" t="0" r="0" b="0"/>
          <wp:docPr id="160416669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4166694" name="Imagen 160416669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492" cy="1889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3356C" w:rsidRPr="00F3356C">
      <w:rPr>
        <w:rFonts w:ascii="HelveticaNeueLT Std" w:hAnsi="HelveticaNeueLT Std"/>
        <w:color w:val="AEAAAA" w:themeColor="background2" w:themeShade="BF"/>
        <w:sz w:val="16"/>
        <w:szCs w:val="16"/>
      </w:rPr>
      <w:t xml:space="preserve">                                                                          </w:t>
    </w:r>
  </w:p>
  <w:sdt>
    <w:sdtPr>
      <w:rPr>
        <w:rFonts w:ascii="HelveticaNeueLT Std" w:hAnsi="HelveticaNeueLT Std"/>
        <w:color w:val="AEAAAA" w:themeColor="background2" w:themeShade="BF"/>
        <w:sz w:val="16"/>
        <w:szCs w:val="16"/>
      </w:rPr>
      <w:id w:val="444963839"/>
      <w:docPartObj>
        <w:docPartGallery w:val="Page Numbers (Bottom of Page)"/>
        <w:docPartUnique/>
      </w:docPartObj>
    </w:sdtPr>
    <w:sdtEndPr/>
    <w:sdtContent>
      <w:p w14:paraId="78F3A692" w14:textId="54262378" w:rsidR="00F3356C" w:rsidRPr="00F3356C" w:rsidRDefault="00F3356C" w:rsidP="00F3356C">
        <w:pPr>
          <w:pStyle w:val="Piedepgina"/>
          <w:jc w:val="right"/>
          <w:rPr>
            <w:rFonts w:ascii="HelveticaNeueLT Std" w:hAnsi="HelveticaNeueLT Std"/>
            <w:color w:val="AEAAAA" w:themeColor="background2" w:themeShade="BF"/>
            <w:sz w:val="16"/>
            <w:szCs w:val="16"/>
          </w:rPr>
        </w:pP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fldChar w:fldCharType="begin"/>
        </w: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instrText>PAGE   \* MERGEFORMAT</w:instrText>
        </w: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fldChar w:fldCharType="separate"/>
        </w:r>
        <w:r w:rsidR="00480AA8">
          <w:rPr>
            <w:rFonts w:ascii="Arial" w:hAnsi="Arial" w:cs="Arial"/>
            <w:noProof/>
            <w:color w:val="AEAAAA" w:themeColor="background2" w:themeShade="BF"/>
            <w:sz w:val="16"/>
            <w:szCs w:val="16"/>
          </w:rPr>
          <w:t>2</w:t>
        </w: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1E58B706" w14:textId="0A7300D5" w:rsidR="00CC407E" w:rsidRPr="00F3356C" w:rsidRDefault="00CC407E" w:rsidP="00F3356C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17D3" w14:textId="77777777" w:rsidR="00245451" w:rsidRDefault="00245451" w:rsidP="0058158D">
      <w:pPr>
        <w:spacing w:after="0" w:line="240" w:lineRule="auto"/>
      </w:pPr>
      <w:r>
        <w:separator/>
      </w:r>
    </w:p>
  </w:footnote>
  <w:footnote w:type="continuationSeparator" w:id="0">
    <w:p w14:paraId="6D861715" w14:textId="77777777" w:rsidR="00245451" w:rsidRDefault="00245451" w:rsidP="00581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2E32" w14:textId="77777777" w:rsidR="0058158D" w:rsidRPr="00CC407E" w:rsidRDefault="0058158D" w:rsidP="00DF2832">
    <w:pPr>
      <w:pStyle w:val="Encabezado"/>
      <w:spacing w:line="276" w:lineRule="auto"/>
      <w:jc w:val="center"/>
      <w:rPr>
        <w:sz w:val="16"/>
        <w:szCs w:val="16"/>
      </w:rPr>
    </w:pPr>
    <w:r w:rsidRPr="00CC407E">
      <w:rPr>
        <w:noProof/>
        <w:sz w:val="16"/>
        <w:szCs w:val="16"/>
        <w:lang w:eastAsia="es-ES"/>
      </w:rPr>
      <w:drawing>
        <wp:inline distT="0" distB="0" distL="0" distR="0" wp14:anchorId="59610CBD" wp14:editId="7B329456">
          <wp:extent cx="1990348" cy="101498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e hom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0348" cy="101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3808"/>
    <w:multiLevelType w:val="hybridMultilevel"/>
    <w:tmpl w:val="C38C43E4"/>
    <w:lvl w:ilvl="0" w:tplc="0C0A000F">
      <w:start w:val="1"/>
      <w:numFmt w:val="decimal"/>
      <w:lvlText w:val="%1."/>
      <w:lvlJc w:val="left"/>
      <w:pPr>
        <w:ind w:left="4754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5474" w:hanging="360"/>
      </w:pPr>
    </w:lvl>
    <w:lvl w:ilvl="2" w:tplc="0C0A001B" w:tentative="1">
      <w:start w:val="1"/>
      <w:numFmt w:val="lowerRoman"/>
      <w:lvlText w:val="%3."/>
      <w:lvlJc w:val="right"/>
      <w:pPr>
        <w:ind w:left="6194" w:hanging="180"/>
      </w:pPr>
    </w:lvl>
    <w:lvl w:ilvl="3" w:tplc="0C0A000F" w:tentative="1">
      <w:start w:val="1"/>
      <w:numFmt w:val="decimal"/>
      <w:lvlText w:val="%4."/>
      <w:lvlJc w:val="left"/>
      <w:pPr>
        <w:ind w:left="6914" w:hanging="360"/>
      </w:pPr>
    </w:lvl>
    <w:lvl w:ilvl="4" w:tplc="0C0A0019" w:tentative="1">
      <w:start w:val="1"/>
      <w:numFmt w:val="lowerLetter"/>
      <w:lvlText w:val="%5."/>
      <w:lvlJc w:val="left"/>
      <w:pPr>
        <w:ind w:left="7634" w:hanging="360"/>
      </w:pPr>
    </w:lvl>
    <w:lvl w:ilvl="5" w:tplc="0C0A001B" w:tentative="1">
      <w:start w:val="1"/>
      <w:numFmt w:val="lowerRoman"/>
      <w:lvlText w:val="%6."/>
      <w:lvlJc w:val="right"/>
      <w:pPr>
        <w:ind w:left="8354" w:hanging="180"/>
      </w:pPr>
    </w:lvl>
    <w:lvl w:ilvl="6" w:tplc="0C0A000F" w:tentative="1">
      <w:start w:val="1"/>
      <w:numFmt w:val="decimal"/>
      <w:lvlText w:val="%7."/>
      <w:lvlJc w:val="left"/>
      <w:pPr>
        <w:ind w:left="9074" w:hanging="360"/>
      </w:pPr>
    </w:lvl>
    <w:lvl w:ilvl="7" w:tplc="0C0A0019" w:tentative="1">
      <w:start w:val="1"/>
      <w:numFmt w:val="lowerLetter"/>
      <w:lvlText w:val="%8."/>
      <w:lvlJc w:val="left"/>
      <w:pPr>
        <w:ind w:left="9794" w:hanging="360"/>
      </w:pPr>
    </w:lvl>
    <w:lvl w:ilvl="8" w:tplc="0C0A001B" w:tentative="1">
      <w:start w:val="1"/>
      <w:numFmt w:val="lowerRoman"/>
      <w:lvlText w:val="%9."/>
      <w:lvlJc w:val="right"/>
      <w:pPr>
        <w:ind w:left="10514" w:hanging="180"/>
      </w:pPr>
    </w:lvl>
  </w:abstractNum>
  <w:abstractNum w:abstractNumId="1" w15:restartNumberingAfterBreak="0">
    <w:nsid w:val="0BF85AC7"/>
    <w:multiLevelType w:val="multilevel"/>
    <w:tmpl w:val="98E0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75423"/>
    <w:multiLevelType w:val="hybridMultilevel"/>
    <w:tmpl w:val="252C67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5B19C7"/>
    <w:multiLevelType w:val="hybridMultilevel"/>
    <w:tmpl w:val="A7944B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156028"/>
    <w:multiLevelType w:val="hybridMultilevel"/>
    <w:tmpl w:val="90D0DE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856245">
    <w:abstractNumId w:val="2"/>
  </w:num>
  <w:num w:numId="2" w16cid:durableId="1686714437">
    <w:abstractNumId w:val="4"/>
  </w:num>
  <w:num w:numId="3" w16cid:durableId="1706783031">
    <w:abstractNumId w:val="0"/>
  </w:num>
  <w:num w:numId="4" w16cid:durableId="407850700">
    <w:abstractNumId w:val="1"/>
  </w:num>
  <w:num w:numId="5" w16cid:durableId="1166899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F63"/>
    <w:rsid w:val="00005CD4"/>
    <w:rsid w:val="00055509"/>
    <w:rsid w:val="00090856"/>
    <w:rsid w:val="000B33CA"/>
    <w:rsid w:val="0011783D"/>
    <w:rsid w:val="001F6F9C"/>
    <w:rsid w:val="00212402"/>
    <w:rsid w:val="00245451"/>
    <w:rsid w:val="002B5DFA"/>
    <w:rsid w:val="003E4EA6"/>
    <w:rsid w:val="003F612B"/>
    <w:rsid w:val="00400B61"/>
    <w:rsid w:val="004344C5"/>
    <w:rsid w:val="00451231"/>
    <w:rsid w:val="00480AA8"/>
    <w:rsid w:val="00494EE1"/>
    <w:rsid w:val="00511E09"/>
    <w:rsid w:val="0052141F"/>
    <w:rsid w:val="005655EA"/>
    <w:rsid w:val="00565B17"/>
    <w:rsid w:val="0058158D"/>
    <w:rsid w:val="005B42AB"/>
    <w:rsid w:val="005C0125"/>
    <w:rsid w:val="005C5F96"/>
    <w:rsid w:val="005E7683"/>
    <w:rsid w:val="006244D7"/>
    <w:rsid w:val="006C5587"/>
    <w:rsid w:val="006C59D6"/>
    <w:rsid w:val="006E36F8"/>
    <w:rsid w:val="007A2C3A"/>
    <w:rsid w:val="007C3B96"/>
    <w:rsid w:val="00852335"/>
    <w:rsid w:val="008A1BB5"/>
    <w:rsid w:val="009024FD"/>
    <w:rsid w:val="00914F06"/>
    <w:rsid w:val="00954B97"/>
    <w:rsid w:val="009A3340"/>
    <w:rsid w:val="00A05A38"/>
    <w:rsid w:val="00A64412"/>
    <w:rsid w:val="00A81DEE"/>
    <w:rsid w:val="00A853FD"/>
    <w:rsid w:val="00A90046"/>
    <w:rsid w:val="00BA3728"/>
    <w:rsid w:val="00BC159E"/>
    <w:rsid w:val="00BD50A5"/>
    <w:rsid w:val="00BE1F63"/>
    <w:rsid w:val="00BF034C"/>
    <w:rsid w:val="00C362B7"/>
    <w:rsid w:val="00C54B60"/>
    <w:rsid w:val="00C90E14"/>
    <w:rsid w:val="00CC407E"/>
    <w:rsid w:val="00CD5427"/>
    <w:rsid w:val="00CD6617"/>
    <w:rsid w:val="00D52AA4"/>
    <w:rsid w:val="00DF0229"/>
    <w:rsid w:val="00DF2832"/>
    <w:rsid w:val="00E14997"/>
    <w:rsid w:val="00E1745D"/>
    <w:rsid w:val="00E83DEE"/>
    <w:rsid w:val="00EB0437"/>
    <w:rsid w:val="00EB4025"/>
    <w:rsid w:val="00EC4338"/>
    <w:rsid w:val="00F15A1B"/>
    <w:rsid w:val="00F3356C"/>
    <w:rsid w:val="00F61096"/>
    <w:rsid w:val="00F9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199D5"/>
  <w15:chartTrackingRefBased/>
  <w15:docId w15:val="{2B2DE554-3E47-48E2-95F0-7597EC21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158D"/>
  </w:style>
  <w:style w:type="paragraph" w:styleId="Piedepgina">
    <w:name w:val="footer"/>
    <w:basedOn w:val="Normal"/>
    <w:link w:val="Piedepgina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58D"/>
  </w:style>
  <w:style w:type="character" w:styleId="Hipervnculo">
    <w:name w:val="Hyperlink"/>
    <w:basedOn w:val="Fuentedeprrafopredeter"/>
    <w:uiPriority w:val="99"/>
    <w:unhideWhenUsed/>
    <w:rsid w:val="00CC407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F610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B4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5B42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1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laehom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306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GRUPO-LAE</dc:creator>
  <cp:keywords/>
  <dc:description/>
  <cp:lastModifiedBy>Rodrigo Güelfo Antona</cp:lastModifiedBy>
  <cp:revision>16</cp:revision>
  <cp:lastPrinted>2025-12-16T15:30:00Z</cp:lastPrinted>
  <dcterms:created xsi:type="dcterms:W3CDTF">2023-04-20T08:58:00Z</dcterms:created>
  <dcterms:modified xsi:type="dcterms:W3CDTF">2026-02-03T14:51:00Z</dcterms:modified>
</cp:coreProperties>
</file>