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C7" w:rsidRDefault="003B0B09" w:rsidP="003B0B09">
      <w:pPr>
        <w:pStyle w:val="Ttulo1"/>
      </w:pPr>
      <w:r w:rsidRPr="003B0B09">
        <w:t>Binding de eventos (</w:t>
      </w:r>
      <w:r w:rsidRPr="003B0B09">
        <w:rPr>
          <w:i/>
        </w:rPr>
        <w:t>event binding</w:t>
      </w:r>
      <w:r w:rsidRPr="003B0B09">
        <w:t>)</w:t>
      </w:r>
    </w:p>
    <w:p w:rsidR="007327D8" w:rsidRPr="007327D8" w:rsidRDefault="007327D8" w:rsidP="007327D8">
      <w:r>
        <w:t>Las acciones de los usuarios como por ejemplo hacer click en un link, presionar un botón o ingresar texto en una caja de texto generan eventos en el DOM</w:t>
      </w:r>
    </w:p>
    <w:p w:rsidR="003B0B09" w:rsidRPr="007327D8" w:rsidRDefault="007327D8" w:rsidP="003B0B09">
      <w:r>
        <w:t>Angular n</w:t>
      </w:r>
      <w:r w:rsidR="003B0B09">
        <w:t>os va a permitir conectar un evento de un elemento del HTML</w:t>
      </w:r>
      <w:r>
        <w:t xml:space="preserve"> (DOM)</w:t>
      </w:r>
      <w:r w:rsidR="003B0B09">
        <w:t xml:space="preserve"> con un método de nuestro componente en el TypeScript</w:t>
      </w:r>
      <w:r>
        <w:t xml:space="preserve"> (</w:t>
      </w:r>
      <w:r w:rsidR="009D63F9">
        <w:rPr>
          <w:i/>
        </w:rPr>
        <w:t>eve</w:t>
      </w:r>
      <w:r>
        <w:rPr>
          <w:i/>
        </w:rPr>
        <w:t>nt handler</w:t>
      </w:r>
      <w:r>
        <w:t>)</w:t>
      </w:r>
    </w:p>
    <w:p w:rsidR="003B0B09" w:rsidRDefault="003B0B09" w:rsidP="003B0B09">
      <w:r>
        <w:t>Para utilizarlo vamos a escribir el nombre del evento entre paréntesis () y lo vamos a igualar al nombre del método entre comillas dobles seguido de paréntesis (y dentro del paréntesis si lleva algún argumento lo agregamos)</w:t>
      </w:r>
    </w:p>
    <w:p w:rsidR="003B0B09" w:rsidRDefault="003B0B09" w:rsidP="003B0B09">
      <w:pPr>
        <w:pStyle w:val="Ttulo2"/>
      </w:pPr>
      <w:r>
        <w:t>Ejemplo</w:t>
      </w:r>
    </w:p>
    <w:p w:rsidR="003B0B09" w:rsidRDefault="00916D60" w:rsidP="003B0B09">
      <w:pPr>
        <w:pStyle w:val="Ttulo3"/>
      </w:pPr>
      <w:r>
        <w:t>HTML</w:t>
      </w:r>
    </w:p>
    <w:bookmarkStart w:id="0" w:name="_MON_1616827875"/>
    <w:bookmarkEnd w:id="0"/>
    <w:p w:rsidR="003B0B09" w:rsidRDefault="003B0B09" w:rsidP="003B0B09">
      <w:r>
        <w:object w:dxaOrig="8504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5.25pt;height:14.25pt" o:ole="">
            <v:imagedata r:id="rId4" o:title=""/>
          </v:shape>
          <o:OLEObject Type="Embed" ProgID="Word.Document.12" ShapeID="_x0000_i1027" DrawAspect="Content" ObjectID="_1616830841" r:id="rId5">
            <o:FieldCodes>\s</o:FieldCodes>
          </o:OLEObject>
        </w:object>
      </w:r>
    </w:p>
    <w:p w:rsidR="003B0B09" w:rsidRPr="003B0B09" w:rsidRDefault="00916D60" w:rsidP="00916D60">
      <w:pPr>
        <w:pStyle w:val="Ttulo3"/>
      </w:pPr>
      <w:r>
        <w:t>TypeScript</w:t>
      </w:r>
    </w:p>
    <w:bookmarkStart w:id="1" w:name="_MON_1616827961"/>
    <w:bookmarkEnd w:id="1"/>
    <w:p w:rsidR="003B0B09" w:rsidRDefault="00916D60" w:rsidP="003B0B09">
      <w:r>
        <w:object w:dxaOrig="8504" w:dyaOrig="1995">
          <v:shape id="_x0000_i1035" type="#_x0000_t75" style="width:425.25pt;height:99.75pt" o:ole="">
            <v:imagedata r:id="rId6" o:title=""/>
          </v:shape>
          <o:OLEObject Type="Embed" ProgID="Word.Document.12" ShapeID="_x0000_i1035" DrawAspect="Content" ObjectID="_1616830842" r:id="rId7">
            <o:FieldCodes>\s</o:FieldCodes>
          </o:OLEObject>
        </w:object>
      </w:r>
    </w:p>
    <w:p w:rsidR="00916D60" w:rsidRDefault="009D63F9" w:rsidP="009D63F9">
      <w:pPr>
        <w:pStyle w:val="Ttulo2"/>
      </w:pPr>
      <w:r>
        <w:t>Objeto $event</w:t>
      </w:r>
    </w:p>
    <w:p w:rsidR="009D63F9" w:rsidRDefault="009D63F9" w:rsidP="009D63F9">
      <w:r>
        <w:t>Los eventos del DOM traen información asociada al evento que puede llegar a ser útil. Esta información varía según el tipo de evento. Por ejemplo, un evento clic sobre un botón nos devuelve los siguientes datos:</w:t>
      </w:r>
    </w:p>
    <w:p w:rsidR="009D63F9" w:rsidRDefault="009D63F9" w:rsidP="009D63F9">
      <w:pPr>
        <w:pStyle w:val="Ttulo3"/>
      </w:pPr>
      <w:r>
        <w:t>HTML</w:t>
      </w:r>
    </w:p>
    <w:bookmarkStart w:id="2" w:name="_MON_1616829715"/>
    <w:bookmarkEnd w:id="2"/>
    <w:p w:rsidR="009D63F9" w:rsidRDefault="009D63F9" w:rsidP="009D63F9">
      <w:r>
        <w:object w:dxaOrig="8504" w:dyaOrig="285">
          <v:shape id="_x0000_i1042" type="#_x0000_t75" style="width:425.25pt;height:14.25pt" o:ole="">
            <v:imagedata r:id="rId8" o:title=""/>
          </v:shape>
          <o:OLEObject Type="Embed" ProgID="Word.Document.12" ShapeID="_x0000_i1042" DrawAspect="Content" ObjectID="_1616830843" r:id="rId9">
            <o:FieldCodes>\s</o:FieldCodes>
          </o:OLEObject>
        </w:object>
      </w:r>
    </w:p>
    <w:p w:rsidR="009D63F9" w:rsidRDefault="009D63F9" w:rsidP="009D63F9">
      <w:pPr>
        <w:pStyle w:val="Ttulo3"/>
      </w:pPr>
      <w:r>
        <w:t>TypeScript</w:t>
      </w:r>
    </w:p>
    <w:bookmarkStart w:id="3" w:name="_MON_1616829754"/>
    <w:bookmarkEnd w:id="3"/>
    <w:p w:rsidR="009D63F9" w:rsidRDefault="009D63F9" w:rsidP="009D63F9">
      <w:r>
        <w:object w:dxaOrig="8504" w:dyaOrig="1995">
          <v:shape id="_x0000_i1049" type="#_x0000_t75" style="width:425.25pt;height:99.75pt" o:ole="">
            <v:imagedata r:id="rId10" o:title=""/>
          </v:shape>
          <o:OLEObject Type="Embed" ProgID="Word.Document.12" ShapeID="_x0000_i1049" DrawAspect="Content" ObjectID="_1616830844" r:id="rId11">
            <o:FieldCodes>\s</o:FieldCodes>
          </o:OLEObject>
        </w:object>
      </w:r>
    </w:p>
    <w:p w:rsidR="009D63F9" w:rsidRDefault="009D63F9" w:rsidP="009D63F9">
      <w:r>
        <w:rPr>
          <w:noProof/>
          <w:lang w:eastAsia="es-AR"/>
        </w:rPr>
        <w:lastRenderedPageBreak/>
        <w:drawing>
          <wp:inline distT="0" distB="0" distL="0" distR="0" wp14:anchorId="62D278E5" wp14:editId="6979DBE9">
            <wp:extent cx="5828665" cy="3476364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135" cy="348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F9" w:rsidRDefault="009D63F9" w:rsidP="009D63F9">
      <w:r>
        <w:t xml:space="preserve">Todos los eventos del DOM tienen una propiedad llamada </w:t>
      </w:r>
      <w:r>
        <w:rPr>
          <w:i/>
        </w:rPr>
        <w:t>target</w:t>
      </w:r>
      <w:r w:rsidR="00873C1B">
        <w:rPr>
          <w:i/>
        </w:rPr>
        <w:t xml:space="preserve"> </w:t>
      </w:r>
      <w:r w:rsidR="00873C1B">
        <w:t xml:space="preserve">que guarda la referencia del elemento que genero el evento, por ejemplo si el elemento que genero el evento es un input, mediante </w:t>
      </w:r>
      <w:proofErr w:type="gramStart"/>
      <w:r w:rsidR="00873C1B">
        <w:rPr>
          <w:i/>
        </w:rPr>
        <w:t>event.target</w:t>
      </w:r>
      <w:proofErr w:type="gramEnd"/>
      <w:r w:rsidR="00873C1B">
        <w:rPr>
          <w:i/>
        </w:rPr>
        <w:t>.value</w:t>
      </w:r>
      <w:r w:rsidR="00873C1B">
        <w:t xml:space="preserve"> podemos acceder al valor que tiene cargado el input en ese momento. </w:t>
      </w:r>
    </w:p>
    <w:p w:rsidR="00873C1B" w:rsidRPr="00873C1B" w:rsidRDefault="00873C1B" w:rsidP="009D63F9">
      <w:r>
        <w:t xml:space="preserve">El objeto $event se puede declarar como del tipo </w:t>
      </w:r>
      <w:proofErr w:type="gramStart"/>
      <w:r>
        <w:rPr>
          <w:i/>
        </w:rPr>
        <w:t>any ,</w:t>
      </w:r>
      <w:proofErr w:type="gramEnd"/>
      <w:r>
        <w:rPr>
          <w:i/>
        </w:rPr>
        <w:t xml:space="preserve"> </w:t>
      </w:r>
      <w:r>
        <w:t>pero cada tipo de evento tiene su propio tipo.</w:t>
      </w:r>
      <w:bookmarkStart w:id="4" w:name="_GoBack"/>
      <w:bookmarkEnd w:id="4"/>
    </w:p>
    <w:sectPr w:rsidR="00873C1B" w:rsidRPr="00873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B09"/>
    <w:rsid w:val="000D62C7"/>
    <w:rsid w:val="003B0B09"/>
    <w:rsid w:val="007327D8"/>
    <w:rsid w:val="00873C1B"/>
    <w:rsid w:val="00916D60"/>
    <w:rsid w:val="0093744D"/>
    <w:rsid w:val="009C5676"/>
    <w:rsid w:val="009D63F9"/>
    <w:rsid w:val="00C11F39"/>
    <w:rsid w:val="00F4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DE43F"/>
  <w15:chartTrackingRefBased/>
  <w15:docId w15:val="{521221E6-1266-4EDB-AAA7-ABC12386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0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0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0B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0B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B0B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B0B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Documento_de_Microsoft_Word1.docx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Documento_de_Microsoft_Word3.docx"/><Relationship Id="rId5" Type="http://schemas.openxmlformats.org/officeDocument/2006/relationships/package" Target="embeddings/Documento_de_Microsoft_Word.doc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Documento_de_Microsoft_Word2.doc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mrRobot</dc:creator>
  <cp:keywords/>
  <dc:description/>
  <cp:lastModifiedBy>mrRobot</cp:lastModifiedBy>
  <cp:revision>1</cp:revision>
  <dcterms:created xsi:type="dcterms:W3CDTF">2019-04-15T12:47:00Z</dcterms:created>
  <dcterms:modified xsi:type="dcterms:W3CDTF">2019-04-15T13:53:00Z</dcterms:modified>
</cp:coreProperties>
</file>