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2C7" w:rsidRDefault="00C61065" w:rsidP="00C61065">
      <w:pPr>
        <w:pStyle w:val="Ttulo2"/>
      </w:pPr>
      <w:r>
        <w:t>Similitudes</w:t>
      </w:r>
    </w:p>
    <w:p w:rsidR="00C61065" w:rsidRDefault="00C61065" w:rsidP="00C61065">
      <w:pPr>
        <w:rPr>
          <w:b/>
        </w:rPr>
      </w:pPr>
      <w:r>
        <w:t xml:space="preserve">Ambas nos sirven para trabajar procesos asíncronos: no necesariamente se trata exclusivamente de peticiones HTTP, </w:t>
      </w:r>
      <w:r w:rsidRPr="00C61065">
        <w:rPr>
          <w:b/>
        </w:rPr>
        <w:t>se puede utilizar para cualquier tarea que queramos ejecutar y que la respuesta no se obtiene de forma instantánea</w:t>
      </w:r>
      <w:r>
        <w:rPr>
          <w:b/>
        </w:rPr>
        <w:t>.</w:t>
      </w:r>
    </w:p>
    <w:p w:rsidR="00C61065" w:rsidRDefault="00C61065" w:rsidP="00C61065">
      <w:r>
        <w:t xml:space="preserve"> También se pueden utilizar para estar pendientes de cambios en objetos y ser notificados cuando algo ocurra. Por ejemplo, contadores, timer, etc.</w:t>
      </w:r>
    </w:p>
    <w:p w:rsidR="00C61065" w:rsidRDefault="00C61065" w:rsidP="00C61065">
      <w:pPr>
        <w:pStyle w:val="Ttulo2"/>
      </w:pPr>
      <w:r>
        <w:t>Diferencias</w:t>
      </w:r>
    </w:p>
    <w:p w:rsidR="00C61065" w:rsidRDefault="00C61065" w:rsidP="00C61065">
      <w:pPr>
        <w:pStyle w:val="Ttulo3"/>
      </w:pPr>
      <w:r>
        <w:t>Promesas</w:t>
      </w:r>
    </w:p>
    <w:p w:rsidR="00C61065" w:rsidRDefault="00C61065" w:rsidP="00C61065">
      <w:pPr>
        <w:pStyle w:val="Prrafodelista"/>
        <w:numPr>
          <w:ilvl w:val="0"/>
          <w:numId w:val="2"/>
        </w:numPr>
      </w:pPr>
      <w:r>
        <w:t>Trabaja con un único flujo de datos</w:t>
      </w:r>
    </w:p>
    <w:p w:rsidR="00C61065" w:rsidRPr="00C61065" w:rsidRDefault="00C61065" w:rsidP="00C61065">
      <w:pPr>
        <w:pStyle w:val="Prrafodelista"/>
        <w:numPr>
          <w:ilvl w:val="0"/>
          <w:numId w:val="2"/>
        </w:numPr>
        <w:rPr>
          <w:color w:val="FF0000"/>
        </w:rPr>
      </w:pPr>
      <w:r w:rsidRPr="00C61065">
        <w:rPr>
          <w:color w:val="FF0000"/>
        </w:rPr>
        <w:t>Se usan con una única data asíncrona de respuesta</w:t>
      </w:r>
    </w:p>
    <w:p w:rsidR="00C61065" w:rsidRPr="00C61065" w:rsidRDefault="00C61065" w:rsidP="00C61065">
      <w:pPr>
        <w:pStyle w:val="Prrafodelista"/>
        <w:numPr>
          <w:ilvl w:val="0"/>
          <w:numId w:val="2"/>
        </w:numPr>
        <w:rPr>
          <w:color w:val="FF0000"/>
        </w:rPr>
      </w:pPr>
      <w:r>
        <w:t>No son simples de cancelar</w:t>
      </w:r>
    </w:p>
    <w:p w:rsidR="00C61065" w:rsidRDefault="00C61065" w:rsidP="00C61065">
      <w:pPr>
        <w:pStyle w:val="Ttulo3"/>
      </w:pPr>
      <w:r>
        <w:t>Observables</w:t>
      </w:r>
    </w:p>
    <w:p w:rsidR="00C61065" w:rsidRDefault="00C61065" w:rsidP="00C61065">
      <w:pPr>
        <w:pStyle w:val="Prrafodelista"/>
        <w:numPr>
          <w:ilvl w:val="0"/>
          <w:numId w:val="2"/>
        </w:numPr>
      </w:pPr>
      <w:r>
        <w:t>Trabajan con un flujo continuo de datos</w:t>
      </w:r>
    </w:p>
    <w:p w:rsidR="00C61065" w:rsidRDefault="00C61065" w:rsidP="00C61065">
      <w:pPr>
        <w:pStyle w:val="Prrafodelista"/>
        <w:numPr>
          <w:ilvl w:val="0"/>
          <w:numId w:val="2"/>
        </w:numPr>
      </w:pPr>
      <w:r>
        <w:t>Al fallar pueden ejecutar comandos para reintentar</w:t>
      </w:r>
    </w:p>
    <w:p w:rsidR="00C61065" w:rsidRDefault="005222FE" w:rsidP="00C61065">
      <w:pPr>
        <w:pStyle w:val="Prrafodelista"/>
        <w:numPr>
          <w:ilvl w:val="0"/>
          <w:numId w:val="2"/>
        </w:numPr>
      </w:pPr>
      <w:r>
        <w:t>Se pueden encadenar</w:t>
      </w:r>
      <w:r w:rsidR="00CF7E56">
        <w:t xml:space="preserve"> operadores adicionales como: </w:t>
      </w:r>
      <w:r w:rsidR="00CF7E56">
        <w:rPr>
          <w:i/>
        </w:rPr>
        <w:t xml:space="preserve">map, foreach, reduce, filter, </w:t>
      </w:r>
      <w:r w:rsidR="00CF7E56">
        <w:t>etc.</w:t>
      </w:r>
    </w:p>
    <w:p w:rsidR="00CF7E56" w:rsidRDefault="00CF7E56" w:rsidP="00C61065">
      <w:pPr>
        <w:pStyle w:val="Prrafodelista"/>
        <w:numPr>
          <w:ilvl w:val="0"/>
          <w:numId w:val="2"/>
        </w:numPr>
      </w:pPr>
      <w:r>
        <w:t>Se pueden crear desde diversas fuentes, como, por ejemplo, eventos</w:t>
      </w:r>
    </w:p>
    <w:p w:rsidR="00CF7E56" w:rsidRDefault="00CF7E56" w:rsidP="00C61065">
      <w:pPr>
        <w:pStyle w:val="Prrafodelista"/>
        <w:numPr>
          <w:ilvl w:val="0"/>
          <w:numId w:val="2"/>
        </w:numPr>
      </w:pPr>
      <w:r>
        <w:t xml:space="preserve">Nos podemos suscribir desde múltiples lugares en simultaneo. </w:t>
      </w:r>
    </w:p>
    <w:p w:rsidR="00CF7E56" w:rsidRDefault="00CF7E56" w:rsidP="00CF7E56"/>
    <w:p w:rsidR="00CF7E56" w:rsidRDefault="00CF7E56" w:rsidP="00CF7E56">
      <w:pPr>
        <w:pStyle w:val="Ttulo2"/>
      </w:pPr>
      <w:r>
        <w:t>Funcionamiento</w:t>
      </w:r>
    </w:p>
    <w:p w:rsidR="00CF7E56" w:rsidRPr="00CF7E56" w:rsidRDefault="00CF7E56" w:rsidP="00CF7E56">
      <w:pPr>
        <w:pStyle w:val="Ttulo3"/>
      </w:pPr>
      <w:r>
        <w:t>Promesas</w:t>
      </w:r>
    </w:p>
    <w:p w:rsidR="00CF7E56" w:rsidRDefault="00CF7E56" w:rsidP="00CF7E56">
      <w:r>
        <w:t xml:space="preserve">Las promesas son más simples: una vez que el proceso asíncrono termino (el </w:t>
      </w:r>
      <w:r w:rsidRPr="00CF7E56">
        <w:rPr>
          <w:i/>
        </w:rPr>
        <w:t>then ()</w:t>
      </w:r>
      <w:r>
        <w:t>) tenemos dos posibles caminos, que se haya ejecutado correctamente, entonces se va ejecutar el código que dejemos en Resolve () o que haya ocurrido un error, entonces se va ejecutar lo que hayamos especificado en Reject ()</w:t>
      </w:r>
    </w:p>
    <w:p w:rsidR="00CF7E56" w:rsidRDefault="00CF7E56" w:rsidP="00CF7E56">
      <w:r>
        <w:t>En cambio, los observables nos permiten un esquema más complejo: trabajamos con un flujo de datos que puede ser infinito (por ejemplo, un listado</w:t>
      </w:r>
      <w:r w:rsidR="00D7550B">
        <w:t xml:space="preserve"> de twits). Podemos suscribirnos, cancelar la suscripción, ejecutar algo cuando se haya terminado el flujo (complete ()), etc. </w:t>
      </w:r>
    </w:p>
    <w:p w:rsidR="00CF7E56" w:rsidRPr="00CF7E56" w:rsidRDefault="00CF7E56" w:rsidP="00CF7E56"/>
    <w:p w:rsidR="00CF7E56" w:rsidRDefault="00CF7E56" w:rsidP="00CF7E56">
      <w:r>
        <w:rPr>
          <w:noProof/>
          <w:lang w:eastAsia="es-AR"/>
        </w:rPr>
        <w:drawing>
          <wp:inline distT="0" distB="0" distL="0" distR="0" wp14:anchorId="70D3A94B" wp14:editId="03129484">
            <wp:extent cx="4029075" cy="229359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4863" cy="229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065" w:rsidRPr="00C61065" w:rsidRDefault="00C61065" w:rsidP="00C61065">
      <w:pPr>
        <w:rPr>
          <w:color w:val="FF0000"/>
        </w:rPr>
      </w:pPr>
    </w:p>
    <w:p w:rsidR="00D7550B" w:rsidRDefault="00D7550B" w:rsidP="00C61065">
      <w:r>
        <w:lastRenderedPageBreak/>
        <w:t>En este ejemplo, tenemos una promesa (</w:t>
      </w:r>
      <w:proofErr w:type="spellStart"/>
      <w:r>
        <w:t>batman</w:t>
      </w:r>
      <w:proofErr w:type="spellEnd"/>
      <w:r>
        <w:t xml:space="preserve">) que nos va avisar cuando aparezca un </w:t>
      </w:r>
      <w:proofErr w:type="spellStart"/>
      <w:r>
        <w:t>Capitan</w:t>
      </w:r>
      <w:proofErr w:type="spellEnd"/>
      <w:r>
        <w:t xml:space="preserve"> </w:t>
      </w:r>
      <w:proofErr w:type="spellStart"/>
      <w:r>
        <w:t>America</w:t>
      </w:r>
      <w:proofErr w:type="spellEnd"/>
    </w:p>
    <w:p w:rsidR="00D7550B" w:rsidRDefault="00D7550B" w:rsidP="00C61065">
      <w:r>
        <w:rPr>
          <w:noProof/>
          <w:lang w:eastAsia="es-AR"/>
        </w:rPr>
        <w:drawing>
          <wp:inline distT="0" distB="0" distL="0" distR="0" wp14:anchorId="76C84BBD" wp14:editId="3DFE97BD">
            <wp:extent cx="5400040" cy="25558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50B" w:rsidRDefault="00D7550B" w:rsidP="00C61065"/>
    <w:p w:rsidR="00D7550B" w:rsidRDefault="00D7550B" w:rsidP="00C61065">
      <w:r>
        <w:t xml:space="preserve">Con las promesas tenemos el problema que cuando nuestro código ejecuto una tarea asincrónica y por alguna razón no queremos más la devolución de dicha tarea (por ejemplo, el usuario cerro el navegador) es bastante complejo cancelar esa tarea. </w:t>
      </w:r>
    </w:p>
    <w:p w:rsidR="00D7550B" w:rsidRDefault="00D7550B" w:rsidP="00C61065">
      <w:r>
        <w:t>La devolución de la promesa ocurre para ya no hay nadie que la reciba)</w:t>
      </w:r>
    </w:p>
    <w:p w:rsidR="00D7550B" w:rsidRDefault="00D7550B" w:rsidP="00C61065">
      <w:r>
        <w:rPr>
          <w:noProof/>
          <w:lang w:eastAsia="es-AR"/>
        </w:rPr>
        <w:drawing>
          <wp:inline distT="0" distB="0" distL="0" distR="0" wp14:anchorId="79847A1A" wp14:editId="5E72AC8B">
            <wp:extent cx="5400040" cy="271526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50B" w:rsidRDefault="00D7550B" w:rsidP="00C61065"/>
    <w:p w:rsidR="009E0845" w:rsidRDefault="009E0845" w:rsidP="00C6106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Observables</w:t>
      </w:r>
    </w:p>
    <w:p w:rsidR="009E0845" w:rsidRDefault="009E0845" w:rsidP="009E0845">
      <w:r>
        <w:t>Tenemos un flujo de datos (el observable)</w:t>
      </w:r>
      <w:r w:rsidR="004B43E4">
        <w:t xml:space="preserve"> y tenemos un Observador que va estar observando el flujo de datos. Cuando el observador cuando algo relevante que le indiquemos nos va a notificar</w:t>
      </w:r>
    </w:p>
    <w:p w:rsidR="004B43E4" w:rsidRPr="009E0845" w:rsidRDefault="004B43E4" w:rsidP="009E0845">
      <w:r>
        <w:rPr>
          <w:noProof/>
          <w:lang w:eastAsia="es-AR"/>
        </w:rPr>
        <w:lastRenderedPageBreak/>
        <w:drawing>
          <wp:inline distT="0" distB="0" distL="0" distR="0" wp14:anchorId="6202799B" wp14:editId="48F983D8">
            <wp:extent cx="5400040" cy="34112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550B" w:rsidRPr="00D7550B" w:rsidRDefault="00D7550B" w:rsidP="00C61065"/>
    <w:sectPr w:rsidR="00D7550B" w:rsidRPr="00D755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03E43"/>
    <w:multiLevelType w:val="hybridMultilevel"/>
    <w:tmpl w:val="61CA1786"/>
    <w:lvl w:ilvl="0" w:tplc="8D3830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B59E4"/>
    <w:multiLevelType w:val="hybridMultilevel"/>
    <w:tmpl w:val="D236045A"/>
    <w:lvl w:ilvl="0" w:tplc="475625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394"/>
    <w:rsid w:val="000D62C7"/>
    <w:rsid w:val="00436D71"/>
    <w:rsid w:val="004B43E4"/>
    <w:rsid w:val="005222FE"/>
    <w:rsid w:val="006F7EAE"/>
    <w:rsid w:val="008E6394"/>
    <w:rsid w:val="009C5676"/>
    <w:rsid w:val="009E0845"/>
    <w:rsid w:val="00C11F39"/>
    <w:rsid w:val="00C61065"/>
    <w:rsid w:val="00CF7E56"/>
    <w:rsid w:val="00D7550B"/>
    <w:rsid w:val="00F4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184CD"/>
  <w15:chartTrackingRefBased/>
  <w15:docId w15:val="{1B7ACB01-CCD1-4709-9C82-1D5DA87B8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10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610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610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6106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C6106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318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mrRobot</dc:creator>
  <cp:keywords/>
  <dc:description/>
  <cp:lastModifiedBy>mrRobot</cp:lastModifiedBy>
  <cp:revision>2</cp:revision>
  <dcterms:created xsi:type="dcterms:W3CDTF">2019-10-03T17:03:00Z</dcterms:created>
  <dcterms:modified xsi:type="dcterms:W3CDTF">2019-10-03T21:36:00Z</dcterms:modified>
</cp:coreProperties>
</file>