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EB0" w:rsidRPr="00F17EB0" w:rsidRDefault="00F17EB0" w:rsidP="00F17E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F17E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Herramientas - Depuración</w:t>
      </w:r>
    </w:p>
    <w:p w:rsidR="00F17EB0" w:rsidRPr="00F17EB0" w:rsidRDefault="00F17EB0" w:rsidP="00F17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7EB0">
        <w:rPr>
          <w:rFonts w:ascii="Times New Roman" w:eastAsia="Times New Roman" w:hAnsi="Times New Roman" w:cs="Times New Roman"/>
          <w:sz w:val="24"/>
          <w:szCs w:val="24"/>
          <w:lang w:eastAsia="es-AR"/>
        </w:rPr>
        <w:t>El otro aspecto básico de la construcción de este tipo de aplicaciones es la depuración y control de funcionamiento. Y no basta con garantizar mediante Pruebas Unitarias que una función está correctamente codificada y hace lo que se espera. Hay muchos otros aspectos relacionados para los que necesitamos una ayuda complementaria: el proceso de comunicaciones, visualización de los contenidos de las cabeceras en procesos petición/respuesta, el estado de modelo de datos tras cualquier transformación, peculiaridades del formato de respuesta, etc.</w:t>
      </w:r>
    </w:p>
    <w:p w:rsidR="00F17EB0" w:rsidRPr="00F17EB0" w:rsidRDefault="00F17EB0" w:rsidP="00F17E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F17EB0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Herramientas integradas en navegadores</w:t>
      </w:r>
    </w:p>
    <w:p w:rsidR="00F17EB0" w:rsidRPr="00F17EB0" w:rsidRDefault="00F17EB0" w:rsidP="00F17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7E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de las formas de controlar estos aspectos es mediante complementos de los navegadores que albergan la ejecución. </w:t>
      </w:r>
    </w:p>
    <w:p w:rsidR="00F17EB0" w:rsidRPr="00F17EB0" w:rsidRDefault="00F17EB0" w:rsidP="00F17E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anchor="_blank" w:history="1">
        <w:proofErr w:type="spellStart"/>
        <w:r w:rsidRPr="00F17EB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Batarang</w:t>
        </w:r>
        <w:proofErr w:type="spellEnd"/>
      </w:hyperlink>
      <w:r w:rsidRPr="00F17EB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r w:rsidRPr="00F17E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Complemento de </w:t>
      </w:r>
      <w:r w:rsidRPr="00F17EB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Google Chrome</w:t>
      </w:r>
      <w:r w:rsidRPr="00F17E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disponible como extensión del navegador, que monitoriza muchas vistas del funcionamiento de una aplicación escrita en </w:t>
      </w:r>
      <w:proofErr w:type="spellStart"/>
      <w:r w:rsidRPr="00F17EB0">
        <w:rPr>
          <w:rFonts w:ascii="Times New Roman" w:eastAsia="Times New Roman" w:hAnsi="Times New Roman" w:cs="Times New Roman"/>
          <w:sz w:val="24"/>
          <w:szCs w:val="24"/>
          <w:lang w:eastAsia="es-AR"/>
        </w:rPr>
        <w:t>AngularJS</w:t>
      </w:r>
      <w:proofErr w:type="spellEnd"/>
      <w:r w:rsidRPr="00F17EB0">
        <w:rPr>
          <w:rFonts w:ascii="Times New Roman" w:eastAsia="Times New Roman" w:hAnsi="Times New Roman" w:cs="Times New Roman"/>
          <w:sz w:val="24"/>
          <w:szCs w:val="24"/>
          <w:lang w:eastAsia="es-AR"/>
        </w:rPr>
        <w:t>, permitiendo ver (en tiempo de ejecución) todo el modelo, los cambios producidos en él, el código fuente, etc. Dispone, además de opciones de activación dinámica y modificación de elementos. Es gratuita y aparece como una opción más de las "Herramientas de Desarrollador" de Chrome (atajo de teclado F12).</w:t>
      </w:r>
    </w:p>
    <w:p w:rsidR="00F17EB0" w:rsidRPr="00F17EB0" w:rsidRDefault="00F17EB0" w:rsidP="00F17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5637725" cy="3663452"/>
            <wp:effectExtent l="0" t="0" r="1270" b="0"/>
            <wp:docPr id="2" name="Picture 2" descr="Batarang en funcion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arang en funcionamien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25" cy="36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F17EB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17EB0" w:rsidRPr="00F17EB0" w:rsidRDefault="00F17EB0" w:rsidP="00F17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anchor="_blank" w:history="1">
        <w:proofErr w:type="spellStart"/>
        <w:r w:rsidRPr="00F17EB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AngScope</w:t>
        </w:r>
        <w:proofErr w:type="spellEnd"/>
      </w:hyperlink>
      <w:r w:rsidRPr="00F17E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Se trata de una extensión de propósitos similares a la anterior, pero vinculada al navegador </w:t>
      </w:r>
      <w:proofErr w:type="spellStart"/>
      <w:r w:rsidRPr="00F17EB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FireFox</w:t>
      </w:r>
      <w:proofErr w:type="spellEnd"/>
      <w:r w:rsidRPr="00F17E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De parecidas pretensiones a la anterior, no llega al nivel de detalle que encontramos en </w:t>
      </w:r>
      <w:proofErr w:type="spellStart"/>
      <w:r w:rsidRPr="00F17EB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Batarang</w:t>
      </w:r>
      <w:proofErr w:type="spellEnd"/>
      <w:r w:rsidRPr="00F17E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aunque se despliega de la misma forma: a partir de la herramienta de desarrolladores, que -en este caso- es </w:t>
      </w:r>
      <w:proofErr w:type="spellStart"/>
      <w:r w:rsidRPr="00F17EB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FireBug</w:t>
      </w:r>
      <w:proofErr w:type="spellEnd"/>
      <w:r w:rsidRPr="00F17E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un complemento gratuito de </w:t>
      </w:r>
      <w:proofErr w:type="spellStart"/>
      <w:r w:rsidRPr="00F17EB0">
        <w:rPr>
          <w:rFonts w:ascii="Times New Roman" w:eastAsia="Times New Roman" w:hAnsi="Times New Roman" w:cs="Times New Roman"/>
          <w:sz w:val="24"/>
          <w:szCs w:val="24"/>
          <w:lang w:eastAsia="es-AR"/>
        </w:rPr>
        <w:t>FireFox</w:t>
      </w:r>
      <w:proofErr w:type="spellEnd"/>
      <w:r w:rsidRPr="00F17EB0">
        <w:rPr>
          <w:rFonts w:ascii="Times New Roman" w:eastAsia="Times New Roman" w:hAnsi="Times New Roman" w:cs="Times New Roman"/>
          <w:sz w:val="24"/>
          <w:szCs w:val="24"/>
          <w:lang w:eastAsia="es-AR"/>
        </w:rPr>
        <w:t>, al que accedemos después mediante el menú de "Herramientas".</w:t>
      </w:r>
    </w:p>
    <w:p w:rsidR="00F17EB0" w:rsidRPr="00F17EB0" w:rsidRDefault="00F17EB0" w:rsidP="00F17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5391150" cy="1558714"/>
            <wp:effectExtent l="0" t="0" r="0" b="3810"/>
            <wp:docPr id="1" name="Picture 1" descr="Logo-AngulaJS-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AngulaJS-Sco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5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3E" w:rsidRDefault="008A7B3E"/>
    <w:sectPr w:rsidR="008A7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14C98"/>
    <w:multiLevelType w:val="multilevel"/>
    <w:tmpl w:val="3114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4C39B0"/>
    <w:multiLevelType w:val="multilevel"/>
    <w:tmpl w:val="AA0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87"/>
    <w:rsid w:val="0000072F"/>
    <w:rsid w:val="00026568"/>
    <w:rsid w:val="000373DA"/>
    <w:rsid w:val="00042B9B"/>
    <w:rsid w:val="00054CBE"/>
    <w:rsid w:val="0008117F"/>
    <w:rsid w:val="0009396C"/>
    <w:rsid w:val="000A2085"/>
    <w:rsid w:val="000A552E"/>
    <w:rsid w:val="000C1057"/>
    <w:rsid w:val="000C7F1B"/>
    <w:rsid w:val="000E6DF1"/>
    <w:rsid w:val="000F608D"/>
    <w:rsid w:val="00107049"/>
    <w:rsid w:val="0011337A"/>
    <w:rsid w:val="001134CD"/>
    <w:rsid w:val="00116CB1"/>
    <w:rsid w:val="001277F1"/>
    <w:rsid w:val="00147247"/>
    <w:rsid w:val="00162921"/>
    <w:rsid w:val="00176E3E"/>
    <w:rsid w:val="001913DA"/>
    <w:rsid w:val="001B13F4"/>
    <w:rsid w:val="001B28F0"/>
    <w:rsid w:val="001D1967"/>
    <w:rsid w:val="001E1C37"/>
    <w:rsid w:val="001F5903"/>
    <w:rsid w:val="00223CAF"/>
    <w:rsid w:val="00241179"/>
    <w:rsid w:val="002617E1"/>
    <w:rsid w:val="002863C6"/>
    <w:rsid w:val="002B6989"/>
    <w:rsid w:val="002C7379"/>
    <w:rsid w:val="002D163C"/>
    <w:rsid w:val="00305C2E"/>
    <w:rsid w:val="00323699"/>
    <w:rsid w:val="0033089F"/>
    <w:rsid w:val="0033602E"/>
    <w:rsid w:val="00357E56"/>
    <w:rsid w:val="00383610"/>
    <w:rsid w:val="003900B3"/>
    <w:rsid w:val="003904CD"/>
    <w:rsid w:val="003C1263"/>
    <w:rsid w:val="003D4E31"/>
    <w:rsid w:val="003D77AF"/>
    <w:rsid w:val="003E495D"/>
    <w:rsid w:val="0042135E"/>
    <w:rsid w:val="004339EE"/>
    <w:rsid w:val="00444FE4"/>
    <w:rsid w:val="00445BAC"/>
    <w:rsid w:val="0048291E"/>
    <w:rsid w:val="00484F77"/>
    <w:rsid w:val="00487597"/>
    <w:rsid w:val="00497240"/>
    <w:rsid w:val="004D16D0"/>
    <w:rsid w:val="004F0D4B"/>
    <w:rsid w:val="00512F3D"/>
    <w:rsid w:val="0051710B"/>
    <w:rsid w:val="0055366C"/>
    <w:rsid w:val="00561B4B"/>
    <w:rsid w:val="005764D6"/>
    <w:rsid w:val="0058247A"/>
    <w:rsid w:val="0060055F"/>
    <w:rsid w:val="00600FAD"/>
    <w:rsid w:val="006634E8"/>
    <w:rsid w:val="00670FC5"/>
    <w:rsid w:val="006769D6"/>
    <w:rsid w:val="0068194E"/>
    <w:rsid w:val="00694340"/>
    <w:rsid w:val="006A4865"/>
    <w:rsid w:val="006B0D67"/>
    <w:rsid w:val="006B2FFF"/>
    <w:rsid w:val="006D17B2"/>
    <w:rsid w:val="006E2EE6"/>
    <w:rsid w:val="006F479C"/>
    <w:rsid w:val="00706AB6"/>
    <w:rsid w:val="007255E7"/>
    <w:rsid w:val="007307E7"/>
    <w:rsid w:val="007353D1"/>
    <w:rsid w:val="00746DF1"/>
    <w:rsid w:val="007559A4"/>
    <w:rsid w:val="0075696E"/>
    <w:rsid w:val="00760738"/>
    <w:rsid w:val="007714C2"/>
    <w:rsid w:val="00797BBA"/>
    <w:rsid w:val="007A1175"/>
    <w:rsid w:val="007A5AEE"/>
    <w:rsid w:val="007C31C3"/>
    <w:rsid w:val="007C55D7"/>
    <w:rsid w:val="007C6D68"/>
    <w:rsid w:val="007D1487"/>
    <w:rsid w:val="007E0B83"/>
    <w:rsid w:val="00811AC7"/>
    <w:rsid w:val="00817586"/>
    <w:rsid w:val="00834CEE"/>
    <w:rsid w:val="00835BD0"/>
    <w:rsid w:val="00845BE1"/>
    <w:rsid w:val="008A7B3E"/>
    <w:rsid w:val="008D4AF8"/>
    <w:rsid w:val="008E5CF6"/>
    <w:rsid w:val="008F460A"/>
    <w:rsid w:val="009018AD"/>
    <w:rsid w:val="00904A5B"/>
    <w:rsid w:val="009237A7"/>
    <w:rsid w:val="00932746"/>
    <w:rsid w:val="00972945"/>
    <w:rsid w:val="00975239"/>
    <w:rsid w:val="009818BE"/>
    <w:rsid w:val="009E28BF"/>
    <w:rsid w:val="009E59AA"/>
    <w:rsid w:val="009F3D6B"/>
    <w:rsid w:val="009F52F3"/>
    <w:rsid w:val="00A0150C"/>
    <w:rsid w:val="00A05DBF"/>
    <w:rsid w:val="00A14E23"/>
    <w:rsid w:val="00A3376F"/>
    <w:rsid w:val="00A3637B"/>
    <w:rsid w:val="00A4520C"/>
    <w:rsid w:val="00A512E3"/>
    <w:rsid w:val="00A6059B"/>
    <w:rsid w:val="00A94AAB"/>
    <w:rsid w:val="00AB1E04"/>
    <w:rsid w:val="00AC789D"/>
    <w:rsid w:val="00B04ECC"/>
    <w:rsid w:val="00B40AF2"/>
    <w:rsid w:val="00B968E4"/>
    <w:rsid w:val="00BE0688"/>
    <w:rsid w:val="00C04754"/>
    <w:rsid w:val="00C07F1A"/>
    <w:rsid w:val="00C20269"/>
    <w:rsid w:val="00C4780F"/>
    <w:rsid w:val="00C5731C"/>
    <w:rsid w:val="00C5750C"/>
    <w:rsid w:val="00C576EC"/>
    <w:rsid w:val="00C62611"/>
    <w:rsid w:val="00C632EA"/>
    <w:rsid w:val="00C7513D"/>
    <w:rsid w:val="00C82E0D"/>
    <w:rsid w:val="00C83F49"/>
    <w:rsid w:val="00C9028C"/>
    <w:rsid w:val="00C90D29"/>
    <w:rsid w:val="00C91158"/>
    <w:rsid w:val="00C95FB9"/>
    <w:rsid w:val="00CA5894"/>
    <w:rsid w:val="00CB344B"/>
    <w:rsid w:val="00CC13D4"/>
    <w:rsid w:val="00CC7FAA"/>
    <w:rsid w:val="00CD50BA"/>
    <w:rsid w:val="00CE55A2"/>
    <w:rsid w:val="00CF5513"/>
    <w:rsid w:val="00CF7B27"/>
    <w:rsid w:val="00D03205"/>
    <w:rsid w:val="00D2607F"/>
    <w:rsid w:val="00D411D0"/>
    <w:rsid w:val="00D604EF"/>
    <w:rsid w:val="00D70BDE"/>
    <w:rsid w:val="00D76B05"/>
    <w:rsid w:val="00DC066C"/>
    <w:rsid w:val="00DD0B75"/>
    <w:rsid w:val="00DE1DB3"/>
    <w:rsid w:val="00DF2F64"/>
    <w:rsid w:val="00DF40C0"/>
    <w:rsid w:val="00E038E2"/>
    <w:rsid w:val="00E14544"/>
    <w:rsid w:val="00E22BB6"/>
    <w:rsid w:val="00E258CA"/>
    <w:rsid w:val="00E53F1B"/>
    <w:rsid w:val="00E5464D"/>
    <w:rsid w:val="00EB5566"/>
    <w:rsid w:val="00ED1BC0"/>
    <w:rsid w:val="00EF018E"/>
    <w:rsid w:val="00EF6601"/>
    <w:rsid w:val="00EF712E"/>
    <w:rsid w:val="00F0337A"/>
    <w:rsid w:val="00F17EB0"/>
    <w:rsid w:val="00F22C84"/>
    <w:rsid w:val="00F319AD"/>
    <w:rsid w:val="00F32491"/>
    <w:rsid w:val="00F44370"/>
    <w:rsid w:val="00F67165"/>
    <w:rsid w:val="00F678E9"/>
    <w:rsid w:val="00F831C4"/>
    <w:rsid w:val="00F8477B"/>
    <w:rsid w:val="00FD4753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F17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EB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F17EB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1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F17E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7EB0"/>
    <w:rPr>
      <w:color w:val="0000FF"/>
      <w:u w:val="single"/>
    </w:rPr>
  </w:style>
  <w:style w:type="character" w:customStyle="1" w:styleId="uielementsandpaths">
    <w:name w:val="uielementsandpaths"/>
    <w:basedOn w:val="DefaultParagraphFont"/>
    <w:rsid w:val="00F17EB0"/>
  </w:style>
  <w:style w:type="paragraph" w:customStyle="1" w:styleId="auto-style1">
    <w:name w:val="auto-style1"/>
    <w:basedOn w:val="Normal"/>
    <w:rsid w:val="00F1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F17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EB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F17EB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1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F17E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7EB0"/>
    <w:rPr>
      <w:color w:val="0000FF"/>
      <w:u w:val="single"/>
    </w:rPr>
  </w:style>
  <w:style w:type="character" w:customStyle="1" w:styleId="uielementsandpaths">
    <w:name w:val="uielementsandpaths"/>
    <w:basedOn w:val="DefaultParagraphFont"/>
    <w:rsid w:val="00F17EB0"/>
  </w:style>
  <w:style w:type="paragraph" w:customStyle="1" w:styleId="auto-style1">
    <w:name w:val="auto-style1"/>
    <w:basedOn w:val="Normal"/>
    <w:rsid w:val="00F1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0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s/firefox/addon/angscope-simple-angularjs-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angularjs-batarang/ighdmehidhipcmcojjgiloacoafjmpfk?hl=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jagp</dc:creator>
  <cp:keywords/>
  <dc:description/>
  <cp:lastModifiedBy>jagp</cp:lastModifiedBy>
  <cp:revision>3</cp:revision>
  <dcterms:created xsi:type="dcterms:W3CDTF">2014-12-24T11:25:00Z</dcterms:created>
  <dcterms:modified xsi:type="dcterms:W3CDTF">2014-12-24T11:26:00Z</dcterms:modified>
</cp:coreProperties>
</file>