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Informe de Resultados — Pruebas Automatizadas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1"/>
        <w:gridCol w:w="5689"/>
        <w:tblGridChange w:id="0">
          <w:tblGrid>
            <w:gridCol w:w="3671"/>
            <w:gridCol w:w="568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FutPlayApp — Plataforma de Gestión de Academia Deportiva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 v3.2.6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(Windows)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Junio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npx vitest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Resumen global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37"/>
        <w:gridCol w:w="3623"/>
        <w:tblGridChange w:id="0">
          <w:tblGrid>
            <w:gridCol w:w="5737"/>
            <w:gridCol w:w="362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aprobadas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fallidas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éxito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~4.7 s</w:t>
            </w:r>
          </w:p>
        </w:tc>
      </w:tr>
    </w:tbl>
    <w:p w:rsidR="00000000" w:rsidDel="00000000" w:rsidP="00000000" w:rsidRDefault="00000000" w:rsidRPr="00000000" w14:paraId="0000002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Resultados por suite</w:t>
      </w:r>
    </w:p>
    <w:p w:rsidR="00000000" w:rsidDel="00000000" w:rsidP="00000000" w:rsidRDefault="00000000" w:rsidRPr="00000000" w14:paraId="00000026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 Data Layer — Membresías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data/membresia.test.ts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2"/>
        <w:gridCol w:w="5217"/>
        <w:gridCol w:w="1841"/>
        <w:tblGridChange w:id="0">
          <w:tblGrid>
            <w:gridCol w:w="2302"/>
            <w:gridCol w:w="5217"/>
            <w:gridCol w:w="184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userHasMembresia</w:t>
            </w:r>
            <w:r w:rsidDel="00000000" w:rsidR="00000000" w:rsidRPr="00000000">
              <w:rPr>
                <w:rtl w:val="0"/>
              </w:rPr>
              <w:t xml:space="preserve"> — retorna true si hay membresías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userHasMembresia</w:t>
            </w:r>
            <w:r w:rsidDel="00000000" w:rsidR="00000000" w:rsidRPr="00000000">
              <w:rPr>
                <w:rtl w:val="0"/>
              </w:rPr>
              <w:t xml:space="preserve"> — retorna false si no hay membresías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userHasMembresia</w:t>
            </w:r>
            <w:r w:rsidDel="00000000" w:rsidR="00000000" w:rsidRPr="00000000">
              <w:rPr>
                <w:rtl w:val="0"/>
              </w:rPr>
              <w:t xml:space="preserve"> — retorna false si hay error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getMembresiaByUser</w:t>
            </w:r>
            <w:r w:rsidDel="00000000" w:rsidR="00000000" w:rsidRPr="00000000">
              <w:rPr>
                <w:rtl w:val="0"/>
              </w:rPr>
              <w:t xml:space="preserve"> — retorna membresía con plan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getMembresiaByUser</w:t>
            </w:r>
            <w:r w:rsidDel="00000000" w:rsidR="00000000" w:rsidRPr="00000000">
              <w:rPr>
                <w:rtl w:val="0"/>
              </w:rPr>
              <w:t xml:space="preserve"> — retorna null si no hay membresía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getMembresiaByUser</w:t>
            </w:r>
            <w:r w:rsidDel="00000000" w:rsidR="00000000" w:rsidRPr="00000000">
              <w:rPr>
                <w:rtl w:val="0"/>
              </w:rPr>
              <w:t xml:space="preserve"> — retorna null si hay error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createMembresia</w:t>
            </w:r>
            <w:r w:rsidDel="00000000" w:rsidR="00000000" w:rsidRPr="00000000">
              <w:rPr>
                <w:rtl w:val="0"/>
              </w:rPr>
              <w:t xml:space="preserve"> — retorna true si la inserción es exitosa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createMembresia</w:t>
            </w:r>
            <w:r w:rsidDel="00000000" w:rsidR="00000000" w:rsidRPr="00000000">
              <w:rPr>
                <w:rtl w:val="0"/>
              </w:rPr>
              <w:t xml:space="preserve"> — retorna false si hay error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MEMBRESIA-009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createMembresia</w:t>
            </w:r>
            <w:r w:rsidDel="00000000" w:rsidR="00000000" w:rsidRPr="00000000">
              <w:rPr>
                <w:rtl w:val="0"/>
              </w:rPr>
              <w:t xml:space="preserve"> — asigna 4 tokens para Plan Amateur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MEMBRESIA-010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createMembresia</w:t>
            </w:r>
            <w:r w:rsidDel="00000000" w:rsidR="00000000" w:rsidRPr="00000000">
              <w:rPr>
                <w:rtl w:val="0"/>
              </w:rPr>
              <w:t xml:space="preserve"> — asigna 6 tokens para Plan Pro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MEMBRESIA-011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createMembresia</w:t>
            </w:r>
            <w:r w:rsidDel="00000000" w:rsidR="00000000" w:rsidRPr="00000000">
              <w:rPr>
                <w:rtl w:val="0"/>
              </w:rPr>
              <w:t xml:space="preserve"> — asigna 12 tokens para Plan Selección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MEMBRESIA-012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devolverToken</w:t>
            </w:r>
            <w:r w:rsidDel="00000000" w:rsidR="00000000" w:rsidRPr="00000000">
              <w:rPr>
                <w:rtl w:val="0"/>
              </w:rPr>
              <w:t xml:space="preserve"> — retorna true si puede devolver token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MEMBRESIA-013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devolverToken</w:t>
            </w:r>
            <w:r w:rsidDel="00000000" w:rsidR="00000000" w:rsidRPr="00000000">
              <w:rPr>
                <w:rtl w:val="0"/>
              </w:rPr>
              <w:t xml:space="preserve"> — retorna false sin membresía con tokens_usados &gt; 0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5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 Data Layer — Pagos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data/pagos.test.ts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2"/>
        <w:gridCol w:w="5276"/>
        <w:gridCol w:w="2042"/>
        <w:tblGridChange w:id="0">
          <w:tblGrid>
            <w:gridCol w:w="2042"/>
            <w:gridCol w:w="5276"/>
            <w:gridCol w:w="204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PAGOS-001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getMisBoletas</w:t>
            </w:r>
            <w:r w:rsidDel="00000000" w:rsidR="00000000" w:rsidRPr="00000000">
              <w:rPr>
                <w:rtl w:val="0"/>
              </w:rPr>
              <w:t xml:space="preserve"> — retorna boletas con items mapeados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PAGOS-002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getMisBoletas</w:t>
            </w:r>
            <w:r w:rsidDel="00000000" w:rsidR="00000000" w:rsidRPr="00000000">
              <w:rPr>
                <w:rtl w:val="0"/>
              </w:rPr>
              <w:t xml:space="preserve"> — retorna array vacío si hay error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getMisBoletas</w:t>
            </w:r>
            <w:r w:rsidDel="00000000" w:rsidR="00000000" w:rsidRPr="00000000">
              <w:rPr>
                <w:rtl w:val="0"/>
              </w:rPr>
              <w:t xml:space="preserve"> — retorna array vacío sin boletas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PAGOS-004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getMisBoletas</w:t>
            </w:r>
            <w:r w:rsidDel="00000000" w:rsidR="00000000" w:rsidRPr="00000000">
              <w:rPr>
                <w:rtl w:val="0"/>
              </w:rPr>
              <w:t xml:space="preserve"> — maneja boleta sin items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PAGOS-005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getMiMembresia</w:t>
            </w:r>
            <w:r w:rsidDel="00000000" w:rsidR="00000000" w:rsidRPr="00000000">
              <w:rPr>
                <w:rtl w:val="0"/>
              </w:rPr>
              <w:t xml:space="preserve"> — retorna membresía con datos del plan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PAGOS-006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getMiMembresia</w:t>
            </w:r>
            <w:r w:rsidDel="00000000" w:rsidR="00000000" w:rsidRPr="00000000">
              <w:rPr>
                <w:rtl w:val="0"/>
              </w:rPr>
              <w:t xml:space="preserve"> — retorna null sin membresía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PAGOS-007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getMiMembresia</w:t>
            </w:r>
            <w:r w:rsidDel="00000000" w:rsidR="00000000" w:rsidRPr="00000000">
              <w:rPr>
                <w:rtl w:val="0"/>
              </w:rPr>
              <w:t xml:space="preserve"> — retorna null si hay error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6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3. Data Layer — Planes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data/plans.test.ts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0"/>
        <w:gridCol w:w="5200"/>
        <w:gridCol w:w="2080"/>
        <w:tblGridChange w:id="0">
          <w:tblGrid>
            <w:gridCol w:w="2080"/>
            <w:gridCol w:w="5200"/>
            <w:gridCol w:w="20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PLANS-001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getPlanes</w:t>
            </w:r>
            <w:r w:rsidDel="00000000" w:rsidR="00000000" w:rsidRPr="00000000">
              <w:rPr>
                <w:rtl w:val="0"/>
              </w:rPr>
              <w:t xml:space="preserve"> — retorna lista de planes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getPlanes</w:t>
            </w:r>
            <w:r w:rsidDel="00000000" w:rsidR="00000000" w:rsidRPr="00000000">
              <w:rPr>
                <w:rtl w:val="0"/>
              </w:rPr>
              <w:t xml:space="preserve"> — retorna array vacío si hay error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PLANS-003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getPlanes</w:t>
            </w:r>
            <w:r w:rsidDel="00000000" w:rsidR="00000000" w:rsidRPr="00000000">
              <w:rPr>
                <w:rtl w:val="0"/>
              </w:rPr>
              <w:t xml:space="preserve"> — retorna array vacío sin datos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PLANS-004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getPlanesLimit</w:t>
            </w:r>
            <w:r w:rsidDel="00000000" w:rsidR="00000000" w:rsidRPr="00000000">
              <w:rPr>
                <w:rtl w:val="0"/>
              </w:rPr>
              <w:t xml:space="preserve"> — retorna N planes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PLANS-005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getPlanesLimit</w:t>
            </w:r>
            <w:r w:rsidDel="00000000" w:rsidR="00000000" w:rsidRPr="00000000">
              <w:rPr>
                <w:rtl w:val="0"/>
              </w:rPr>
              <w:t xml:space="preserve"> — retorna array vacío si hay error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8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4. Data Layer — Ficha Médica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data/fichaMedica.test.ts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42"/>
        <w:gridCol w:w="5276"/>
        <w:gridCol w:w="2042"/>
        <w:tblGridChange w:id="0">
          <w:tblGrid>
            <w:gridCol w:w="2042"/>
            <w:gridCol w:w="5276"/>
            <w:gridCol w:w="204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FICHA-001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calculateIMC</w:t>
            </w:r>
            <w:r w:rsidDel="00000000" w:rsidR="00000000" w:rsidRPr="00000000">
              <w:rPr>
                <w:rtl w:val="0"/>
              </w:rPr>
              <w:t xml:space="preserve"> — calcula IMC correctamente (70 kg, 175 cm)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calculateIMC</w:t>
            </w:r>
            <w:r w:rsidDel="00000000" w:rsidR="00000000" w:rsidRPr="00000000">
              <w:rPr>
                <w:rtl w:val="0"/>
              </w:rPr>
              <w:t xml:space="preserve"> — retorna 0 para valores extremos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FICHA-003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calculateIMC</w:t>
            </w:r>
            <w:r w:rsidDel="00000000" w:rsidR="00000000" w:rsidRPr="00000000">
              <w:rPr>
                <w:rtl w:val="0"/>
              </w:rPr>
              <w:t xml:space="preserve"> — redondea a 1 decimal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FICHA-004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getIMCStatus</w:t>
            </w:r>
            <w:r w:rsidDel="00000000" w:rsidR="00000000" w:rsidRPr="00000000">
              <w:rPr>
                <w:rtl w:val="0"/>
              </w:rPr>
              <w:t xml:space="preserve"> — Bajo peso para IMC &lt; 18.5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FICHA-005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getIMCStatus</w:t>
            </w:r>
            <w:r w:rsidDel="00000000" w:rsidR="00000000" w:rsidRPr="00000000">
              <w:rPr>
                <w:rtl w:val="0"/>
              </w:rPr>
              <w:t xml:space="preserve"> — Normal para IMC 18.5–24.9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FICHA-006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getIMCStatus</w:t>
            </w:r>
            <w:r w:rsidDel="00000000" w:rsidR="00000000" w:rsidRPr="00000000">
              <w:rPr>
                <w:rtl w:val="0"/>
              </w:rPr>
              <w:t xml:space="preserve"> — Sobrepeso para IMC 25–29.9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FICHA-007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getIMCStatus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— Obesidad para IMC ≥ 30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FICHA-008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userHasFichaMedica</w:t>
            </w:r>
            <w:r w:rsidDel="00000000" w:rsidR="00000000" w:rsidRPr="00000000">
              <w:rPr>
                <w:rtl w:val="0"/>
              </w:rPr>
              <w:t xml:space="preserve"> — retorna true cuando existe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FICHA-009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userHasFichaMedica</w:t>
            </w:r>
            <w:r w:rsidDel="00000000" w:rsidR="00000000" w:rsidRPr="00000000">
              <w:rPr>
                <w:rtl w:val="0"/>
              </w:rPr>
              <w:t xml:space="preserve"> — retorna false cuando no existe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FICHA-010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userHasFichaMedica</w:t>
            </w:r>
            <w:r w:rsidDel="00000000" w:rsidR="00000000" w:rsidRPr="00000000">
              <w:rPr>
                <w:rtl w:val="0"/>
              </w:rPr>
              <w:t xml:space="preserve"> — retorna false si hay error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FICHA-011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createFichaMedica</w:t>
            </w:r>
            <w:r w:rsidDel="00000000" w:rsidR="00000000" w:rsidRPr="00000000">
              <w:rPr>
                <w:rtl w:val="0"/>
              </w:rPr>
              <w:t xml:space="preserve"> — retorna true en inserción exitosa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FICHA-012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createFichaMedica</w:t>
            </w:r>
            <w:r w:rsidDel="00000000" w:rsidR="00000000" w:rsidRPr="00000000">
              <w:rPr>
                <w:rtl w:val="0"/>
              </w:rPr>
              <w:t xml:space="preserve"> — retorna false si hay error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A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5. Librería Flow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lib/flow.test.ts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0"/>
        <w:gridCol w:w="5497"/>
        <w:gridCol w:w="1783"/>
        <w:tblGridChange w:id="0">
          <w:tblGrid>
            <w:gridCol w:w="2080"/>
            <w:gridCol w:w="5497"/>
            <w:gridCol w:w="17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FLOW-LIB-001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 — llama a sandbox /payment/create con POST y content-type correcto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FLOW-LIB-002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 — incluye apiKey, commerceOrder, amount, email y firma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FLOW-LIB-003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 — codifica espacios como + (no %20)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FLOW-LIB-004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 — no escapa brackets [] en keys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FLOW-LIB-005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 — incluye recurrence como flat param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FLOW-LIB-006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 — no incluye recurrence si no se especifica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FLOW-LIB-007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 — incluye paymentMethod y timeout si se pasan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FLOW-LIB-008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 — retorna url, token y flowOrder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FLOW-LIB-009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createFlowOrder</w:t>
            </w:r>
            <w:r w:rsidDel="00000000" w:rsidR="00000000" w:rsidRPr="00000000">
              <w:rPr>
                <w:rtl w:val="0"/>
              </w:rPr>
              <w:t xml:space="preserve"> — lanza error si Flow responde con HTTP error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FLOW-LIB-010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getFlowPaymentStatus</w:t>
            </w:r>
            <w:r w:rsidDel="00000000" w:rsidR="00000000" w:rsidRPr="00000000">
              <w:rPr>
                <w:rtl w:val="0"/>
              </w:rPr>
              <w:t xml:space="preserve"> — llama a sandbox /payment/getStatus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FLOW-LIB-011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getFlowPaymentStatus</w:t>
            </w:r>
            <w:r w:rsidDel="00000000" w:rsidR="00000000" w:rsidRPr="00000000">
              <w:rPr>
                <w:rtl w:val="0"/>
              </w:rPr>
              <w:t xml:space="preserve"> — retorna el estado del pago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FLOW-LIB-012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getFlowPaymentStatus</w:t>
            </w:r>
            <w:r w:rsidDel="00000000" w:rsidR="00000000" w:rsidRPr="00000000">
              <w:rPr>
                <w:rtl w:val="0"/>
              </w:rPr>
              <w:t xml:space="preserve"> — lanza error si Flow responde con HTTP error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FLOW-LIB-013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generateSignature</w:t>
            </w:r>
            <w:r w:rsidDel="00000000" w:rsidR="00000000" w:rsidRPr="00000000">
              <w:rPr>
                <w:rtl w:val="0"/>
              </w:rPr>
              <w:t xml:space="preserve"> — formato hexadecimal de 64 caracteres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D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6. API Flow — Create Order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api/flow/create-order.test.ts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6"/>
        <w:gridCol w:w="4992"/>
        <w:gridCol w:w="1872"/>
        <w:tblGridChange w:id="0">
          <w:tblGrid>
            <w:gridCol w:w="2496"/>
            <w:gridCol w:w="4992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FLOW-API-CO-001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401 si no hay usuario autenticado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FLOW-API-CO-002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planId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FLOW-API-CO-003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404 si el usuario no existe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FLOW-API-CO-004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404 si el plan no existe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FLOW-API-CO-005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409 si ya hay membresía activa en el mes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FLOW-API-CO-006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comprar si membresía anterior está vencida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FLOW-API-CO-007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200 con url, token y boletaId en éxito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FLOW-API-CO-008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llama a createFlowOrder con parámetros correctos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FLOW-API-CO-009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200 y crea recurrencia si se solicita pago automático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FLOW-API-CO-010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502 si Flow falla y hace rollback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FD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7. API Flow — Confirm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api/flow/confirm.test.ts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5"/>
        <w:gridCol w:w="5064"/>
        <w:gridCol w:w="1841"/>
        <w:tblGridChange w:id="0">
          <w:tblGrid>
            <w:gridCol w:w="2455"/>
            <w:gridCol w:w="5064"/>
            <w:gridCol w:w="184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FLOW-API-CF-001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boletaId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FLOW-API-CF-002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404 si la boleta no existe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FLOW-API-CF-003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pagado si Flow aprueba y boleta estaba pendiente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FLOW-API-CF-004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rechazado si Flow no aprueba (status !== 2)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FLOW-API-CF-005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403 si commerceOrder no coincide con boletaId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FLOW-API-CF-006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pendiente si getFlowPaymentStatus lanza error (sandbox)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FLOW-API-CF-007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pagado si boleta ya estaba pagada en Supabase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FLOW-API-CF-008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pagado con token literal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{token}</w:t>
            </w:r>
            <w:r w:rsidDel="00000000" w:rsidR="00000000" w:rsidRPr="00000000">
              <w:rPr>
                <w:rtl w:val="0"/>
              </w:rPr>
              <w:t xml:space="preserve"> si boleta ya pagada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FLOW-API-CF-009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pendiente con token literal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{token}</w:t>
            </w:r>
            <w:r w:rsidDel="00000000" w:rsidR="00000000" w:rsidRPr="00000000">
              <w:rPr>
                <w:rtl w:val="0"/>
              </w:rPr>
              <w:t xml:space="preserve"> si boleta no pagada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1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F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8. API Flow — Cancel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api/flow/cancel.test.ts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8"/>
        <w:gridCol w:w="4918"/>
        <w:gridCol w:w="1904"/>
        <w:tblGridChange w:id="0">
          <w:tblGrid>
            <w:gridCol w:w="2538"/>
            <w:gridCol w:w="4918"/>
            <w:gridCol w:w="190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FLOW-API-CA-001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boletaId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FLOW-API-CA-002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404 si la boleta no existe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FLOW-API-CA-003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403 si la boleta no pertenece al usuario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FLOW-API-CA-004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200 con estado anulado si boleta estaba pendiente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FLOW-API-CA-005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modifica boleta ya pagada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FLOW-API-CA-006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modifica boleta ya anulada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3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7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9. API Flow — Webhook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api/flow/webhook.test.ts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8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7"/>
        <w:gridCol w:w="5200"/>
        <w:gridCol w:w="1783"/>
        <w:tblGridChange w:id="0">
          <w:tblGrid>
            <w:gridCol w:w="2377"/>
            <w:gridCol w:w="5200"/>
            <w:gridCol w:w="17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FLOW-API-WH-001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token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FLOW-API-WH-002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content-type no es soportado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FLOW-API-WH-003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boleta como pagada si status=2 (form-urlencoded)</w:t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FLOW-API-WH-004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boleta como pagada si status=2 (JSON)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FLOW-API-WH-005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404 si la boleta no existe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FLOW-API-WH-006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"Ya procesado" si boleta ya pagada sin recurrencia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FLOW-API-WH-007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boleta como rechazada si status=3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FLOW-API-WH-008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boleta como rechazada si status=4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FLOW-API-WH-009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 nueva boleta para cobro recurrente si recurrencia activa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FLOW-API-WH-010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crea nueva boleta si recurrencia no está activa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FLOW-API-WH-011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datos del POST body como fallback si getFlowPaymentStatus falla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FLOW-API-WH-012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OK sin procesar si falla getFlowPaymentStatus y faltan datos POST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6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10. API Admin — Clases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api/admin/clases.test.ts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2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4368"/>
        <w:gridCol w:w="1872"/>
        <w:tblGridChange w:id="0">
          <w:tblGrid>
            <w:gridCol w:w="3120"/>
            <w:gridCol w:w="4368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API-ADM-CLASES-GET-001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403 si el usuario no es admin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API-ADM-CLASES-GET-002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lista completa con joins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API-ADM-CLASES-GET-003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?tipo=sedes</w:t>
            </w:r>
            <w:r w:rsidDel="00000000" w:rsidR="00000000" w:rsidRPr="00000000">
              <w:rPr>
                <w:rtl w:val="0"/>
              </w:rPr>
              <w:t xml:space="preserve"> retorna sedes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API-ADM-CLASES-GET-004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?tipo=asistencia-general</w:t>
            </w:r>
            <w:r w:rsidDel="00000000" w:rsidR="00000000" w:rsidRPr="00000000">
              <w:rPr>
                <w:rtl w:val="0"/>
              </w:rPr>
              <w:t xml:space="preserve"> retorna con nombres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API-ADM-CLASES-GET-005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?tipo=asistencia</w:t>
            </w:r>
            <w:r w:rsidDel="00000000" w:rsidR="00000000" w:rsidRPr="00000000">
              <w:rPr>
                <w:rtl w:val="0"/>
              </w:rPr>
              <w:t xml:space="preserve"> sin clase_id retorna 400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API-ADM-CLASES-GET-005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?tipo=asistencia</w:t>
            </w:r>
            <w:r w:rsidDel="00000000" w:rsidR="00000000" w:rsidRPr="00000000">
              <w:rPr>
                <w:rtl w:val="0"/>
              </w:rPr>
              <w:t xml:space="preserve"> con clase_id retorna 200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API-ADM-CLASES-POST-001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faltan campos requeridos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API-ADM-CLASES-POST-002</w:t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 clase exitosamente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API-ADM-CLASES-POST-003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horarios[0] como fecha_hora si se provee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API-ADM-CLASES-PUT-001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id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API-ADM-CLASES-PUT-002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 campos enviados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API-ADM-CLASES-DEL-001</w:t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 clase y retorna tokens devueltos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API-ADM-CLASES-PATCH-001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registrar-asistencia upsert crea si no existe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API-ADM-CLASES-PATCH-002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para acción inválida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API-ADM-CLASES-PATCH-003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faltan clase_id o usuario_id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93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11. API Admin — Profesores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api/admin/profesores.test.ts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5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2"/>
        <w:gridCol w:w="4296"/>
        <w:gridCol w:w="1842"/>
        <w:tblGridChange w:id="0">
          <w:tblGrid>
            <w:gridCol w:w="3222"/>
            <w:gridCol w:w="4296"/>
            <w:gridCol w:w="184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API-ADM-PROFESORES-GET-001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lista de profesores con joins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API-ADM-PROFESORES-POST-001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email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API-ADM-PROFESORES-POST-002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 profesor exitosamente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API-ADM-PROFESORES-POST-003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409 si el usuario ya existe como profesor</w:t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API-ADM-PROFESORES-PUT-001</w:t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 profesor exitosamente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API-ADM-PROFESORES-PUT-002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id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API-ADM-PROFESORES-DEL-001</w:t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 profesor y su usuario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API-ADM-PROFESORES-DEL-002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id</w:t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API-ADM-PROFESORES-DEL-003</w:t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200 si profesor no existe</w:t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B4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12. API Admin — Módulos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api/admin/modulos.test.ts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6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7"/>
        <w:gridCol w:w="3813"/>
        <w:gridCol w:w="2080"/>
        <w:tblGridChange w:id="0">
          <w:tblGrid>
            <w:gridCol w:w="3467"/>
            <w:gridCol w:w="3813"/>
            <w:gridCol w:w="20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API-ADM-MODULOS-GET-001</w:t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lista de módulos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API-ADM-MODULOS-POST-001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 módulo exitosamente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API-ADM-MODULOS-POST-002</w:t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título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API-ADM-MODULOS-PUT-001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 módulo exitosamente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API-ADM-MODULOS-PUT-002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id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API-ADM-MODULOS-DEL-001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 módulo exitosamente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API-ADM-MODULOS-DEL-002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id</w:t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C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13. API Admin — Cápsulas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api/admin/capsulas.test.ts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4368"/>
        <w:gridCol w:w="1872"/>
        <w:tblGridChange w:id="0">
          <w:tblGrid>
            <w:gridCol w:w="3120"/>
            <w:gridCol w:w="4368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API-ADM-CAPSULAS-GET-001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lista con modulo_nombre y profesor_nombre</w:t>
            </w:r>
          </w:p>
        </w:tc>
        <w:tc>
          <w:tcPr/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API-ADM-CAPSULAS-GET-002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?tipo=modulos</w:t>
            </w:r>
            <w:r w:rsidDel="00000000" w:rsidR="00000000" w:rsidRPr="00000000">
              <w:rPr>
                <w:rtl w:val="0"/>
              </w:rPr>
              <w:t xml:space="preserve"> retorna módulos para dropdown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API-ADM-CAPSULAS-POST-001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título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API-ADM-CAPSULAS-POST-002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 cápsula exitosamente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API-ADM-CAPSULAS-PUT-001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id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API-ADM-CAPSULAS-PUT-002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 cápsula exitosamente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API-ADM-CAPSULAS-DEL-001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 cápsula exitosamente</w:t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E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B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14. API Admin — Documentos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api/admin/documentos.test.ts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C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9"/>
        <w:gridCol w:w="4034"/>
        <w:gridCol w:w="1937"/>
        <w:tblGridChange w:id="0">
          <w:tblGrid>
            <w:gridCol w:w="3389"/>
            <w:gridCol w:w="4034"/>
            <w:gridCol w:w="193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API-ADM-DOCUMENTOS-GET-001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capsula_id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API-ADM-DOCUMENTOS-GET-002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documentos por capsula_id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API-ADM-DOCUMENTOS-POST-001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faltan campos requeridos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API-ADM-DOCUMENTOS-POST-002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 documento exitosamente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API-ADM-DOCUMENTOS-DEL-001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 id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API-ADM-DOCUMENTOS-DEL-002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 documento exitosamente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0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15. API Admin — Estudiantes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api/admin/students.test.ts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4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4"/>
        <w:gridCol w:w="4105"/>
        <w:gridCol w:w="1971"/>
        <w:tblGridChange w:id="0">
          <w:tblGrid>
            <w:gridCol w:w="3284"/>
            <w:gridCol w:w="4105"/>
            <w:gridCol w:w="197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API-ADM-STUDENTS-POST-001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 estudiante exitosamente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API-ADM-STUDENTS-POST-002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faltan campos requeridos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API-ADM-STUDENTS-POST-003</w:t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rol es inválido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1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2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16. API Admin — Upload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api/admin/upload.test.ts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3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3"/>
        <w:gridCol w:w="4425"/>
        <w:gridCol w:w="2042"/>
        <w:tblGridChange w:id="0">
          <w:tblGrid>
            <w:gridCol w:w="2893"/>
            <w:gridCol w:w="4425"/>
            <w:gridCol w:w="204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API-ADM-UPLOAD-001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sube archivo exitosamente (imagen JPEG)</w:t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API-ADM-UPLOAD-002</w:t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no se envía archivo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API-ADM-UPLOAD-003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400 si formato no permitido (PDF)</w:t>
            </w:r>
          </w:p>
        </w:tc>
        <w:tc>
          <w:tcPr/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2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1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17. API Admin — Membresías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api/admin/membresias.test.ts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2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48"/>
        <w:gridCol w:w="3941"/>
        <w:gridCol w:w="1971"/>
        <w:tblGridChange w:id="0">
          <w:tblGrid>
            <w:gridCol w:w="3448"/>
            <w:gridCol w:w="3941"/>
            <w:gridCol w:w="197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API-ADM-MEMBRESIAS-GET-001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lista de membresías</w:t>
            </w:r>
          </w:p>
        </w:tc>
        <w:tc>
          <w:tcPr/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API-ADM-MEMBRESIAS-GET-002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401 si no está autenticado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API-ADM-MEMBRESIAS-GET-003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403 si no es admin/profesor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2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18. Webhook WhatsApp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webhook/handlers.test.ts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42"/>
        <w:gridCol w:w="5747"/>
        <w:gridCol w:w="1971"/>
        <w:tblGridChange w:id="0">
          <w:tblGrid>
            <w:gridCol w:w="1642"/>
            <w:gridCol w:w="5747"/>
            <w:gridCol w:w="197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WH-001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horasHasta</w:t>
            </w:r>
            <w:r w:rsidDel="00000000" w:rsidR="00000000" w:rsidRPr="00000000">
              <w:rPr>
                <w:rtl w:val="0"/>
              </w:rPr>
              <w:t xml:space="preserve"> — retorna horas positivas para fecha futura</w:t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WH-002</w:t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horasHasta</w:t>
            </w:r>
            <w:r w:rsidDel="00000000" w:rsidR="00000000" w:rsidRPr="00000000">
              <w:rPr>
                <w:rtl w:val="0"/>
              </w:rPr>
              <w:t xml:space="preserve"> — retorna horas negativas para fecha pasada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WH-003</w:t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horasHasta</w:t>
            </w:r>
            <w:r w:rsidDel="00000000" w:rsidR="00000000" w:rsidRPr="00000000">
              <w:rPr>
                <w:rtl w:val="0"/>
              </w:rPr>
              <w:t xml:space="preserve"> — retorna 0 para el mismo instante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WH-004</w:t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horasHasta</w:t>
            </w:r>
            <w:r w:rsidDel="00000000" w:rsidR="00000000" w:rsidRPr="00000000">
              <w:rPr>
                <w:rtl w:val="0"/>
              </w:rPr>
              <w:t xml:space="preserve"> — retorna fracción para minutos</w:t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WH-005</w:t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confirmarAsistencia</w:t>
            </w:r>
            <w:r w:rsidDel="00000000" w:rsidR="00000000" w:rsidRPr="00000000">
              <w:rPr>
                <w:rtl w:val="0"/>
              </w:rPr>
              <w:t xml:space="preserve"> — mensaje si no hay próximas clases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WH-006</w:t>
            </w:r>
          </w:p>
        </w:tc>
        <w:tc>
          <w:tcPr/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confirmarAsistencia</w:t>
            </w:r>
            <w:r w:rsidDel="00000000" w:rsidR="00000000" w:rsidRPr="00000000">
              <w:rPr>
                <w:rtl w:val="0"/>
              </w:rPr>
              <w:t xml:space="preserve"> — mensaje si falta menos de 1 hora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WH-007</w:t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confirmarAsistencia</w:t>
            </w:r>
            <w:r w:rsidDel="00000000" w:rsidR="00000000" w:rsidRPr="00000000">
              <w:rPr>
                <w:rtl w:val="0"/>
              </w:rPr>
              <w:t xml:space="preserve"> — permite confirmar con exactamente 1 hora (borde)</w:t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WH-008</w:t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confirmarAsistencia</w:t>
            </w:r>
            <w:r w:rsidDel="00000000" w:rsidR="00000000" w:rsidRPr="00000000">
              <w:rPr>
                <w:rtl w:val="0"/>
              </w:rPr>
              <w:t xml:space="preserve"> — retorna éxito si confirma correctamente</w:t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WH-009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confirmarAsistencia</w:t>
            </w:r>
            <w:r w:rsidDel="00000000" w:rsidR="00000000" w:rsidRPr="00000000">
              <w:rPr>
                <w:rtl w:val="0"/>
              </w:rPr>
              <w:t xml:space="preserve"> — retorna error si confirmar falla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WH-010</w:t>
            </w:r>
          </w:p>
        </w:tc>
        <w:tc>
          <w:tcPr/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cancelarAsistencia</w:t>
            </w:r>
            <w:r w:rsidDel="00000000" w:rsidR="00000000" w:rsidRPr="00000000">
              <w:rPr>
                <w:rtl w:val="0"/>
              </w:rPr>
              <w:t xml:space="preserve"> — mensaje si no hay próximas clases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WH-011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cancelarAsistencia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 — cancela con reembolso si faltan ≥ 3 horas</w:t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WH-012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cancelarAsistencia</w:t>
            </w:r>
            <w:r w:rsidDel="00000000" w:rsidR="00000000" w:rsidRPr="00000000">
              <w:rPr>
                <w:rtl w:val="0"/>
              </w:rPr>
              <w:t xml:space="preserve"> — cancela con reembolso si faltan exactamente 3 horas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WH-013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cancelarAsistencia</w:t>
            </w:r>
            <w:r w:rsidDel="00000000" w:rsidR="00000000" w:rsidRPr="00000000">
              <w:rPr>
                <w:rtl w:val="0"/>
              </w:rPr>
              <w:t xml:space="preserve"> — cancela sin reembolso si faltan &lt; 3 horas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WH-014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cancelarAsistencia</w:t>
            </w:r>
            <w:r w:rsidDel="00000000" w:rsidR="00000000" w:rsidRPr="00000000">
              <w:rPr>
                <w:rtl w:val="0"/>
              </w:rPr>
              <w:t xml:space="preserve"> — responde igual si updateAsistencia falla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WH-015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cancelarAsistencia</w:t>
            </w:r>
            <w:r w:rsidDel="00000000" w:rsidR="00000000" w:rsidRPr="00000000">
              <w:rPr>
                <w:rtl w:val="0"/>
              </w:rPr>
              <w:t xml:space="preserve"> — responde distinto si devolverToken falla</w:t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WH-016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procesarMensajeWhatsApp</w:t>
            </w:r>
            <w:r w:rsidDel="00000000" w:rsidR="00000000" w:rsidRPr="00000000">
              <w:rPr>
                <w:rtl w:val="0"/>
              </w:rPr>
              <w:t xml:space="preserve"> — mensaje si usuario no registrado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WH-017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procesarMensajeWhatsApp</w:t>
            </w:r>
            <w:r w:rsidDel="00000000" w:rsidR="00000000" w:rsidRPr="00000000">
              <w:rPr>
                <w:rtl w:val="0"/>
              </w:rPr>
              <w:t xml:space="preserve"> — confirma asistencia con "1"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WH-018</w:t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procesarMensajeWhatsApp</w:t>
            </w:r>
            <w:r w:rsidDel="00000000" w:rsidR="00000000" w:rsidRPr="00000000">
              <w:rPr>
                <w:rtl w:val="0"/>
              </w:rPr>
              <w:t xml:space="preserve"> — cancela asistencia con "2"</w:t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WH-019</w:t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procesarMensajeWhatsApp</w:t>
            </w:r>
            <w:r w:rsidDel="00000000" w:rsidR="00000000" w:rsidRPr="00000000">
              <w:rPr>
                <w:rtl w:val="0"/>
              </w:rPr>
              <w:t xml:space="preserve"> — null para mensaje desconocido</w:t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WH-020</w:t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procesarMensajeWhatsApp</w:t>
            </w:r>
            <w:r w:rsidDel="00000000" w:rsidR="00000000" w:rsidRPr="00000000">
              <w:rPr>
                <w:rtl w:val="0"/>
              </w:rPr>
              <w:t xml:space="preserve"> — busca usuario con teléfono sin +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7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Estadísticas por módulo</w:t>
      </w:r>
    </w:p>
    <w:p w:rsidR="00000000" w:rsidDel="00000000" w:rsidP="00000000" w:rsidRDefault="00000000" w:rsidRPr="00000000" w14:paraId="00000275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73"/>
        <w:gridCol w:w="3009"/>
        <w:gridCol w:w="1839"/>
        <w:gridCol w:w="2339"/>
        <w:tblGridChange w:id="0">
          <w:tblGrid>
            <w:gridCol w:w="2173"/>
            <w:gridCol w:w="3009"/>
            <w:gridCol w:w="1839"/>
            <w:gridCol w:w="233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Layer</w:t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membresia.test.ts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Layer</w:t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pagos.test.ts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Layer</w:t>
            </w:r>
          </w:p>
        </w:tc>
        <w:tc>
          <w:tcPr/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plans.test.ts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Layer</w:t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fichaMedica.test.ts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Librería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flow.test.ts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Flow</w:t>
            </w:r>
          </w:p>
        </w:tc>
        <w:tc>
          <w:tcPr/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create-order.test.ts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Flow</w:t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confirm.test.ts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Flow</w:t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cancel.test.ts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Flow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webhook.test.ts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Admin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clases.test.ts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Admin</w:t>
            </w:r>
          </w:p>
        </w:tc>
        <w:tc>
          <w:tcPr/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profesores.test.ts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Admin</w:t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modulos.test.ts</w:t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Admin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capsulas.test.ts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Admin</w:t>
            </w:r>
          </w:p>
        </w:tc>
        <w:tc>
          <w:tcPr/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documentos.test.ts</w:t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Admin</w:t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students.test.ts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Admin</w:t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upload.test.ts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Admin</w:t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membresias.test.ts</w:t>
            </w:r>
          </w:p>
        </w:tc>
        <w:tc>
          <w:tcPr/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  <w:tc>
          <w:tcPr/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handlers.test.ts</w:t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 suites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7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9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Distribución por categoría</w:t>
      </w:r>
    </w:p>
    <w:p w:rsidR="00000000" w:rsidDel="00000000" w:rsidP="00000000" w:rsidRDefault="00000000" w:rsidRPr="00000000" w14:paraId="000002CA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2"/>
        <w:gridCol w:w="2080"/>
        <w:gridCol w:w="2288"/>
        <w:tblGridChange w:id="0">
          <w:tblGrid>
            <w:gridCol w:w="4992"/>
            <w:gridCol w:w="2080"/>
            <w:gridCol w:w="228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Layer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src/tests/data/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Librería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src/tests/lib/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Flow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src/tests/api/flow/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Admin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src/tests/api/admin/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src/tests/webhook/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