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73942855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56B3B35D" w14:textId="0257ED37" w:rsidR="00817D51" w:rsidRDefault="00817D51">
          <w:pPr>
            <w:pStyle w:val="Sinespaciado"/>
            <w:rPr>
              <w:sz w:val="2"/>
            </w:rPr>
          </w:pPr>
        </w:p>
        <w:p w14:paraId="46F4E2E8" w14:textId="52037662" w:rsidR="00817D51" w:rsidRDefault="00817D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1BC3E" wp14:editId="37D29D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8D08D" w:themeColor="accent6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32ABCA" w14:textId="45981C97" w:rsidR="00817D51" w:rsidRPr="004B09C6" w:rsidRDefault="00817D5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A8D08D" w:themeColor="accent6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B09C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A8D08D" w:themeColor="accent6" w:themeTint="99"/>
                                        <w:sz w:val="64"/>
                                        <w:szCs w:val="64"/>
                                      </w:rPr>
                                      <w:t>Práctica Bootstrap</w:t>
                                    </w:r>
                                  </w:p>
                                </w:sdtContent>
                              </w:sdt>
                              <w:p w14:paraId="0AF53A08" w14:textId="7BDA00EA" w:rsidR="00817D51" w:rsidRPr="004B09C6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B09C6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  <w:u w:val="single"/>
                                      </w:rPr>
                                      <w:t>Web Vega Media</w:t>
                                    </w:r>
                                    <w:r w:rsidR="00C75B9D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  <w:u w:val="single"/>
                                      </w:rPr>
                                      <w:t xml:space="preserve"> - Joaquín Lorca Nieto</w:t>
                                    </w:r>
                                  </w:sdtContent>
                                </w:sdt>
                              </w:p>
                              <w:p w14:paraId="7CBFE99E" w14:textId="77777777" w:rsidR="00817D51" w:rsidRDefault="00817D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B1BC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A8D08D" w:themeColor="accent6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32ABCA" w14:textId="45981C97" w:rsidR="00817D51" w:rsidRPr="004B09C6" w:rsidRDefault="00817D5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A8D08D" w:themeColor="accent6" w:themeTint="99"/>
                                  <w:sz w:val="68"/>
                                  <w:szCs w:val="68"/>
                                </w:rPr>
                              </w:pPr>
                              <w:r w:rsidRPr="004B09C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A8D08D" w:themeColor="accent6" w:themeTint="99"/>
                                  <w:sz w:val="64"/>
                                  <w:szCs w:val="64"/>
                                </w:rPr>
                                <w:t>Práctica Bootstrap</w:t>
                              </w:r>
                            </w:p>
                          </w:sdtContent>
                        </w:sdt>
                        <w:p w14:paraId="0AF53A08" w14:textId="7BDA00EA" w:rsidR="00817D51" w:rsidRPr="004B09C6" w:rsidRDefault="00000000">
                          <w:pPr>
                            <w:pStyle w:val="Sinespaciado"/>
                            <w:spacing w:before="120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B09C6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  <w:u w:val="single"/>
                                </w:rPr>
                                <w:t>Web Vega Media</w:t>
                              </w:r>
                              <w:r w:rsidR="00C75B9D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  <w:u w:val="single"/>
                                </w:rPr>
                                <w:t xml:space="preserve"> - Joaquín Lorca Nieto</w:t>
                              </w:r>
                            </w:sdtContent>
                          </w:sdt>
                        </w:p>
                        <w:p w14:paraId="7CBFE99E" w14:textId="77777777" w:rsidR="00817D51" w:rsidRDefault="00817D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9E7CB3" w14:textId="7C08AB83" w:rsidR="003276E1" w:rsidRDefault="004B09C6" w:rsidP="00C61D25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3A8B720" wp14:editId="34375AC7">
                <wp:simplePos x="0" y="0"/>
                <wp:positionH relativeFrom="margin">
                  <wp:align>center</wp:align>
                </wp:positionH>
                <wp:positionV relativeFrom="paragraph">
                  <wp:posOffset>2172510</wp:posOffset>
                </wp:positionV>
                <wp:extent cx="3941379" cy="3941379"/>
                <wp:effectExtent l="0" t="0" r="2540" b="2540"/>
                <wp:wrapNone/>
                <wp:docPr id="95955412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554127" name="Imagen 959554127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1379" cy="3941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A7E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E5E4D" wp14:editId="55CD384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7620" b="6985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D6F6F" w14:textId="69511D11" w:rsidR="00817D51" w:rsidRPr="004B09C6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7D51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C.E.S. Vega Media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708CD72" w14:textId="5C92A060" w:rsidR="00817D51" w:rsidRPr="004B09C6" w:rsidRDefault="00817D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</w:pPr>
                                    <w:r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Desarrollo de Aplicaciones Web </w:t>
                                    </w:r>
                                    <w:r w:rsidR="00C75B9D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C75B9D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2º </w:t>
                                    </w:r>
                                    <w:r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D.A.W.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6E5E4D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5AjXtGACAAA0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61DD6F6F" w14:textId="69511D11" w:rsidR="00817D51" w:rsidRPr="004B09C6" w:rsidRDefault="00000000">
                          <w:pPr>
                            <w:pStyle w:val="Sinespaciado"/>
                            <w:jc w:val="right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7D51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C.E.S. Vega Media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708CD72" w14:textId="5C92A060" w:rsidR="00817D51" w:rsidRPr="004B09C6" w:rsidRDefault="00817D51">
                              <w:pPr>
                                <w:pStyle w:val="Sinespaciado"/>
                                <w:jc w:val="right"/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</w:pPr>
                              <w:r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Desarrollo de Aplicaciones Web </w:t>
                              </w:r>
                              <w:r w:rsidR="00C75B9D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–</w:t>
                              </w:r>
                              <w:r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C75B9D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2º </w:t>
                              </w:r>
                              <w:r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D.A.W.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17D51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1879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BC20E" w14:textId="13D2F0AF" w:rsidR="00DA6162" w:rsidRPr="004B09C6" w:rsidRDefault="00DA6162">
          <w:pPr>
            <w:pStyle w:val="TtuloTDC"/>
            <w:rPr>
              <w:color w:val="70AD47" w:themeColor="accent6"/>
            </w:rPr>
          </w:pPr>
          <w:r w:rsidRPr="004B09C6">
            <w:rPr>
              <w:color w:val="70AD47" w:themeColor="accent6"/>
            </w:rPr>
            <w:t>Índice</w:t>
          </w:r>
        </w:p>
        <w:p w14:paraId="430449E6" w14:textId="0E83633A" w:rsidR="002A5629" w:rsidRDefault="00DA61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23304" w:history="1">
            <w:r w:rsidR="002A5629" w:rsidRPr="00354623">
              <w:rPr>
                <w:rStyle w:val="Hipervnculo"/>
                <w:noProof/>
              </w:rPr>
              <w:t>Barra de navegación</w:t>
            </w:r>
            <w:r w:rsidR="002A5629">
              <w:rPr>
                <w:noProof/>
                <w:webHidden/>
              </w:rPr>
              <w:tab/>
            </w:r>
            <w:r w:rsidR="002A5629">
              <w:rPr>
                <w:noProof/>
                <w:webHidden/>
              </w:rPr>
              <w:fldChar w:fldCharType="begin"/>
            </w:r>
            <w:r w:rsidR="002A5629">
              <w:rPr>
                <w:noProof/>
                <w:webHidden/>
              </w:rPr>
              <w:instrText xml:space="preserve"> PAGEREF _Toc184723304 \h </w:instrText>
            </w:r>
            <w:r w:rsidR="002A5629">
              <w:rPr>
                <w:noProof/>
                <w:webHidden/>
              </w:rPr>
            </w:r>
            <w:r w:rsidR="002A5629"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2</w:t>
            </w:r>
            <w:r w:rsidR="002A5629">
              <w:rPr>
                <w:noProof/>
                <w:webHidden/>
              </w:rPr>
              <w:fldChar w:fldCharType="end"/>
            </w:r>
          </w:hyperlink>
        </w:p>
        <w:p w14:paraId="1693DFEA" w14:textId="7E23266B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5" w:history="1">
            <w:r w:rsidRPr="00354623">
              <w:rPr>
                <w:rStyle w:val="Hipervnculo"/>
                <w:noProof/>
              </w:rPr>
              <w:t>Carrusel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C1F0" w14:textId="187C5DF7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6" w:history="1">
            <w:r w:rsidRPr="00354623">
              <w:rPr>
                <w:rStyle w:val="Hipervnculo"/>
                <w:noProof/>
              </w:rPr>
              <w:t>Accordion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FB4A" w14:textId="4CB5CABE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7" w:history="1">
            <w:r w:rsidRPr="00354623">
              <w:rPr>
                <w:rStyle w:val="Hipervnculo"/>
                <w:noProof/>
              </w:rPr>
              <w:t>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1D53" w14:textId="41AA9A6C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8" w:history="1">
            <w:r w:rsidRPr="00354623">
              <w:rPr>
                <w:rStyle w:val="Hipervnculo"/>
                <w:noProof/>
              </w:rPr>
              <w:t>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D204" w14:textId="2EA7C1C8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9" w:history="1">
            <w:r w:rsidRPr="00354623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CDA1" w14:textId="4A95A048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10" w:history="1">
            <w:r w:rsidRPr="00354623">
              <w:rPr>
                <w:rStyle w:val="Hipervnculo"/>
                <w:noProof/>
              </w:rPr>
              <w:t>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5BB9" w14:textId="5A1A7061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11" w:history="1">
            <w:r w:rsidRPr="00354623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7E03" w14:textId="6F80B7EC" w:rsidR="00DA6162" w:rsidRDefault="00DA6162">
          <w:r>
            <w:rPr>
              <w:b/>
              <w:bCs/>
            </w:rPr>
            <w:fldChar w:fldCharType="end"/>
          </w:r>
        </w:p>
      </w:sdtContent>
    </w:sdt>
    <w:p w14:paraId="2CD82342" w14:textId="77777777" w:rsidR="003276E1" w:rsidRDefault="003276E1" w:rsidP="00C61D25">
      <w:pPr>
        <w:rPr>
          <w:b/>
          <w:bCs/>
        </w:rPr>
      </w:pPr>
    </w:p>
    <w:p w14:paraId="5D2BFEE6" w14:textId="76B737A7" w:rsidR="00C61D25" w:rsidRPr="004B09C6" w:rsidRDefault="003276E1" w:rsidP="003276E1">
      <w:pPr>
        <w:pStyle w:val="Ttulo1"/>
        <w:rPr>
          <w:color w:val="70AD47" w:themeColor="accent6"/>
        </w:rPr>
      </w:pPr>
      <w:r w:rsidRPr="004B09C6">
        <w:rPr>
          <w:color w:val="70AD47" w:themeColor="accent6"/>
        </w:rPr>
        <w:br w:type="page"/>
      </w:r>
      <w:bookmarkStart w:id="0" w:name="_Toc184723304"/>
      <w:r w:rsidR="00C61D25" w:rsidRPr="004B09C6">
        <w:rPr>
          <w:color w:val="70AD47" w:themeColor="accent6"/>
        </w:rPr>
        <w:lastRenderedPageBreak/>
        <w:t>Barra de navegación</w:t>
      </w:r>
      <w:bookmarkEnd w:id="0"/>
    </w:p>
    <w:p w14:paraId="7BDEA27B" w14:textId="1E266A12" w:rsidR="00C61D25" w:rsidRPr="00C61D25" w:rsidRDefault="00AF529C" w:rsidP="00C61D25">
      <w:pPr>
        <w:numPr>
          <w:ilvl w:val="0"/>
          <w:numId w:val="1"/>
        </w:numPr>
      </w:pPr>
      <w:proofErr w:type="spellStart"/>
      <w:r>
        <w:rPr>
          <w:b/>
          <w:bCs/>
        </w:rPr>
        <w:t>n</w:t>
      </w:r>
      <w:r w:rsidR="00C61D25" w:rsidRPr="00F3774B">
        <w:rPr>
          <w:b/>
          <w:bCs/>
        </w:rPr>
        <w:t>avbar</w:t>
      </w:r>
      <w:proofErr w:type="spellEnd"/>
      <w:r w:rsidR="00C61D25" w:rsidRPr="00C61D25">
        <w:t>: para implementar una barra de navegación fija y responsiv</w:t>
      </w:r>
      <w:r w:rsidR="00C61D25">
        <w:t>e</w:t>
      </w:r>
      <w:r w:rsidR="00C61D25" w:rsidRPr="00C61D25">
        <w:t>.</w:t>
      </w:r>
    </w:p>
    <w:p w14:paraId="14303654" w14:textId="211EAEA2" w:rsidR="00C61D25" w:rsidRPr="00C61D25" w:rsidRDefault="00AF529C" w:rsidP="00C61D25">
      <w:pPr>
        <w:numPr>
          <w:ilvl w:val="0"/>
          <w:numId w:val="1"/>
        </w:numPr>
      </w:pPr>
      <w:proofErr w:type="spellStart"/>
      <w:r>
        <w:rPr>
          <w:b/>
          <w:bCs/>
        </w:rPr>
        <w:t>n</w:t>
      </w:r>
      <w:r w:rsidR="00C61D25" w:rsidRPr="00223755">
        <w:rPr>
          <w:b/>
          <w:bCs/>
        </w:rPr>
        <w:t>avbar-toggler</w:t>
      </w:r>
      <w:proofErr w:type="spellEnd"/>
      <w:r w:rsidR="00C61D25" w:rsidRPr="00223755">
        <w:rPr>
          <w:b/>
          <w:bCs/>
        </w:rPr>
        <w:t>:</w:t>
      </w:r>
      <w:r w:rsidR="00C61D25" w:rsidRPr="00C61D25">
        <w:t xml:space="preserve"> Proporciona un botón colapsable para dispositivos de pantalla pequeña.</w:t>
      </w:r>
    </w:p>
    <w:p w14:paraId="22917285" w14:textId="74C0B50D" w:rsidR="002673A1" w:rsidRPr="002673A1" w:rsidRDefault="002673A1" w:rsidP="00223755">
      <w:pPr>
        <w:numPr>
          <w:ilvl w:val="0"/>
          <w:numId w:val="1"/>
        </w:numPr>
      </w:pPr>
      <w:r w:rsidRPr="002673A1">
        <w:t xml:space="preserve">He utilizado el elemento </w:t>
      </w:r>
      <w:r w:rsidRPr="002673A1">
        <w:rPr>
          <w:b/>
          <w:bCs/>
        </w:rPr>
        <w:t>“&lt;i&gt;&lt;/i&gt;”</w:t>
      </w:r>
      <w:r w:rsidRPr="002673A1">
        <w:t xml:space="preserve"> para agregar iconos a los enlaces de la barra de navegación.</w:t>
      </w:r>
    </w:p>
    <w:p w14:paraId="6EF99811" w14:textId="51F92009" w:rsidR="00C61D25" w:rsidRDefault="002673A1" w:rsidP="00C61D25">
      <w:r>
        <w:rPr>
          <w:noProof/>
        </w:rPr>
        <w:drawing>
          <wp:inline distT="0" distB="0" distL="0" distR="0" wp14:anchorId="5D4ECE50" wp14:editId="6DE914F0">
            <wp:extent cx="5400040" cy="4130040"/>
            <wp:effectExtent l="0" t="0" r="0" b="3810"/>
            <wp:docPr id="14962636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3601" name="Imagen 14962636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E136" w14:textId="77777777" w:rsidR="0069422E" w:rsidRDefault="0069422E" w:rsidP="00C61D25"/>
    <w:p w14:paraId="1F8B610A" w14:textId="77777777" w:rsidR="002673A1" w:rsidRDefault="002673A1" w:rsidP="00C61D25"/>
    <w:p w14:paraId="16DA3CB2" w14:textId="77777777" w:rsidR="002673A1" w:rsidRDefault="002673A1" w:rsidP="00C61D25"/>
    <w:p w14:paraId="602916A0" w14:textId="77777777" w:rsidR="002673A1" w:rsidRDefault="002673A1" w:rsidP="00C61D25"/>
    <w:p w14:paraId="356DF731" w14:textId="77777777" w:rsidR="002673A1" w:rsidRDefault="002673A1" w:rsidP="00C61D25"/>
    <w:p w14:paraId="4EA50D6E" w14:textId="77777777" w:rsidR="002673A1" w:rsidRDefault="002673A1" w:rsidP="00C61D25"/>
    <w:p w14:paraId="093D857B" w14:textId="77777777" w:rsidR="002673A1" w:rsidRDefault="002673A1" w:rsidP="00C61D25"/>
    <w:p w14:paraId="2EF11BB4" w14:textId="77777777" w:rsidR="002673A1" w:rsidRDefault="002673A1" w:rsidP="00C61D25"/>
    <w:p w14:paraId="0F667D49" w14:textId="77777777" w:rsidR="002673A1" w:rsidRPr="00C61D25" w:rsidRDefault="002673A1" w:rsidP="00C61D25"/>
    <w:p w14:paraId="784BA6B4" w14:textId="4F23C502" w:rsidR="00C61D25" w:rsidRPr="004B09C6" w:rsidRDefault="00C61D25" w:rsidP="003276E1">
      <w:pPr>
        <w:pStyle w:val="Ttulo1"/>
        <w:rPr>
          <w:color w:val="70AD47" w:themeColor="accent6"/>
        </w:rPr>
      </w:pPr>
      <w:bookmarkStart w:id="1" w:name="_Toc184723305"/>
      <w:r w:rsidRPr="004B09C6">
        <w:rPr>
          <w:color w:val="70AD47" w:themeColor="accent6"/>
        </w:rPr>
        <w:lastRenderedPageBreak/>
        <w:t>Carrusel de imágenes</w:t>
      </w:r>
      <w:bookmarkEnd w:id="1"/>
    </w:p>
    <w:p w14:paraId="381AE2D4" w14:textId="449B82A1" w:rsidR="00C61D25" w:rsidRDefault="00C61D25" w:rsidP="00C61D25">
      <w:pPr>
        <w:numPr>
          <w:ilvl w:val="0"/>
          <w:numId w:val="2"/>
        </w:numPr>
      </w:pPr>
      <w:proofErr w:type="spellStart"/>
      <w:r w:rsidRPr="00DA6162">
        <w:rPr>
          <w:b/>
          <w:bCs/>
        </w:rPr>
        <w:t>carousel</w:t>
      </w:r>
      <w:proofErr w:type="spellEnd"/>
      <w:r w:rsidRPr="00C61D25">
        <w:t xml:space="preserve">: </w:t>
      </w:r>
      <w:r w:rsidR="00AF529C">
        <w:t xml:space="preserve">esta implementado dentro de las ventanas modales que aparecen al pinchar sobre los botones de “Saber más”, en ciertos apartados de “Etapas educativas”. </w:t>
      </w:r>
    </w:p>
    <w:p w14:paraId="51D3DBC9" w14:textId="60E9375E" w:rsidR="0069422E" w:rsidRDefault="00AF529C" w:rsidP="00C61D25">
      <w:r w:rsidRPr="00AF529C">
        <w:rPr>
          <w:noProof/>
        </w:rPr>
        <w:drawing>
          <wp:inline distT="0" distB="0" distL="0" distR="0" wp14:anchorId="6DFDF194" wp14:editId="08B5ED67">
            <wp:extent cx="5400040" cy="3700780"/>
            <wp:effectExtent l="0" t="0" r="0" b="0"/>
            <wp:docPr id="165182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7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8CB" w14:textId="3CB1B4BA" w:rsidR="00AF529C" w:rsidRPr="004B09C6" w:rsidRDefault="00AF529C" w:rsidP="00AF529C">
      <w:pPr>
        <w:pStyle w:val="Ttulo1"/>
        <w:rPr>
          <w:color w:val="70AD47" w:themeColor="accent6"/>
        </w:rPr>
      </w:pPr>
      <w:bookmarkStart w:id="2" w:name="_Toc184723306"/>
      <w:proofErr w:type="spellStart"/>
      <w:r>
        <w:rPr>
          <w:color w:val="70AD47" w:themeColor="accent6"/>
        </w:rPr>
        <w:t>A</w:t>
      </w:r>
      <w:r w:rsidR="009D26CF">
        <w:rPr>
          <w:color w:val="70AD47" w:themeColor="accent6"/>
        </w:rPr>
        <w:t>ccordion</w:t>
      </w:r>
      <w:bookmarkEnd w:id="2"/>
      <w:proofErr w:type="spellEnd"/>
    </w:p>
    <w:p w14:paraId="47FA4051" w14:textId="672C6FED" w:rsidR="00AF529C" w:rsidRPr="00C61D25" w:rsidRDefault="009D26CF" w:rsidP="00AF529C">
      <w:pPr>
        <w:numPr>
          <w:ilvl w:val="0"/>
          <w:numId w:val="3"/>
        </w:numPr>
      </w:pPr>
      <w:proofErr w:type="spellStart"/>
      <w:r>
        <w:rPr>
          <w:b/>
          <w:bCs/>
        </w:rPr>
        <w:t>accordion</w:t>
      </w:r>
      <w:proofErr w:type="spellEnd"/>
      <w:r w:rsidR="00AF529C" w:rsidRPr="00C61D25">
        <w:t>:</w:t>
      </w:r>
      <w:r>
        <w:t xml:space="preserve"> lo he implementado dentro de los modales al igual que con el “</w:t>
      </w:r>
      <w:proofErr w:type="spellStart"/>
      <w:r>
        <w:t>carousel</w:t>
      </w:r>
      <w:proofErr w:type="spellEnd"/>
      <w:r>
        <w:t>”, para aligerar la carga de texto que había y hacer más amena la lectura del apartado de “Etapas educativas”</w:t>
      </w:r>
      <w:r w:rsidR="00AF529C" w:rsidRPr="00C61D25">
        <w:t>.</w:t>
      </w:r>
    </w:p>
    <w:p w14:paraId="1CF87E35" w14:textId="070D1A58" w:rsidR="00AF529C" w:rsidRDefault="009D26CF" w:rsidP="00C61D25">
      <w:r w:rsidRPr="009D26CF">
        <w:rPr>
          <w:noProof/>
        </w:rPr>
        <w:drawing>
          <wp:inline distT="0" distB="0" distL="0" distR="0" wp14:anchorId="1CB85CCA" wp14:editId="0F646474">
            <wp:extent cx="5400040" cy="1891665"/>
            <wp:effectExtent l="0" t="0" r="0" b="0"/>
            <wp:docPr id="95814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42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8896" w14:textId="77777777" w:rsidR="009D26CF" w:rsidRDefault="009D26CF" w:rsidP="00C61D25"/>
    <w:p w14:paraId="13218686" w14:textId="77777777" w:rsidR="009D26CF" w:rsidRPr="00C61D25" w:rsidRDefault="009D26CF" w:rsidP="00C61D25"/>
    <w:p w14:paraId="7A7CBDDF" w14:textId="0865162A" w:rsidR="00C61D25" w:rsidRPr="004B09C6" w:rsidRDefault="00C61D25" w:rsidP="007D5562">
      <w:pPr>
        <w:pStyle w:val="Ttulo1"/>
        <w:rPr>
          <w:color w:val="70AD47" w:themeColor="accent6"/>
        </w:rPr>
      </w:pPr>
      <w:bookmarkStart w:id="3" w:name="_Toc184723307"/>
      <w:proofErr w:type="spellStart"/>
      <w:r w:rsidRPr="004B09C6">
        <w:rPr>
          <w:color w:val="70AD47" w:themeColor="accent6"/>
        </w:rPr>
        <w:lastRenderedPageBreak/>
        <w:t>Cards</w:t>
      </w:r>
      <w:bookmarkEnd w:id="3"/>
      <w:proofErr w:type="spellEnd"/>
    </w:p>
    <w:p w14:paraId="38F065F0" w14:textId="3ACA2429" w:rsidR="009D26CF" w:rsidRDefault="00C61D25" w:rsidP="009D26CF">
      <w:pPr>
        <w:numPr>
          <w:ilvl w:val="0"/>
          <w:numId w:val="3"/>
        </w:numPr>
      </w:pPr>
      <w:proofErr w:type="spellStart"/>
      <w:r w:rsidRPr="007D5562">
        <w:rPr>
          <w:b/>
          <w:bCs/>
        </w:rPr>
        <w:t>card</w:t>
      </w:r>
      <w:proofErr w:type="spellEnd"/>
      <w:r w:rsidRPr="00C61D25">
        <w:t xml:space="preserve">: </w:t>
      </w:r>
      <w:r w:rsidR="009D26CF">
        <w:t>lo he usado en casi todos los apartados de la práctica, para mostrar imágenes y texto de una forma más ordenada y visual, o para estructurar el formulario de contacto.</w:t>
      </w:r>
    </w:p>
    <w:p w14:paraId="182347D6" w14:textId="0FB98928" w:rsidR="009D26CF" w:rsidRDefault="009D26CF" w:rsidP="009D26CF">
      <w:r w:rsidRPr="009D26CF">
        <w:rPr>
          <w:noProof/>
        </w:rPr>
        <w:drawing>
          <wp:inline distT="0" distB="0" distL="0" distR="0" wp14:anchorId="5BCF7941" wp14:editId="192A710D">
            <wp:extent cx="5400040" cy="1340485"/>
            <wp:effectExtent l="0" t="0" r="0" b="0"/>
            <wp:docPr id="1842809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9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D25A" w14:textId="119E1D65" w:rsidR="002A5629" w:rsidRPr="004B09C6" w:rsidRDefault="002A5629" w:rsidP="002A5629">
      <w:pPr>
        <w:pStyle w:val="Ttulo1"/>
        <w:rPr>
          <w:color w:val="70AD47" w:themeColor="accent6"/>
        </w:rPr>
      </w:pPr>
      <w:bookmarkStart w:id="4" w:name="_Toc184723308"/>
      <w:proofErr w:type="spellStart"/>
      <w:r>
        <w:rPr>
          <w:color w:val="70AD47" w:themeColor="accent6"/>
        </w:rPr>
        <w:t>Badges</w:t>
      </w:r>
      <w:bookmarkEnd w:id="4"/>
      <w:proofErr w:type="spellEnd"/>
    </w:p>
    <w:p w14:paraId="493FC45A" w14:textId="3D39CD95" w:rsidR="002A5629" w:rsidRDefault="002A5629" w:rsidP="002A5629">
      <w:pPr>
        <w:numPr>
          <w:ilvl w:val="0"/>
          <w:numId w:val="3"/>
        </w:numPr>
      </w:pPr>
      <w:proofErr w:type="spellStart"/>
      <w:r>
        <w:rPr>
          <w:b/>
          <w:bCs/>
        </w:rPr>
        <w:t>badge</w:t>
      </w:r>
      <w:proofErr w:type="spellEnd"/>
      <w:r w:rsidRPr="00C61D25">
        <w:t>:</w:t>
      </w:r>
      <w:r>
        <w:t xml:space="preserve"> está incluido dentro del encabezado de las ventanas modales de la página de “Etapas educativas”, a modo de texto informativo complementario.</w:t>
      </w:r>
    </w:p>
    <w:p w14:paraId="5F1E5633" w14:textId="4B0EFA7A" w:rsidR="002A5629" w:rsidRPr="00C61D25" w:rsidRDefault="002A5629" w:rsidP="009D26CF">
      <w:r w:rsidRPr="002A5629">
        <w:rPr>
          <w:noProof/>
        </w:rPr>
        <w:drawing>
          <wp:inline distT="0" distB="0" distL="0" distR="0" wp14:anchorId="18ABFD14" wp14:editId="004234D5">
            <wp:extent cx="5400040" cy="478155"/>
            <wp:effectExtent l="0" t="0" r="0" b="0"/>
            <wp:docPr id="1116472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72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2BF8" w14:textId="47DCA0D6" w:rsidR="0069422E" w:rsidRPr="004B09C6" w:rsidRDefault="00C61D25" w:rsidP="0069422E">
      <w:pPr>
        <w:pStyle w:val="Ttulo1"/>
        <w:rPr>
          <w:color w:val="70AD47" w:themeColor="accent6"/>
        </w:rPr>
      </w:pPr>
      <w:bookmarkStart w:id="5" w:name="_Toc184723309"/>
      <w:r w:rsidRPr="004B09C6">
        <w:rPr>
          <w:color w:val="70AD47" w:themeColor="accent6"/>
        </w:rPr>
        <w:t>Formulario de Contacto</w:t>
      </w:r>
      <w:bookmarkEnd w:id="5"/>
    </w:p>
    <w:p w14:paraId="51F85896" w14:textId="32C2F803" w:rsidR="0069422E" w:rsidRDefault="00DA7E39" w:rsidP="0069422E">
      <w:pPr>
        <w:numPr>
          <w:ilvl w:val="0"/>
          <w:numId w:val="6"/>
        </w:numPr>
      </w:pPr>
      <w:proofErr w:type="spellStart"/>
      <w:r>
        <w:rPr>
          <w:b/>
          <w:bCs/>
        </w:rPr>
        <w:t>form</w:t>
      </w:r>
      <w:proofErr w:type="spellEnd"/>
      <w:r w:rsidR="0069422E">
        <w:t xml:space="preserve">: sencillo, sin funcionalidad implementada, consta de </w:t>
      </w:r>
      <w:r w:rsidR="00304161">
        <w:t>3</w:t>
      </w:r>
      <w:r w:rsidR="0069422E">
        <w:t xml:space="preserve"> inputs de tipo </w:t>
      </w:r>
      <w:r w:rsidR="00304161">
        <w:t>“</w:t>
      </w:r>
      <w:proofErr w:type="spellStart"/>
      <w:r w:rsidR="0069422E">
        <w:t>text</w:t>
      </w:r>
      <w:proofErr w:type="spellEnd"/>
      <w:r w:rsidR="00304161">
        <w:t>”</w:t>
      </w:r>
      <w:r w:rsidR="0069422E">
        <w:t xml:space="preserve">, un </w:t>
      </w:r>
      <w:proofErr w:type="spellStart"/>
      <w:r w:rsidR="0069422E">
        <w:t>textarea</w:t>
      </w:r>
      <w:proofErr w:type="spellEnd"/>
      <w:r w:rsidR="00304161">
        <w:t>, un input de tipo “</w:t>
      </w:r>
      <w:proofErr w:type="spellStart"/>
      <w:r w:rsidR="00304161">
        <w:t>number</w:t>
      </w:r>
      <w:proofErr w:type="spellEnd"/>
      <w:r w:rsidR="00304161">
        <w:t xml:space="preserve">”, un </w:t>
      </w:r>
      <w:proofErr w:type="spellStart"/>
      <w:r w:rsidR="00304161">
        <w:t>checkbox</w:t>
      </w:r>
      <w:proofErr w:type="spellEnd"/>
      <w:r w:rsidR="00304161">
        <w:t xml:space="preserve"> </w:t>
      </w:r>
      <w:r w:rsidR="0069422E">
        <w:t xml:space="preserve">y un </w:t>
      </w:r>
      <w:r>
        <w:t>botón</w:t>
      </w:r>
      <w:r w:rsidR="00304161">
        <w:t xml:space="preserve"> “enviar”</w:t>
      </w:r>
      <w:r>
        <w:t>.</w:t>
      </w:r>
    </w:p>
    <w:p w14:paraId="38078359" w14:textId="281E1A47" w:rsidR="00304161" w:rsidRPr="00304161" w:rsidRDefault="00304161" w:rsidP="0069422E">
      <w:pPr>
        <w:numPr>
          <w:ilvl w:val="0"/>
          <w:numId w:val="6"/>
        </w:numPr>
      </w:pPr>
      <w:r w:rsidRPr="00304161">
        <w:t>También cuenta con un “</w:t>
      </w:r>
      <w:proofErr w:type="spellStart"/>
      <w:r w:rsidRPr="00304161">
        <w:rPr>
          <w:b/>
          <w:bCs/>
        </w:rPr>
        <w:t>icon</w:t>
      </w:r>
      <w:proofErr w:type="spellEnd"/>
      <w:r w:rsidRPr="00304161">
        <w:rPr>
          <w:b/>
          <w:bCs/>
        </w:rPr>
        <w:t>-bar</w:t>
      </w:r>
      <w:r w:rsidRPr="00304161">
        <w:t>” en el lado derecho para dirigirnos a las principales redes sociales de contacto.</w:t>
      </w:r>
      <w:r>
        <w:t xml:space="preserve"> Y un elemento “</w:t>
      </w:r>
      <w:proofErr w:type="spellStart"/>
      <w:r>
        <w:t>toast</w:t>
      </w:r>
      <w:proofErr w:type="spellEnd"/>
      <w:r>
        <w:t>” para mostrar una notificación emergente al pulsar el botón “enviar”</w:t>
      </w:r>
    </w:p>
    <w:p w14:paraId="4F559D94" w14:textId="0B3B8C1E" w:rsidR="00DA7E39" w:rsidRPr="00C61D25" w:rsidRDefault="00304161" w:rsidP="00DA7E39">
      <w:r w:rsidRPr="00304161">
        <w:rPr>
          <w:noProof/>
        </w:rPr>
        <w:drawing>
          <wp:inline distT="0" distB="0" distL="0" distR="0" wp14:anchorId="20E8EDDF" wp14:editId="093D65E6">
            <wp:extent cx="5400040" cy="3525520"/>
            <wp:effectExtent l="0" t="0" r="0" b="0"/>
            <wp:docPr id="382899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9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E0F9" w14:textId="7D44081A" w:rsidR="00C61D25" w:rsidRDefault="00DA7E39" w:rsidP="00C61D25">
      <w:pPr>
        <w:numPr>
          <w:ilvl w:val="0"/>
          <w:numId w:val="7"/>
        </w:numPr>
      </w:pPr>
      <w:r w:rsidRPr="00304161">
        <w:lastRenderedPageBreak/>
        <w:t>Implementación de</w:t>
      </w:r>
      <w:r w:rsidR="00C61D25" w:rsidRPr="00304161">
        <w:t xml:space="preserve"> JavaScript </w:t>
      </w:r>
      <w:r w:rsidRPr="00304161">
        <w:t>para añadir funcionalidad</w:t>
      </w:r>
      <w:r w:rsidR="00304161" w:rsidRPr="00304161">
        <w:t xml:space="preserve"> al</w:t>
      </w:r>
      <w:r w:rsidR="00304161">
        <w:rPr>
          <w:b/>
          <w:bCs/>
        </w:rPr>
        <w:t xml:space="preserve"> “</w:t>
      </w:r>
      <w:proofErr w:type="spellStart"/>
      <w:r w:rsidR="00304161">
        <w:rPr>
          <w:b/>
          <w:bCs/>
        </w:rPr>
        <w:t>toast</w:t>
      </w:r>
      <w:proofErr w:type="spellEnd"/>
      <w:r w:rsidR="00304161">
        <w:rPr>
          <w:b/>
          <w:bCs/>
        </w:rPr>
        <w:t>”</w:t>
      </w:r>
      <w:r w:rsidR="00304161">
        <w:t>.</w:t>
      </w:r>
    </w:p>
    <w:p w14:paraId="1C438C52" w14:textId="0AD4EF44" w:rsidR="00C61D25" w:rsidRDefault="00304161" w:rsidP="00C61D25">
      <w:r w:rsidRPr="00304161">
        <w:rPr>
          <w:noProof/>
        </w:rPr>
        <w:drawing>
          <wp:inline distT="0" distB="0" distL="0" distR="0" wp14:anchorId="25EBC724" wp14:editId="7F76DD88">
            <wp:extent cx="5400040" cy="1426210"/>
            <wp:effectExtent l="0" t="0" r="0" b="2540"/>
            <wp:docPr id="891510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10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50A4" w14:textId="32D1A52B" w:rsidR="009D26CF" w:rsidRPr="004B09C6" w:rsidRDefault="009D26CF" w:rsidP="009D26CF">
      <w:pPr>
        <w:pStyle w:val="Ttulo1"/>
        <w:rPr>
          <w:color w:val="70AD47" w:themeColor="accent6"/>
        </w:rPr>
      </w:pPr>
      <w:bookmarkStart w:id="6" w:name="_Toc184723310"/>
      <w:proofErr w:type="spellStart"/>
      <w:r>
        <w:rPr>
          <w:color w:val="70AD47" w:themeColor="accent6"/>
        </w:rPr>
        <w:t>Alert</w:t>
      </w:r>
      <w:bookmarkEnd w:id="6"/>
      <w:proofErr w:type="spellEnd"/>
    </w:p>
    <w:p w14:paraId="56969116" w14:textId="79ACAC84" w:rsidR="00DA7E39" w:rsidRDefault="009D26CF" w:rsidP="00C61D25">
      <w:pPr>
        <w:numPr>
          <w:ilvl w:val="0"/>
          <w:numId w:val="3"/>
        </w:numPr>
      </w:pPr>
      <w:proofErr w:type="spellStart"/>
      <w:r>
        <w:rPr>
          <w:b/>
          <w:bCs/>
        </w:rPr>
        <w:t>alert</w:t>
      </w:r>
      <w:proofErr w:type="spellEnd"/>
      <w:r w:rsidRPr="00C61D25">
        <w:t>:</w:t>
      </w:r>
      <w:r w:rsidR="002A5629">
        <w:t xml:space="preserve"> he implementado un cuadro te texto emergente de alerta, a modo informativo, para indicar al usuario que rellene todos los campos del formulario.</w:t>
      </w:r>
    </w:p>
    <w:p w14:paraId="2BAD7F1B" w14:textId="5EDB0866" w:rsidR="002A5629" w:rsidRPr="00C61D25" w:rsidRDefault="002A5629" w:rsidP="002A5629">
      <w:r w:rsidRPr="002A5629">
        <w:rPr>
          <w:noProof/>
        </w:rPr>
        <w:drawing>
          <wp:inline distT="0" distB="0" distL="0" distR="0" wp14:anchorId="13DE1AEE" wp14:editId="640E24FC">
            <wp:extent cx="5400040" cy="588645"/>
            <wp:effectExtent l="0" t="0" r="0" b="1905"/>
            <wp:docPr id="1646705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5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F3CA" w14:textId="0C972EB2" w:rsidR="00C61D25" w:rsidRPr="004B09C6" w:rsidRDefault="00C61D25" w:rsidP="00223755">
      <w:pPr>
        <w:pStyle w:val="Ttulo1"/>
        <w:rPr>
          <w:color w:val="70AD47" w:themeColor="accent6"/>
        </w:rPr>
      </w:pPr>
      <w:bookmarkStart w:id="7" w:name="_Toc184723311"/>
      <w:proofErr w:type="spellStart"/>
      <w:r w:rsidRPr="004B09C6">
        <w:rPr>
          <w:color w:val="70AD47" w:themeColor="accent6"/>
        </w:rPr>
        <w:t>Footer</w:t>
      </w:r>
      <w:bookmarkEnd w:id="7"/>
      <w:proofErr w:type="spellEnd"/>
    </w:p>
    <w:p w14:paraId="42611A88" w14:textId="29BDDC0B" w:rsidR="00C22801" w:rsidRDefault="00DA7E39" w:rsidP="00DA7E39">
      <w:pPr>
        <w:numPr>
          <w:ilvl w:val="0"/>
          <w:numId w:val="8"/>
        </w:numPr>
      </w:pPr>
      <w:proofErr w:type="spellStart"/>
      <w:r w:rsidRPr="00DA7E39">
        <w:rPr>
          <w:b/>
          <w:bCs/>
        </w:rPr>
        <w:t>footer</w:t>
      </w:r>
      <w:proofErr w:type="spellEnd"/>
      <w:r>
        <w:t xml:space="preserve">: </w:t>
      </w:r>
      <w:r w:rsidR="00304161">
        <w:t xml:space="preserve">consta de </w:t>
      </w:r>
      <w:r w:rsidR="00304161" w:rsidRPr="00AF529C">
        <w:t>5 columnas</w:t>
      </w:r>
      <w:r w:rsidR="00304161">
        <w:t xml:space="preserve"> de contenido, una para enlaces con información legal, otra </w:t>
      </w:r>
      <w:r w:rsidR="00AF529C">
        <w:t>con accesos a las etapas formativas del centro, otra con información sobre la localización del centro, la penúltima con enlaces a redes sociales y demás formas de contacto, y, por último, una columna para mostrar el logo del centro con un enlace a la página principal.</w:t>
      </w:r>
    </w:p>
    <w:p w14:paraId="404A1292" w14:textId="43DE193C" w:rsidR="000E11B1" w:rsidRDefault="00304161" w:rsidP="000E11B1">
      <w:r w:rsidRPr="00304161">
        <w:rPr>
          <w:noProof/>
        </w:rPr>
        <w:drawing>
          <wp:inline distT="0" distB="0" distL="0" distR="0" wp14:anchorId="3A7AF7A7" wp14:editId="13732728">
            <wp:extent cx="5400040" cy="2110740"/>
            <wp:effectExtent l="0" t="0" r="0" b="3810"/>
            <wp:docPr id="1876297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77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1B1" w:rsidSect="00817D51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D8387" w14:textId="77777777" w:rsidR="00461C09" w:rsidRDefault="00461C09" w:rsidP="000E11B1">
      <w:pPr>
        <w:spacing w:after="0" w:line="240" w:lineRule="auto"/>
      </w:pPr>
      <w:r>
        <w:separator/>
      </w:r>
    </w:p>
  </w:endnote>
  <w:endnote w:type="continuationSeparator" w:id="0">
    <w:p w14:paraId="620D20BB" w14:textId="77777777" w:rsidR="00461C09" w:rsidRDefault="00461C09" w:rsidP="000E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124437358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EE7A14C" w14:textId="6C376B21" w:rsidR="000E11B1" w:rsidRDefault="000E11B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48275" wp14:editId="0B6C7F6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05425133" name="E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2DA38A" w14:textId="77777777" w:rsidR="000E11B1" w:rsidRDefault="000E11B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A48275" id="E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" fillcolor="#70ad47 [3209]" stroked="f">
                      <v:textbox>
                        <w:txbxContent>
                          <w:p w14:paraId="212DA38A" w14:textId="77777777" w:rsidR="000E11B1" w:rsidRDefault="000E11B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EBA32BC" w14:textId="77777777" w:rsidR="000E11B1" w:rsidRDefault="000E11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831DE" w14:textId="77777777" w:rsidR="00461C09" w:rsidRDefault="00461C09" w:rsidP="000E11B1">
      <w:pPr>
        <w:spacing w:after="0" w:line="240" w:lineRule="auto"/>
      </w:pPr>
      <w:r>
        <w:separator/>
      </w:r>
    </w:p>
  </w:footnote>
  <w:footnote w:type="continuationSeparator" w:id="0">
    <w:p w14:paraId="5D8BE7F1" w14:textId="77777777" w:rsidR="00461C09" w:rsidRDefault="00461C09" w:rsidP="000E1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791A"/>
    <w:multiLevelType w:val="multilevel"/>
    <w:tmpl w:val="5F9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C47E0"/>
    <w:multiLevelType w:val="multilevel"/>
    <w:tmpl w:val="4BB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D2EB1"/>
    <w:multiLevelType w:val="multilevel"/>
    <w:tmpl w:val="0A9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6539C"/>
    <w:multiLevelType w:val="multilevel"/>
    <w:tmpl w:val="B28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F1797"/>
    <w:multiLevelType w:val="multilevel"/>
    <w:tmpl w:val="5DC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858CA"/>
    <w:multiLevelType w:val="multilevel"/>
    <w:tmpl w:val="26E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02C8E"/>
    <w:multiLevelType w:val="multilevel"/>
    <w:tmpl w:val="DF5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315DE"/>
    <w:multiLevelType w:val="multilevel"/>
    <w:tmpl w:val="379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00095">
    <w:abstractNumId w:val="5"/>
  </w:num>
  <w:num w:numId="2" w16cid:durableId="2057507393">
    <w:abstractNumId w:val="0"/>
  </w:num>
  <w:num w:numId="3" w16cid:durableId="11155387">
    <w:abstractNumId w:val="2"/>
  </w:num>
  <w:num w:numId="4" w16cid:durableId="1289697764">
    <w:abstractNumId w:val="7"/>
  </w:num>
  <w:num w:numId="5" w16cid:durableId="824080182">
    <w:abstractNumId w:val="4"/>
  </w:num>
  <w:num w:numId="6" w16cid:durableId="96798884">
    <w:abstractNumId w:val="6"/>
  </w:num>
  <w:num w:numId="7" w16cid:durableId="1484736506">
    <w:abstractNumId w:val="3"/>
  </w:num>
  <w:num w:numId="8" w16cid:durableId="166955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5"/>
    <w:rsid w:val="000032AF"/>
    <w:rsid w:val="000E11B1"/>
    <w:rsid w:val="00166396"/>
    <w:rsid w:val="00223755"/>
    <w:rsid w:val="002673A1"/>
    <w:rsid w:val="002A5629"/>
    <w:rsid w:val="00304161"/>
    <w:rsid w:val="00321560"/>
    <w:rsid w:val="003276E1"/>
    <w:rsid w:val="003F7903"/>
    <w:rsid w:val="00424C9C"/>
    <w:rsid w:val="00461C09"/>
    <w:rsid w:val="004B09C6"/>
    <w:rsid w:val="00557C5F"/>
    <w:rsid w:val="0069422E"/>
    <w:rsid w:val="006C189D"/>
    <w:rsid w:val="007D5562"/>
    <w:rsid w:val="00817D51"/>
    <w:rsid w:val="009D26CF"/>
    <w:rsid w:val="00A10EC2"/>
    <w:rsid w:val="00AA72DB"/>
    <w:rsid w:val="00AF529C"/>
    <w:rsid w:val="00B317C5"/>
    <w:rsid w:val="00BB1AF6"/>
    <w:rsid w:val="00C22801"/>
    <w:rsid w:val="00C61D25"/>
    <w:rsid w:val="00C75B9D"/>
    <w:rsid w:val="00D10C6C"/>
    <w:rsid w:val="00DA6162"/>
    <w:rsid w:val="00DA7E39"/>
    <w:rsid w:val="00E16F2F"/>
    <w:rsid w:val="00E24B3C"/>
    <w:rsid w:val="00E40DF6"/>
    <w:rsid w:val="00E558FF"/>
    <w:rsid w:val="00F3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F92CE"/>
  <w15:chartTrackingRefBased/>
  <w15:docId w15:val="{C6EEAB4A-18FF-4285-9826-EC0555E6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29"/>
  </w:style>
  <w:style w:type="paragraph" w:styleId="Ttulo1">
    <w:name w:val="heading 1"/>
    <w:basedOn w:val="Normal"/>
    <w:next w:val="Normal"/>
    <w:link w:val="Ttulo1Car"/>
    <w:uiPriority w:val="9"/>
    <w:qFormat/>
    <w:rsid w:val="0032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7D5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7D51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2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76E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61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616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1B1"/>
  </w:style>
  <w:style w:type="paragraph" w:styleId="Piedepgina">
    <w:name w:val="footer"/>
    <w:basedOn w:val="Normal"/>
    <w:link w:val="Piedepgina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1B1"/>
  </w:style>
  <w:style w:type="paragraph" w:styleId="Prrafodelista">
    <w:name w:val="List Paragraph"/>
    <w:basedOn w:val="Normal"/>
    <w:uiPriority w:val="34"/>
    <w:qFormat/>
    <w:rsid w:val="0026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B18E-E5BB-47E7-86CB-08CF95A4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Bootstrap</vt:lpstr>
    </vt:vector>
  </TitlesOfParts>
  <Company>C.E.S. Vega Media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Bootstrap</dc:title>
  <dc:subject>Web Vega Media - Joaquín Lorca Nieto</dc:subject>
  <dc:creator>Joaquin Lorca Nieto</dc:creator>
  <cp:keywords/>
  <dc:description/>
  <cp:lastModifiedBy>Joaquin Lorca Nieto</cp:lastModifiedBy>
  <cp:revision>7</cp:revision>
  <cp:lastPrinted>2024-12-10T10:50:00Z</cp:lastPrinted>
  <dcterms:created xsi:type="dcterms:W3CDTF">2024-11-28T03:12:00Z</dcterms:created>
  <dcterms:modified xsi:type="dcterms:W3CDTF">2024-12-10T10:51:00Z</dcterms:modified>
  <cp:category>Desarrollo de Aplicaciones Web – 2º D.A.W.</cp:category>
</cp:coreProperties>
</file>