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 xml:space="preserve">Testeo de funcionalidad TMG-74 </w:t>
        <w:br/>
      </w:r>
    </w:p>
    <w:tbl>
      <w:tblPr>
        <w:tblW w:w="850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325"/>
        <w:gridCol w:w="6179"/>
      </w:tblGrid>
      <w:tr>
        <w:trPr/>
        <w:tc>
          <w:tcPr>
            <w:tcW w:w="2325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617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>Como secretaria quiero ver un listado de pedidos de retiro para así poder gestionarlos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bCs/>
                <w:sz w:val="22"/>
                <w:szCs w:val="22"/>
                <w:lang w:eastAsia="en-US"/>
              </w:rPr>
              <w:t>Criterios de Aceptación</w:t>
            </w:r>
          </w:p>
        </w:tc>
        <w:tc>
          <w:tcPr>
            <w:tcW w:w="6179" w:type="dxa"/>
            <w:tcBorders/>
          </w:tcPr>
          <w:p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2"/>
                <w:szCs w:val="22"/>
                <w:lang w:eastAsia="en-US"/>
              </w:rPr>
              <w:t>Que muestre nombre del ciudadano, dirección y volumen relativo (vehículo).</w:t>
            </w:r>
          </w:p>
          <w:p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2"/>
                <w:szCs w:val="22"/>
                <w:lang w:eastAsia="en-US"/>
              </w:rPr>
              <w:t>Que se pueda ordenar de acuerdo a los datos que presenta (ordenar por ciudadano, dirección y volumen relativo).</w:t>
              <w:br/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rFonts w:eastAsia="Calibri" w:cs="" w:cstheme="minorBidi" w:eastAsiaTheme="minorHAnsi"/>
                <w:b/>
                <w:bCs/>
                <w:sz w:val="22"/>
                <w:szCs w:val="22"/>
                <w:lang w:eastAsia="en-US"/>
              </w:rPr>
              <w:t>Resultados obtenidos</w:t>
            </w:r>
          </w:p>
        </w:tc>
        <w:tc>
          <w:tcPr>
            <w:tcW w:w="6179" w:type="dxa"/>
            <w:tcBorders/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2"/>
                <w:szCs w:val="22"/>
                <w:lang w:eastAsia="en-US"/>
              </w:rPr>
              <w:t>Entrar al apartado de “Solicitudes” del menú y que muestre un listado de los pedidos registrados.</w:t>
            </w:r>
          </w:p>
        </w:tc>
      </w:tr>
      <w:tr>
        <w:trPr/>
        <w:tc>
          <w:tcPr>
            <w:tcW w:w="2325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b/>
                <w:bCs/>
              </w:rPr>
              <w:t>Incidencias/Bugs</w:t>
            </w:r>
          </w:p>
        </w:tc>
        <w:tc>
          <w:tcPr>
            <w:tcW w:w="6179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highlight w:val="yellow"/>
              </w:rPr>
              <w:t>No funciona el ordenamiento.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Pasos de prueba</w:t>
      </w:r>
      <w:r>
        <w:rPr/>
        <w:t>:</w:t>
        <w:br/>
      </w:r>
      <w:r>
        <w:rPr/>
        <mc:AlternateContent>
          <mc:Choice Requires="wps">
            <w:drawing>
              <wp:inline distT="0" distB="0" distL="0" distR="0">
                <wp:extent cx="5399405" cy="26168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98920" cy="2616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06.05pt;width:425.05pt;height:205.9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391785" cy="260858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391000" cy="260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05.4pt;width:424.45pt;height:205.3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>Respuesta servicio backend: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399405" cy="394462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398920" cy="3944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10.6pt;width:425.05pt;height:310.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14fc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14fc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14f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LibreOffice/6.4.2.2$Windows_X86_64 LibreOffice_project/4e471d8c02c9c90f512f7f9ead8875b57fcb1ec3</Application>
  <Pages>2</Pages>
  <Words>82</Words>
  <Characters>472</Characters>
  <CharactersWithSpaces>544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2021-06-16T14:07:00Z</dcterms:created>
  <dc:creator>Melina PM</dc:creator>
  <dc:description/>
  <dc:language>es-ES</dc:language>
  <cp:lastModifiedBy/>
  <dcterms:modified xsi:type="dcterms:W3CDTF">2021-06-16T13:54:09Z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