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7676" w14:textId="77777777" w:rsidR="00D56D97" w:rsidRPr="00DA5BE7" w:rsidRDefault="00D56D97" w:rsidP="00BB2EF0">
      <w:pPr>
        <w:pStyle w:val="Title"/>
        <w:spacing w:line="276" w:lineRule="auto"/>
        <w:jc w:val="center"/>
        <w:rPr>
          <w:rFonts w:ascii="Arial" w:hAnsi="Arial" w:cs="Arial"/>
          <w:lang w:val="es-AR"/>
        </w:rPr>
      </w:pPr>
      <w:r w:rsidRPr="00DA5BE7">
        <w:rPr>
          <w:rFonts w:ascii="Arial" w:hAnsi="Arial" w:cs="Arial"/>
          <w:lang w:val="es-AR"/>
        </w:rPr>
        <w:t>Joaquin Menendez</w:t>
      </w:r>
    </w:p>
    <w:p w14:paraId="4B7B7D8A" w14:textId="756392EE" w:rsidR="00BB42D7" w:rsidRPr="00DA5BE7" w:rsidRDefault="00BB42D7" w:rsidP="00BB2EF0">
      <w:pPr>
        <w:pStyle w:val="Heading3"/>
        <w:spacing w:line="276" w:lineRule="auto"/>
        <w:jc w:val="center"/>
        <w:rPr>
          <w:rFonts w:ascii="Arial" w:hAnsi="Arial" w:cs="Arial"/>
          <w:color w:val="auto"/>
          <w:lang w:val="es-AR"/>
        </w:rPr>
      </w:pPr>
      <w:r w:rsidRPr="00DA5BE7">
        <w:rPr>
          <w:rFonts w:ascii="Arial" w:hAnsi="Arial" w:cs="Arial"/>
          <w:color w:val="auto"/>
          <w:lang w:val="es-AR"/>
        </w:rPr>
        <w:t xml:space="preserve">| </w:t>
      </w:r>
      <w:r w:rsidR="00BB2EF0" w:rsidRPr="00DA5BE7">
        <w:rPr>
          <w:rFonts w:ascii="Roboto" w:hAnsi="Roboto"/>
          <w:color w:val="auto"/>
          <w:sz w:val="26"/>
          <w:szCs w:val="26"/>
          <w:shd w:val="clear" w:color="auto" w:fill="FFFFFF"/>
          <w:lang w:val="es-AR"/>
        </w:rPr>
        <w:t>Fray J. S. M. de Oro 2366</w:t>
      </w:r>
      <w:r w:rsidRPr="00DA5BE7">
        <w:rPr>
          <w:rFonts w:ascii="Roboto" w:hAnsi="Roboto"/>
          <w:color w:val="auto"/>
          <w:sz w:val="26"/>
          <w:szCs w:val="26"/>
          <w:shd w:val="clear" w:color="auto" w:fill="FFFFFF"/>
          <w:lang w:val="es-AR"/>
        </w:rPr>
        <w:t xml:space="preserve"> - </w:t>
      </w:r>
      <w:r w:rsidR="00BB2EF0" w:rsidRPr="00DA5BE7">
        <w:rPr>
          <w:rFonts w:ascii="Roboto" w:hAnsi="Roboto"/>
          <w:color w:val="auto"/>
          <w:sz w:val="26"/>
          <w:szCs w:val="26"/>
          <w:shd w:val="clear" w:color="auto" w:fill="FFFFFF"/>
          <w:lang w:val="es-AR"/>
        </w:rPr>
        <w:t>CABA</w:t>
      </w:r>
      <w:r w:rsidR="005B6F86" w:rsidRPr="00DA5BE7">
        <w:rPr>
          <w:rFonts w:ascii="Roboto" w:hAnsi="Roboto"/>
          <w:color w:val="auto"/>
          <w:sz w:val="26"/>
          <w:szCs w:val="26"/>
          <w:shd w:val="clear" w:color="auto" w:fill="FFFFFF"/>
          <w:lang w:val="es-AR"/>
        </w:rPr>
        <w:t> |</w:t>
      </w:r>
      <w:r w:rsidRPr="00DA5BE7">
        <w:rPr>
          <w:rFonts w:ascii="Arial" w:hAnsi="Arial" w:cs="Arial"/>
          <w:color w:val="auto"/>
          <w:lang w:val="es-AR"/>
        </w:rPr>
        <w:t xml:space="preserve"> </w:t>
      </w:r>
      <w:r w:rsidR="00832294" w:rsidRPr="00DA5BE7">
        <w:rPr>
          <w:rFonts w:ascii="Arial" w:hAnsi="Arial" w:cs="Arial"/>
          <w:color w:val="auto"/>
          <w:lang w:val="es-AR"/>
        </w:rPr>
        <w:t>11-2255-9559</w:t>
      </w:r>
      <w:r w:rsidR="00BB2EF0" w:rsidRPr="00DA5BE7">
        <w:rPr>
          <w:rFonts w:ascii="Arial" w:hAnsi="Arial" w:cs="Arial"/>
          <w:color w:val="auto"/>
          <w:lang w:val="es-AR"/>
        </w:rPr>
        <w:t xml:space="preserve"> | joaquin.menendez@duke.edu </w:t>
      </w:r>
      <w:r w:rsidRPr="00DA5BE7">
        <w:rPr>
          <w:rFonts w:ascii="Arial" w:hAnsi="Arial" w:cs="Arial"/>
          <w:color w:val="auto"/>
          <w:lang w:val="es-AR"/>
        </w:rPr>
        <w:t>|</w:t>
      </w:r>
    </w:p>
    <w:p w14:paraId="170D9ACA" w14:textId="77777777" w:rsidR="00A53A6D" w:rsidRPr="00DA5BE7" w:rsidRDefault="00A53A6D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7FF7F62B" w14:textId="27702720" w:rsidR="00D56D97" w:rsidRPr="00DA5BE7" w:rsidRDefault="00D56D97" w:rsidP="00F2576F">
      <w:pPr>
        <w:pStyle w:val="Heading2"/>
        <w:spacing w:line="276" w:lineRule="auto"/>
        <w:rPr>
          <w:rFonts w:ascii="Arial" w:hAnsi="Arial" w:cs="Arial"/>
          <w:color w:val="auto"/>
          <w:lang w:val="es-AR"/>
        </w:rPr>
      </w:pPr>
      <w:r w:rsidRPr="00DA5BE7">
        <w:rPr>
          <w:rFonts w:ascii="Arial" w:hAnsi="Arial" w:cs="Arial"/>
          <w:color w:val="auto"/>
          <w:lang w:val="es-AR"/>
        </w:rPr>
        <w:t>EDUCA</w:t>
      </w:r>
      <w:r w:rsidR="00262B95" w:rsidRPr="00DA5BE7">
        <w:rPr>
          <w:rFonts w:ascii="Arial" w:hAnsi="Arial" w:cs="Arial"/>
          <w:color w:val="auto"/>
          <w:lang w:val="es-AR"/>
        </w:rPr>
        <w:t>CI</w:t>
      </w:r>
      <w:r w:rsidR="00E513C9" w:rsidRPr="00DA5BE7">
        <w:rPr>
          <w:rFonts w:ascii="Arial" w:hAnsi="Arial" w:cs="Arial"/>
          <w:color w:val="auto"/>
          <w:lang w:val="es-AR"/>
        </w:rPr>
        <w:t>O</w:t>
      </w:r>
      <w:r w:rsidR="00262B95" w:rsidRPr="00DA5BE7">
        <w:rPr>
          <w:rFonts w:ascii="Arial" w:hAnsi="Arial" w:cs="Arial"/>
          <w:color w:val="auto"/>
          <w:lang w:val="es-AR"/>
        </w:rPr>
        <w:t>N</w:t>
      </w:r>
    </w:p>
    <w:p w14:paraId="66ABD810" w14:textId="2818CA1E" w:rsidR="00D56D97" w:rsidRPr="00DA5BE7" w:rsidRDefault="00D56D97" w:rsidP="00F2576F">
      <w:pPr>
        <w:spacing w:after="0" w:line="276" w:lineRule="auto"/>
        <w:rPr>
          <w:rFonts w:ascii="Arial" w:hAnsi="Arial" w:cs="Arial"/>
          <w:b/>
          <w:sz w:val="20"/>
          <w:szCs w:val="20"/>
          <w:lang w:val="es-AR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Duke University, North Carolina, </w:t>
      </w:r>
      <w:r w:rsidR="007E34E0" w:rsidRPr="00DA5BE7">
        <w:rPr>
          <w:rFonts w:ascii="Arial" w:hAnsi="Arial" w:cs="Arial"/>
          <w:b/>
          <w:sz w:val="20"/>
          <w:szCs w:val="20"/>
          <w:lang w:val="es-AR"/>
        </w:rPr>
        <w:t>Estados Unidos</w:t>
      </w:r>
    </w:p>
    <w:p w14:paraId="698CD52C" w14:textId="28F9DD11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A5BE7">
        <w:rPr>
          <w:rFonts w:ascii="Arial" w:hAnsi="Arial" w:cs="Arial"/>
          <w:b/>
          <w:sz w:val="20"/>
          <w:szCs w:val="20"/>
        </w:rPr>
        <w:t xml:space="preserve">Master </w:t>
      </w:r>
      <w:proofErr w:type="spellStart"/>
      <w:r w:rsidR="007E34E0" w:rsidRPr="00DA5BE7">
        <w:rPr>
          <w:rFonts w:ascii="Arial" w:hAnsi="Arial" w:cs="Arial"/>
          <w:b/>
          <w:sz w:val="20"/>
          <w:szCs w:val="20"/>
        </w:rPr>
        <w:t>en</w:t>
      </w:r>
      <w:proofErr w:type="spellEnd"/>
      <w:r w:rsidRPr="00DA5BE7">
        <w:rPr>
          <w:rFonts w:ascii="Arial" w:hAnsi="Arial" w:cs="Arial"/>
          <w:b/>
          <w:sz w:val="20"/>
          <w:szCs w:val="20"/>
        </w:rPr>
        <w:t xml:space="preserve"> Interdisciplinary Data Science (MIDS) -</w:t>
      </w:r>
      <w:r w:rsidR="0042039F" w:rsidRPr="00DA5BE7">
        <w:rPr>
          <w:rFonts w:ascii="Arial" w:hAnsi="Arial" w:cs="Arial"/>
          <w:b/>
          <w:sz w:val="20"/>
          <w:szCs w:val="20"/>
        </w:rPr>
        <w:t xml:space="preserve"> Beca</w:t>
      </w:r>
      <w:r w:rsidRPr="00DA5BE7">
        <w:rPr>
          <w:rFonts w:ascii="Arial" w:hAnsi="Arial" w:cs="Arial"/>
          <w:b/>
          <w:sz w:val="20"/>
          <w:szCs w:val="20"/>
        </w:rPr>
        <w:t xml:space="preserve"> Fulbright</w:t>
      </w:r>
      <w:r w:rsidRPr="00DA5BE7">
        <w:rPr>
          <w:rFonts w:ascii="Arial" w:hAnsi="Arial" w:cs="Arial"/>
          <w:sz w:val="20"/>
          <w:szCs w:val="20"/>
        </w:rPr>
        <w:t xml:space="preserve"> | Ag</w:t>
      </w:r>
      <w:r w:rsidR="0042039F" w:rsidRPr="00DA5BE7">
        <w:rPr>
          <w:rFonts w:ascii="Arial" w:hAnsi="Arial" w:cs="Arial"/>
          <w:sz w:val="20"/>
          <w:szCs w:val="20"/>
        </w:rPr>
        <w:t>o</w:t>
      </w:r>
      <w:r w:rsidRPr="00DA5BE7">
        <w:rPr>
          <w:rFonts w:ascii="Arial" w:hAnsi="Arial" w:cs="Arial"/>
          <w:sz w:val="20"/>
          <w:szCs w:val="20"/>
        </w:rPr>
        <w:t xml:space="preserve"> 2018 - May 2020</w:t>
      </w:r>
    </w:p>
    <w:p w14:paraId="3C2D2BA6" w14:textId="77777777" w:rsidR="0042039F" w:rsidRPr="00DA5BE7" w:rsidRDefault="0042039F" w:rsidP="00F2576F">
      <w:pPr>
        <w:spacing w:after="0" w:line="276" w:lineRule="auto"/>
        <w:rPr>
          <w:rFonts w:ascii="Arial" w:hAnsi="Arial" w:cs="Arial"/>
          <w:b/>
          <w:sz w:val="20"/>
          <w:szCs w:val="20"/>
        </w:rPr>
      </w:pPr>
    </w:p>
    <w:p w14:paraId="19DF02EB" w14:textId="62967BBE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>Universi</w:t>
      </w:r>
      <w:r w:rsidR="0042039F" w:rsidRPr="00DA5BE7">
        <w:rPr>
          <w:rFonts w:ascii="Arial" w:hAnsi="Arial" w:cs="Arial"/>
          <w:b/>
          <w:sz w:val="20"/>
          <w:szCs w:val="20"/>
          <w:lang w:val="es-AR"/>
        </w:rPr>
        <w:t>dad</w:t>
      </w: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42039F" w:rsidRPr="00DA5BE7">
        <w:rPr>
          <w:rFonts w:ascii="Arial" w:hAnsi="Arial" w:cs="Arial"/>
          <w:b/>
          <w:sz w:val="20"/>
          <w:szCs w:val="20"/>
          <w:lang w:val="es-AR"/>
        </w:rPr>
        <w:t>de</w:t>
      </w: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 Buenos Aires (UBA), Argentina </w:t>
      </w:r>
      <w:r w:rsidRPr="00DA5BE7">
        <w:rPr>
          <w:rFonts w:ascii="Arial" w:hAnsi="Arial" w:cs="Arial"/>
          <w:sz w:val="20"/>
          <w:szCs w:val="20"/>
          <w:lang w:val="es-AR"/>
        </w:rPr>
        <w:t>| Mar 2009 - Nov 2014</w:t>
      </w:r>
    </w:p>
    <w:p w14:paraId="1B7FB9C1" w14:textId="4D9618E0" w:rsidR="00D56D97" w:rsidRPr="00DA5BE7" w:rsidRDefault="0042039F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 xml:space="preserve">Licenciatura en psicología </w:t>
      </w:r>
    </w:p>
    <w:p w14:paraId="0E05E66D" w14:textId="3ABFBEF7" w:rsidR="00D56D97" w:rsidRPr="00DA5BE7" w:rsidRDefault="0042039F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Ayudante de catedra</w:t>
      </w:r>
      <w:r w:rsidR="00E44F64" w:rsidRPr="00DA5BE7">
        <w:rPr>
          <w:rFonts w:ascii="Arial" w:hAnsi="Arial" w:cs="Arial"/>
          <w:sz w:val="20"/>
          <w:szCs w:val="20"/>
          <w:lang w:val="es-AR"/>
        </w:rPr>
        <w:t>:</w:t>
      </w:r>
    </w:p>
    <w:p w14:paraId="136597C0" w14:textId="4A3949B3" w:rsidR="00D56D97" w:rsidRPr="00DA5BE7" w:rsidRDefault="0042039F" w:rsidP="0059183E">
      <w:pPr>
        <w:pStyle w:val="ListParagraph"/>
        <w:numPr>
          <w:ilvl w:val="0"/>
          <w:numId w:val="2"/>
        </w:numPr>
        <w:spacing w:after="0" w:line="276" w:lineRule="auto"/>
        <w:ind w:left="360" w:hanging="180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Neurofisiología</w:t>
      </w:r>
      <w:r w:rsidR="00D56D97" w:rsidRPr="00DA5BE7">
        <w:rPr>
          <w:rFonts w:ascii="Arial" w:hAnsi="Arial" w:cs="Arial"/>
          <w:sz w:val="20"/>
          <w:szCs w:val="20"/>
          <w:lang w:val="es-AR"/>
        </w:rPr>
        <w:t xml:space="preserve"> | Jul 2011 - </w:t>
      </w:r>
      <w:r w:rsidRPr="00DA5BE7">
        <w:rPr>
          <w:rFonts w:ascii="Arial" w:hAnsi="Arial" w:cs="Arial"/>
          <w:sz w:val="20"/>
          <w:szCs w:val="20"/>
          <w:lang w:val="es-AR"/>
        </w:rPr>
        <w:t>Dic</w:t>
      </w:r>
      <w:r w:rsidR="00D56D97" w:rsidRPr="00DA5BE7">
        <w:rPr>
          <w:rFonts w:ascii="Arial" w:hAnsi="Arial" w:cs="Arial"/>
          <w:sz w:val="20"/>
          <w:szCs w:val="20"/>
          <w:lang w:val="es-AR"/>
        </w:rPr>
        <w:t xml:space="preserve"> 2012</w:t>
      </w:r>
    </w:p>
    <w:p w14:paraId="3B7B6469" w14:textId="0251472C" w:rsidR="00D56D97" w:rsidRPr="00DA5BE7" w:rsidRDefault="0042039F" w:rsidP="0059183E">
      <w:pPr>
        <w:pStyle w:val="ListParagraph"/>
        <w:numPr>
          <w:ilvl w:val="0"/>
          <w:numId w:val="2"/>
        </w:numPr>
        <w:spacing w:line="276" w:lineRule="auto"/>
        <w:ind w:left="360" w:hanging="180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Biología del comportamiento |</w:t>
      </w:r>
      <w:r w:rsidR="00D56D97" w:rsidRPr="00DA5BE7">
        <w:rPr>
          <w:rFonts w:ascii="Arial" w:hAnsi="Arial" w:cs="Arial"/>
          <w:sz w:val="20"/>
          <w:szCs w:val="20"/>
          <w:lang w:val="es-AR"/>
        </w:rPr>
        <w:t xml:space="preserve"> Mar 2014 - Jan 2015</w:t>
      </w:r>
    </w:p>
    <w:p w14:paraId="07C7EAD0" w14:textId="203B8D3D" w:rsidR="00D56D97" w:rsidRPr="00DA5BE7" w:rsidRDefault="0042039F" w:rsidP="00F2576F">
      <w:pPr>
        <w:spacing w:after="0" w:line="276" w:lineRule="auto"/>
        <w:rPr>
          <w:rFonts w:ascii="Arial" w:hAnsi="Arial" w:cs="Arial"/>
          <w:i/>
          <w:sz w:val="20"/>
          <w:szCs w:val="20"/>
          <w:lang w:val="es-AR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Universidad </w:t>
      </w:r>
      <w:r w:rsidR="000F10DB" w:rsidRPr="00DA5BE7">
        <w:rPr>
          <w:rFonts w:ascii="Arial" w:hAnsi="Arial" w:cs="Arial"/>
          <w:b/>
          <w:sz w:val="20"/>
          <w:szCs w:val="20"/>
          <w:lang w:val="es-AR"/>
        </w:rPr>
        <w:t>Autónoma</w:t>
      </w: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 de </w:t>
      </w:r>
      <w:r w:rsidR="00D56D97" w:rsidRPr="00DA5BE7">
        <w:rPr>
          <w:rFonts w:ascii="Arial" w:hAnsi="Arial" w:cs="Arial"/>
          <w:b/>
          <w:sz w:val="20"/>
          <w:szCs w:val="20"/>
          <w:lang w:val="es-AR"/>
        </w:rPr>
        <w:t xml:space="preserve">Madrid (UAM), </w:t>
      </w:r>
      <w:r w:rsidR="00E513C9" w:rsidRPr="00DA5BE7">
        <w:rPr>
          <w:rFonts w:ascii="Arial" w:hAnsi="Arial" w:cs="Arial"/>
          <w:b/>
          <w:sz w:val="20"/>
          <w:szCs w:val="20"/>
          <w:lang w:val="es-AR"/>
        </w:rPr>
        <w:t>España</w:t>
      </w:r>
      <w:r w:rsidR="00D56D97" w:rsidRPr="00DA5BE7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E513C9" w:rsidRPr="00DA5BE7">
        <w:rPr>
          <w:rFonts w:ascii="Arial" w:hAnsi="Arial" w:cs="Arial"/>
          <w:b/>
          <w:sz w:val="20"/>
          <w:szCs w:val="20"/>
          <w:lang w:val="es-AR"/>
        </w:rPr>
        <w:t>–</w:t>
      </w:r>
      <w:r w:rsidR="00D56D97" w:rsidRPr="00DA5BE7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E513C9" w:rsidRPr="00DA5BE7">
        <w:rPr>
          <w:rFonts w:ascii="Arial" w:hAnsi="Arial" w:cs="Arial"/>
          <w:b/>
          <w:sz w:val="20"/>
          <w:szCs w:val="20"/>
          <w:lang w:val="es-AR"/>
        </w:rPr>
        <w:t xml:space="preserve">Beca </w:t>
      </w:r>
      <w:r w:rsidR="00D56D97" w:rsidRPr="00DA5BE7">
        <w:rPr>
          <w:rFonts w:ascii="Arial" w:hAnsi="Arial" w:cs="Arial"/>
          <w:b/>
          <w:sz w:val="20"/>
          <w:szCs w:val="20"/>
          <w:lang w:val="es-AR"/>
        </w:rPr>
        <w:t xml:space="preserve">Santander </w:t>
      </w:r>
      <w:r w:rsidR="00D56D97" w:rsidRPr="00DA5BE7">
        <w:rPr>
          <w:rFonts w:ascii="Arial" w:hAnsi="Arial" w:cs="Arial"/>
          <w:sz w:val="20"/>
          <w:szCs w:val="20"/>
          <w:lang w:val="es-AR"/>
        </w:rPr>
        <w:t xml:space="preserve">| </w:t>
      </w:r>
      <w:r w:rsidR="00E513C9" w:rsidRPr="00DA5BE7">
        <w:rPr>
          <w:rFonts w:ascii="Arial" w:hAnsi="Arial" w:cs="Arial"/>
          <w:i/>
          <w:sz w:val="20"/>
          <w:szCs w:val="20"/>
          <w:lang w:val="es-AR"/>
        </w:rPr>
        <w:t>Ene</w:t>
      </w:r>
      <w:r w:rsidR="00D56D97" w:rsidRPr="00DA5BE7">
        <w:rPr>
          <w:rFonts w:ascii="Arial" w:hAnsi="Arial" w:cs="Arial"/>
          <w:i/>
          <w:sz w:val="20"/>
          <w:szCs w:val="20"/>
          <w:lang w:val="es-AR"/>
        </w:rPr>
        <w:t xml:space="preserve"> 2013 - Jul 2013</w:t>
      </w:r>
    </w:p>
    <w:p w14:paraId="1B87D8CC" w14:textId="7406EF32" w:rsidR="00D56D97" w:rsidRPr="00DA5BE7" w:rsidRDefault="00E513C9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 xml:space="preserve">Estudiante internacional de </w:t>
      </w:r>
      <w:r w:rsidR="000F10DB" w:rsidRPr="00DA5BE7">
        <w:rPr>
          <w:rFonts w:ascii="Arial" w:hAnsi="Arial" w:cs="Arial"/>
          <w:sz w:val="20"/>
          <w:szCs w:val="20"/>
          <w:lang w:val="es-AR"/>
        </w:rPr>
        <w:t>intercambio</w:t>
      </w:r>
      <w:r w:rsidR="00F2576F" w:rsidRPr="00DA5BE7">
        <w:rPr>
          <w:rFonts w:ascii="Arial" w:hAnsi="Arial" w:cs="Arial"/>
          <w:sz w:val="20"/>
          <w:szCs w:val="20"/>
          <w:lang w:val="es-AR"/>
        </w:rPr>
        <w:t>.</w:t>
      </w:r>
    </w:p>
    <w:p w14:paraId="4594DC88" w14:textId="77777777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7ADD1FC0" w14:textId="0B20AB75" w:rsidR="00D56D97" w:rsidRPr="00404A7F" w:rsidRDefault="00E513C9" w:rsidP="00F2576F">
      <w:pPr>
        <w:pStyle w:val="Heading2"/>
        <w:spacing w:line="276" w:lineRule="auto"/>
        <w:rPr>
          <w:rFonts w:ascii="Arial" w:hAnsi="Arial" w:cs="Arial"/>
          <w:color w:val="auto"/>
        </w:rPr>
      </w:pPr>
      <w:r w:rsidRPr="00404A7F">
        <w:rPr>
          <w:rFonts w:ascii="Arial" w:hAnsi="Arial" w:cs="Arial"/>
          <w:color w:val="auto"/>
        </w:rPr>
        <w:t>EXPERIENCIA PROFRESIONAL</w:t>
      </w:r>
    </w:p>
    <w:p w14:paraId="3B255B10" w14:textId="77777777" w:rsidR="00404A7F" w:rsidRPr="00404A7F" w:rsidRDefault="00404A7F" w:rsidP="00404A7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04A7F">
        <w:rPr>
          <w:rFonts w:ascii="Arial" w:hAnsi="Arial" w:cs="Arial"/>
          <w:b/>
          <w:bCs/>
          <w:sz w:val="24"/>
          <w:szCs w:val="24"/>
        </w:rPr>
        <w:t xml:space="preserve">Data Scientist - Healthcare Analytics </w:t>
      </w:r>
    </w:p>
    <w:p w14:paraId="232341C4" w14:textId="31A3FDB5" w:rsidR="00404A7F" w:rsidRPr="00404A7F" w:rsidRDefault="00404A7F" w:rsidP="00404A7F">
      <w:pPr>
        <w:spacing w:after="0"/>
        <w:rPr>
          <w:rFonts w:ascii="Arial" w:hAnsi="Arial" w:cs="Arial"/>
          <w:i/>
          <w:iCs/>
          <w:sz w:val="20"/>
          <w:szCs w:val="20"/>
          <w:shd w:val="clear" w:color="auto" w:fill="FFFFFF"/>
          <w:lang w:val="es-AR"/>
        </w:rPr>
      </w:pPr>
      <w:r w:rsidRPr="00404A7F">
        <w:rPr>
          <w:rFonts w:ascii="Arial" w:hAnsi="Arial" w:cs="Arial"/>
          <w:b/>
          <w:bCs/>
          <w:sz w:val="20"/>
          <w:szCs w:val="20"/>
          <w:shd w:val="clear" w:color="auto" w:fill="FFFFFF"/>
          <w:lang w:val="es-AR"/>
        </w:rPr>
        <w:t>Departamento de Informática en Salud del Hospital Italiano </w:t>
      </w:r>
      <w:r w:rsidRPr="00404A7F">
        <w:rPr>
          <w:rFonts w:ascii="Arial" w:hAnsi="Arial" w:cs="Arial"/>
          <w:sz w:val="20"/>
          <w:szCs w:val="20"/>
          <w:shd w:val="clear" w:color="auto" w:fill="FFFFFF"/>
          <w:lang w:val="es-AR"/>
        </w:rPr>
        <w:t>| </w:t>
      </w:r>
      <w:r w:rsidRPr="00404A7F">
        <w:rPr>
          <w:rFonts w:ascii="Arial" w:hAnsi="Arial" w:cs="Arial"/>
          <w:i/>
          <w:iCs/>
          <w:sz w:val="20"/>
          <w:szCs w:val="20"/>
          <w:shd w:val="clear" w:color="auto" w:fill="FFFFFF"/>
          <w:lang w:val="es-AR"/>
        </w:rPr>
        <w:t>Jul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  <w:lang w:val="es-AR"/>
        </w:rPr>
        <w:t>io</w:t>
      </w:r>
      <w:r w:rsidRPr="00404A7F">
        <w:rPr>
          <w:rFonts w:ascii="Arial" w:hAnsi="Arial" w:cs="Arial"/>
          <w:i/>
          <w:iCs/>
          <w:sz w:val="20"/>
          <w:szCs w:val="20"/>
          <w:shd w:val="clear" w:color="auto" w:fill="FFFFFF"/>
          <w:lang w:val="es-AR"/>
        </w:rPr>
        <w:t xml:space="preserve"> 2020 – Present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  <w:lang w:val="es-AR"/>
        </w:rPr>
        <w:t>e</w:t>
      </w:r>
      <w:bookmarkStart w:id="0" w:name="_GoBack"/>
      <w:bookmarkEnd w:id="0"/>
    </w:p>
    <w:p w14:paraId="7F5E61F2" w14:textId="77777777" w:rsidR="00404A7F" w:rsidRPr="00404A7F" w:rsidRDefault="00404A7F" w:rsidP="00404A7F">
      <w:pPr>
        <w:rPr>
          <w:lang w:val="es-AR"/>
        </w:rPr>
      </w:pPr>
    </w:p>
    <w:p w14:paraId="1017FA7F" w14:textId="006A4515" w:rsidR="00D56D97" w:rsidRPr="00DA5BE7" w:rsidRDefault="00D56D97" w:rsidP="00F2576F">
      <w:pPr>
        <w:spacing w:after="0" w:line="276" w:lineRule="auto"/>
        <w:rPr>
          <w:rFonts w:ascii="Arial" w:hAnsi="Arial" w:cs="Arial"/>
          <w:b/>
          <w:sz w:val="24"/>
          <w:szCs w:val="24"/>
          <w:lang w:val="es-AR"/>
        </w:rPr>
      </w:pPr>
      <w:r w:rsidRPr="00DA5BE7">
        <w:rPr>
          <w:rFonts w:ascii="Arial" w:hAnsi="Arial" w:cs="Arial"/>
          <w:b/>
          <w:sz w:val="24"/>
          <w:szCs w:val="24"/>
          <w:lang w:val="es-AR"/>
        </w:rPr>
        <w:t xml:space="preserve">Data Science </w:t>
      </w:r>
      <w:proofErr w:type="spellStart"/>
      <w:r w:rsidRPr="00DA5BE7">
        <w:rPr>
          <w:rFonts w:ascii="Arial" w:hAnsi="Arial" w:cs="Arial"/>
          <w:b/>
          <w:sz w:val="24"/>
          <w:szCs w:val="24"/>
          <w:lang w:val="es-AR"/>
        </w:rPr>
        <w:t>Intern</w:t>
      </w:r>
      <w:proofErr w:type="spellEnd"/>
      <w:r w:rsidR="00E513C9" w:rsidRPr="00DA5BE7">
        <w:rPr>
          <w:rFonts w:ascii="Arial" w:hAnsi="Arial" w:cs="Arial"/>
          <w:b/>
          <w:sz w:val="24"/>
          <w:szCs w:val="24"/>
          <w:lang w:val="es-AR"/>
        </w:rPr>
        <w:t xml:space="preserve"> (</w:t>
      </w:r>
      <w:r w:rsidR="000F10DB" w:rsidRPr="00DA5BE7">
        <w:rPr>
          <w:rFonts w:ascii="Arial" w:hAnsi="Arial" w:cs="Arial"/>
          <w:b/>
          <w:sz w:val="24"/>
          <w:szCs w:val="24"/>
          <w:lang w:val="es-AR"/>
        </w:rPr>
        <w:t>Pasantía</w:t>
      </w:r>
      <w:r w:rsidR="00E513C9" w:rsidRPr="00DA5BE7">
        <w:rPr>
          <w:rFonts w:ascii="Arial" w:hAnsi="Arial" w:cs="Arial"/>
          <w:b/>
          <w:sz w:val="24"/>
          <w:szCs w:val="24"/>
          <w:lang w:val="es-AR"/>
        </w:rPr>
        <w:t xml:space="preserve"> en ciencia de datos)</w:t>
      </w:r>
    </w:p>
    <w:p w14:paraId="02F1836D" w14:textId="19F71A48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A5BE7">
        <w:rPr>
          <w:rFonts w:ascii="Arial" w:hAnsi="Arial" w:cs="Arial"/>
          <w:b/>
          <w:sz w:val="20"/>
          <w:szCs w:val="20"/>
        </w:rPr>
        <w:t xml:space="preserve">Duke Forge, Durham, </w:t>
      </w:r>
      <w:proofErr w:type="spellStart"/>
      <w:r w:rsidR="00E513C9" w:rsidRPr="00DA5BE7">
        <w:rPr>
          <w:rFonts w:ascii="Arial" w:hAnsi="Arial" w:cs="Arial"/>
          <w:b/>
          <w:sz w:val="20"/>
          <w:szCs w:val="20"/>
        </w:rPr>
        <w:t>Estados</w:t>
      </w:r>
      <w:proofErr w:type="spellEnd"/>
      <w:r w:rsidR="00E513C9" w:rsidRPr="00DA5BE7">
        <w:rPr>
          <w:rFonts w:ascii="Arial" w:hAnsi="Arial" w:cs="Arial"/>
          <w:b/>
          <w:sz w:val="20"/>
          <w:szCs w:val="20"/>
        </w:rPr>
        <w:t xml:space="preserve"> Unidos</w:t>
      </w:r>
      <w:r w:rsidRPr="00DA5BE7">
        <w:rPr>
          <w:rFonts w:ascii="Arial" w:hAnsi="Arial" w:cs="Arial"/>
          <w:i/>
          <w:sz w:val="20"/>
          <w:szCs w:val="20"/>
        </w:rPr>
        <w:t>| May 2019 - Ag</w:t>
      </w:r>
      <w:r w:rsidR="00E513C9" w:rsidRPr="00DA5BE7">
        <w:rPr>
          <w:rFonts w:ascii="Arial" w:hAnsi="Arial" w:cs="Arial"/>
          <w:i/>
          <w:sz w:val="20"/>
          <w:szCs w:val="20"/>
        </w:rPr>
        <w:t>o</w:t>
      </w:r>
      <w:r w:rsidRPr="00DA5BE7">
        <w:rPr>
          <w:rFonts w:ascii="Arial" w:hAnsi="Arial" w:cs="Arial"/>
          <w:i/>
          <w:sz w:val="20"/>
          <w:szCs w:val="20"/>
        </w:rPr>
        <w:t xml:space="preserve"> 2019</w:t>
      </w:r>
      <w:r w:rsidRPr="00DA5BE7">
        <w:rPr>
          <w:rFonts w:ascii="Arial" w:hAnsi="Arial" w:cs="Arial"/>
          <w:sz w:val="20"/>
          <w:szCs w:val="20"/>
        </w:rPr>
        <w:t xml:space="preserve"> </w:t>
      </w:r>
    </w:p>
    <w:p w14:paraId="1075CEA3" w14:textId="7ED6DB35" w:rsidR="00493674" w:rsidRPr="00DA5BE7" w:rsidRDefault="00D362E0" w:rsidP="00164016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 xml:space="preserve">• </w:t>
      </w:r>
      <w:r w:rsidR="00493674" w:rsidRPr="00DA5BE7">
        <w:rPr>
          <w:rFonts w:ascii="Arial" w:hAnsi="Arial" w:cs="Arial"/>
          <w:sz w:val="20"/>
          <w:szCs w:val="20"/>
          <w:lang w:val="es-AR"/>
        </w:rPr>
        <w:t xml:space="preserve">Examine el vínculo entre determinantes sociales y la predicción de riesgos de nuevos ingresos hospitalarios. </w:t>
      </w:r>
      <w:r w:rsidR="00472B78" w:rsidRPr="00DA5BE7">
        <w:rPr>
          <w:rFonts w:ascii="Arial" w:hAnsi="Arial" w:cs="Arial"/>
          <w:sz w:val="20"/>
          <w:szCs w:val="20"/>
          <w:lang w:val="es-AR"/>
        </w:rPr>
        <w:t>Evalué</w:t>
      </w:r>
      <w:r w:rsidR="00493674" w:rsidRPr="00DA5BE7">
        <w:rPr>
          <w:rFonts w:ascii="Arial" w:hAnsi="Arial" w:cs="Arial"/>
          <w:sz w:val="20"/>
          <w:szCs w:val="20"/>
          <w:lang w:val="es-AR"/>
        </w:rPr>
        <w:t xml:space="preserve"> si los determinantes sociales afectan ese riesgo de manera sistemática.[</w:t>
      </w:r>
      <w:hyperlink r:id="rId6" w:history="1">
        <w:r w:rsidR="00493674" w:rsidRPr="00DA5BE7">
          <w:rPr>
            <w:rStyle w:val="Hyperlink"/>
            <w:rFonts w:ascii="Arial" w:hAnsi="Arial" w:cs="Arial"/>
            <w:color w:val="auto"/>
            <w:sz w:val="20"/>
            <w:szCs w:val="20"/>
            <w:lang w:val="es-AR"/>
          </w:rPr>
          <w:t>Link</w:t>
        </w:r>
      </w:hyperlink>
      <w:r w:rsidR="00493674" w:rsidRPr="00DA5BE7">
        <w:rPr>
          <w:rFonts w:ascii="Arial" w:hAnsi="Arial" w:cs="Arial"/>
          <w:sz w:val="20"/>
          <w:szCs w:val="20"/>
          <w:lang w:val="es-AR"/>
        </w:rPr>
        <w:t>]</w:t>
      </w:r>
    </w:p>
    <w:p w14:paraId="128502FB" w14:textId="13A47465" w:rsidR="00493674" w:rsidRPr="00DA5BE7" w:rsidRDefault="00D362E0" w:rsidP="00164016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 xml:space="preserve">• </w:t>
      </w:r>
      <w:r w:rsidR="00493674" w:rsidRPr="00DA5BE7">
        <w:rPr>
          <w:rFonts w:ascii="Arial" w:hAnsi="Arial" w:cs="Arial"/>
          <w:sz w:val="20"/>
          <w:szCs w:val="20"/>
          <w:lang w:val="es-AR"/>
        </w:rPr>
        <w:t>Apliqu</w:t>
      </w:r>
      <w:r w:rsidR="00472B78" w:rsidRPr="00DA5BE7">
        <w:rPr>
          <w:rFonts w:ascii="Arial" w:hAnsi="Arial" w:cs="Arial"/>
          <w:sz w:val="20"/>
          <w:szCs w:val="20"/>
          <w:lang w:val="es-AR"/>
        </w:rPr>
        <w:t>é</w:t>
      </w:r>
      <w:r w:rsidR="00493674" w:rsidRPr="00DA5BE7">
        <w:rPr>
          <w:rFonts w:ascii="Arial" w:hAnsi="Arial" w:cs="Arial"/>
          <w:sz w:val="20"/>
          <w:szCs w:val="20"/>
          <w:lang w:val="es-AR"/>
        </w:rPr>
        <w:t xml:space="preserve"> métodos de aprendizaje automático, predicción de riesgos y evaluación del sesgo en las clasificaciones.</w:t>
      </w:r>
    </w:p>
    <w:p w14:paraId="13D020C4" w14:textId="27120F26" w:rsidR="00493674" w:rsidRPr="00DA5BE7" w:rsidRDefault="00D362E0" w:rsidP="00164016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 xml:space="preserve">• </w:t>
      </w:r>
      <w:r w:rsidR="00164016" w:rsidRPr="00DA5BE7">
        <w:rPr>
          <w:rFonts w:ascii="Arial" w:hAnsi="Arial" w:cs="Arial"/>
          <w:sz w:val="20"/>
          <w:szCs w:val="20"/>
          <w:lang w:val="es-AR"/>
        </w:rPr>
        <w:t>P</w:t>
      </w:r>
      <w:r w:rsidR="00493674" w:rsidRPr="00DA5BE7">
        <w:rPr>
          <w:rFonts w:ascii="Arial" w:hAnsi="Arial" w:cs="Arial"/>
          <w:sz w:val="20"/>
          <w:szCs w:val="20"/>
          <w:lang w:val="es-AR"/>
        </w:rPr>
        <w:t>rogram</w:t>
      </w:r>
      <w:r w:rsidR="00472B78" w:rsidRPr="00DA5BE7">
        <w:rPr>
          <w:rFonts w:ascii="Arial" w:hAnsi="Arial" w:cs="Arial"/>
          <w:sz w:val="20"/>
          <w:szCs w:val="20"/>
          <w:lang w:val="es-AR"/>
        </w:rPr>
        <w:t xml:space="preserve">é </w:t>
      </w:r>
      <w:r w:rsidR="00493674" w:rsidRPr="00DA5BE7">
        <w:rPr>
          <w:rFonts w:ascii="Arial" w:hAnsi="Arial" w:cs="Arial"/>
          <w:sz w:val="20"/>
          <w:szCs w:val="20"/>
          <w:lang w:val="es-AR"/>
        </w:rPr>
        <w:t xml:space="preserve">un tablero interactivo usando </w:t>
      </w:r>
      <w:proofErr w:type="spellStart"/>
      <w:r w:rsidR="00493674" w:rsidRPr="00DA5BE7">
        <w:rPr>
          <w:rFonts w:ascii="Arial" w:hAnsi="Arial" w:cs="Arial"/>
          <w:sz w:val="20"/>
          <w:szCs w:val="20"/>
          <w:lang w:val="es-AR"/>
        </w:rPr>
        <w:t>Plotly</w:t>
      </w:r>
      <w:proofErr w:type="spellEnd"/>
      <w:r w:rsidR="00493674" w:rsidRPr="00DA5BE7">
        <w:rPr>
          <w:rFonts w:ascii="Arial" w:hAnsi="Arial" w:cs="Arial"/>
          <w:sz w:val="20"/>
          <w:szCs w:val="20"/>
          <w:lang w:val="es-AR"/>
        </w:rPr>
        <w:t xml:space="preserve"> (</w:t>
      </w:r>
      <w:proofErr w:type="spellStart"/>
      <w:r w:rsidR="00493674" w:rsidRPr="00DA5BE7">
        <w:rPr>
          <w:rFonts w:ascii="Arial" w:hAnsi="Arial" w:cs="Arial"/>
          <w:sz w:val="20"/>
          <w:szCs w:val="20"/>
          <w:lang w:val="es-AR"/>
        </w:rPr>
        <w:t>Dash</w:t>
      </w:r>
      <w:proofErr w:type="spellEnd"/>
      <w:r w:rsidR="00493674" w:rsidRPr="00DA5BE7">
        <w:rPr>
          <w:rFonts w:ascii="Arial" w:hAnsi="Arial" w:cs="Arial"/>
          <w:sz w:val="20"/>
          <w:szCs w:val="20"/>
          <w:lang w:val="es-AR"/>
        </w:rPr>
        <w:t>) para explorar el sesgo de clasificación en diferentes variables.</w:t>
      </w:r>
    </w:p>
    <w:p w14:paraId="022728CA" w14:textId="762CE1E4" w:rsidR="00493674" w:rsidRPr="00DA5BE7" w:rsidRDefault="00D362E0" w:rsidP="00472B78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 xml:space="preserve">• </w:t>
      </w:r>
      <w:r w:rsidR="00472B78" w:rsidRPr="00DA5BE7">
        <w:rPr>
          <w:rFonts w:ascii="Arial" w:hAnsi="Arial" w:cs="Arial"/>
          <w:sz w:val="20"/>
          <w:szCs w:val="20"/>
          <w:lang w:val="es-AR"/>
        </w:rPr>
        <w:t>P</w:t>
      </w:r>
      <w:r w:rsidR="00493674" w:rsidRPr="00DA5BE7">
        <w:rPr>
          <w:rFonts w:ascii="Arial" w:hAnsi="Arial" w:cs="Arial"/>
          <w:sz w:val="20"/>
          <w:szCs w:val="20"/>
          <w:lang w:val="es-AR"/>
        </w:rPr>
        <w:t>resent</w:t>
      </w:r>
      <w:r w:rsidR="00472B78" w:rsidRPr="00DA5BE7">
        <w:rPr>
          <w:rFonts w:ascii="Arial" w:hAnsi="Arial" w:cs="Arial"/>
          <w:sz w:val="20"/>
          <w:szCs w:val="20"/>
          <w:lang w:val="es-AR"/>
        </w:rPr>
        <w:t>é</w:t>
      </w:r>
      <w:r w:rsidR="00493674" w:rsidRPr="00DA5BE7">
        <w:rPr>
          <w:rFonts w:ascii="Arial" w:hAnsi="Arial" w:cs="Arial"/>
          <w:sz w:val="20"/>
          <w:szCs w:val="20"/>
          <w:lang w:val="es-AR"/>
        </w:rPr>
        <w:t xml:space="preserve"> los resultados a</w:t>
      </w:r>
      <w:r w:rsidR="00472B78" w:rsidRPr="00DA5BE7">
        <w:rPr>
          <w:rFonts w:ascii="Arial" w:hAnsi="Arial" w:cs="Arial"/>
          <w:sz w:val="20"/>
          <w:szCs w:val="20"/>
          <w:lang w:val="es-AR"/>
        </w:rPr>
        <w:t xml:space="preserve"> las</w:t>
      </w:r>
      <w:r w:rsidR="00493674" w:rsidRPr="00DA5BE7">
        <w:rPr>
          <w:rFonts w:ascii="Arial" w:hAnsi="Arial" w:cs="Arial"/>
          <w:sz w:val="20"/>
          <w:szCs w:val="20"/>
          <w:lang w:val="es-AR"/>
        </w:rPr>
        <w:t xml:space="preserve"> diferentes partes interesadas (investigadores, médicos y gerentes de hospitales)</w:t>
      </w:r>
      <w:r w:rsidR="00472B78" w:rsidRPr="00DA5BE7">
        <w:rPr>
          <w:rFonts w:ascii="Arial" w:hAnsi="Arial" w:cs="Arial"/>
          <w:sz w:val="20"/>
          <w:szCs w:val="20"/>
          <w:lang w:val="es-AR"/>
        </w:rPr>
        <w:t>.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 </w:t>
      </w:r>
      <w:r w:rsidR="00472B78" w:rsidRPr="00DA5BE7">
        <w:rPr>
          <w:rFonts w:ascii="Arial" w:hAnsi="Arial" w:cs="Arial"/>
          <w:sz w:val="20"/>
          <w:szCs w:val="20"/>
          <w:lang w:val="es-AR"/>
        </w:rPr>
        <w:t xml:space="preserve">Realicé </w:t>
      </w:r>
      <w:r w:rsidR="00493674" w:rsidRPr="00DA5BE7">
        <w:rPr>
          <w:rFonts w:ascii="Arial" w:hAnsi="Arial" w:cs="Arial"/>
          <w:sz w:val="20"/>
          <w:szCs w:val="20"/>
          <w:lang w:val="es-AR"/>
        </w:rPr>
        <w:t>inform</w:t>
      </w:r>
      <w:r w:rsidR="00472B78" w:rsidRPr="00DA5BE7">
        <w:rPr>
          <w:rFonts w:ascii="Arial" w:hAnsi="Arial" w:cs="Arial"/>
          <w:sz w:val="20"/>
          <w:szCs w:val="20"/>
          <w:lang w:val="es-AR"/>
        </w:rPr>
        <w:t xml:space="preserve">es periódicos a estas partes acerca del estado y avances de </w:t>
      </w:r>
      <w:r w:rsidR="00493674" w:rsidRPr="00DA5BE7">
        <w:rPr>
          <w:rFonts w:ascii="Arial" w:hAnsi="Arial" w:cs="Arial"/>
          <w:sz w:val="20"/>
          <w:szCs w:val="20"/>
          <w:lang w:val="es-AR"/>
        </w:rPr>
        <w:t>nuestro análisis.</w:t>
      </w:r>
    </w:p>
    <w:p w14:paraId="436EBB4E" w14:textId="77777777" w:rsidR="00493674" w:rsidRPr="00DA5BE7" w:rsidRDefault="00493674" w:rsidP="00493674">
      <w:pPr>
        <w:spacing w:after="0" w:line="276" w:lineRule="auto"/>
        <w:ind w:left="180"/>
        <w:rPr>
          <w:rFonts w:ascii="Arial" w:hAnsi="Arial" w:cs="Arial"/>
          <w:sz w:val="20"/>
          <w:szCs w:val="20"/>
          <w:lang w:val="es-AR"/>
        </w:rPr>
      </w:pPr>
    </w:p>
    <w:p w14:paraId="53065B5E" w14:textId="1248EE03" w:rsidR="00D56D97" w:rsidRPr="00DA5BE7" w:rsidRDefault="00E513C9" w:rsidP="00F2576F">
      <w:pPr>
        <w:spacing w:after="0" w:line="276" w:lineRule="auto"/>
        <w:rPr>
          <w:rFonts w:ascii="Arial" w:hAnsi="Arial" w:cs="Arial"/>
          <w:b/>
          <w:sz w:val="24"/>
          <w:szCs w:val="24"/>
          <w:lang w:val="es-AR"/>
        </w:rPr>
      </w:pPr>
      <w:r w:rsidRPr="00DA5BE7">
        <w:rPr>
          <w:rFonts w:ascii="Arial" w:hAnsi="Arial" w:cs="Arial"/>
          <w:b/>
          <w:sz w:val="24"/>
          <w:szCs w:val="24"/>
          <w:lang w:val="es-AR"/>
        </w:rPr>
        <w:t>Docente Universitario</w:t>
      </w:r>
      <w:r w:rsidR="00D56D97" w:rsidRPr="00DA5BE7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DA5BE7">
        <w:rPr>
          <w:rFonts w:ascii="Arial" w:hAnsi="Arial" w:cs="Arial"/>
          <w:b/>
          <w:sz w:val="24"/>
          <w:szCs w:val="24"/>
          <w:lang w:val="es-AR"/>
        </w:rPr>
        <w:t>–</w:t>
      </w:r>
      <w:r w:rsidR="00D56D97" w:rsidRPr="00DA5BE7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DA5BE7">
        <w:rPr>
          <w:rFonts w:ascii="Arial" w:hAnsi="Arial" w:cs="Arial"/>
          <w:b/>
          <w:sz w:val="24"/>
          <w:szCs w:val="24"/>
          <w:lang w:val="es-AR"/>
        </w:rPr>
        <w:t>‘</w:t>
      </w:r>
      <w:r w:rsidR="00472B78" w:rsidRPr="00DA5BE7">
        <w:rPr>
          <w:rFonts w:ascii="Arial" w:hAnsi="Arial" w:cs="Arial"/>
          <w:b/>
          <w:sz w:val="24"/>
          <w:szCs w:val="24"/>
          <w:lang w:val="es-AR"/>
        </w:rPr>
        <w:t>Métodos</w:t>
      </w:r>
      <w:r w:rsidRPr="00DA5BE7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="00472B78" w:rsidRPr="00DA5BE7">
        <w:rPr>
          <w:rFonts w:ascii="Arial" w:hAnsi="Arial" w:cs="Arial"/>
          <w:b/>
          <w:sz w:val="24"/>
          <w:szCs w:val="24"/>
          <w:lang w:val="es-AR"/>
        </w:rPr>
        <w:t>psicofisiológicos</w:t>
      </w:r>
      <w:r w:rsidRPr="00DA5BE7">
        <w:rPr>
          <w:rFonts w:ascii="Arial" w:hAnsi="Arial" w:cs="Arial"/>
          <w:b/>
          <w:sz w:val="24"/>
          <w:szCs w:val="24"/>
          <w:lang w:val="es-AR"/>
        </w:rPr>
        <w:t>’</w:t>
      </w:r>
    </w:p>
    <w:p w14:paraId="35EC18EA" w14:textId="349B63FB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>Universi</w:t>
      </w:r>
      <w:r w:rsidR="00E513C9" w:rsidRPr="00DA5BE7">
        <w:rPr>
          <w:rFonts w:ascii="Arial" w:hAnsi="Arial" w:cs="Arial"/>
          <w:b/>
          <w:sz w:val="20"/>
          <w:szCs w:val="20"/>
          <w:lang w:val="es-AR"/>
        </w:rPr>
        <w:t>dad de</w:t>
      </w: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 Buenos Aires</w:t>
      </w:r>
      <w:r w:rsidR="00E513C9" w:rsidRPr="00DA5BE7">
        <w:rPr>
          <w:rFonts w:ascii="Arial" w:hAnsi="Arial" w:cs="Arial"/>
          <w:b/>
          <w:sz w:val="20"/>
          <w:szCs w:val="20"/>
          <w:lang w:val="es-AR"/>
        </w:rPr>
        <w:t>, Facultad de</w:t>
      </w: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9E1915" w:rsidRPr="00DA5BE7">
        <w:rPr>
          <w:rFonts w:ascii="Arial" w:hAnsi="Arial" w:cs="Arial"/>
          <w:b/>
          <w:sz w:val="20"/>
          <w:szCs w:val="20"/>
          <w:lang w:val="es-AR"/>
        </w:rPr>
        <w:t>Psicología</w:t>
      </w:r>
      <w:r w:rsidRPr="00DA5BE7">
        <w:rPr>
          <w:rFonts w:ascii="Arial" w:hAnsi="Arial" w:cs="Arial"/>
          <w:b/>
          <w:sz w:val="20"/>
          <w:szCs w:val="20"/>
          <w:lang w:val="es-AR"/>
        </w:rPr>
        <w:t>, Argentina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   | </w:t>
      </w:r>
      <w:r w:rsidRPr="00DA5BE7">
        <w:rPr>
          <w:rFonts w:ascii="Arial" w:hAnsi="Arial" w:cs="Arial"/>
          <w:i/>
          <w:sz w:val="20"/>
          <w:szCs w:val="20"/>
          <w:lang w:val="es-AR"/>
        </w:rPr>
        <w:t>Jul 2015 - Oct 2018</w:t>
      </w:r>
      <w:r w:rsidRPr="00DA5BE7">
        <w:rPr>
          <w:rFonts w:ascii="Arial" w:hAnsi="Arial" w:cs="Arial"/>
          <w:i/>
          <w:sz w:val="20"/>
          <w:szCs w:val="20"/>
          <w:lang w:val="es-AR"/>
        </w:rPr>
        <w:tab/>
      </w:r>
    </w:p>
    <w:p w14:paraId="3F690AF2" w14:textId="77777777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• Impartí cursos de pregrado en temas que incluyeron: diseño experimental, estadística, electroencefalografía (EEG) y respuesta de conductancia de la piel (SCR).</w:t>
      </w:r>
    </w:p>
    <w:p w14:paraId="3BD5C18D" w14:textId="157A9026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• Cre</w:t>
      </w:r>
      <w:r w:rsidR="00472B78" w:rsidRPr="00DA5BE7">
        <w:rPr>
          <w:rFonts w:ascii="Arial" w:hAnsi="Arial" w:cs="Arial"/>
          <w:sz w:val="20"/>
          <w:szCs w:val="20"/>
          <w:lang w:val="es-AR"/>
        </w:rPr>
        <w:t>é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 y actualic</w:t>
      </w:r>
      <w:r w:rsidR="00472B78" w:rsidRPr="00DA5BE7">
        <w:rPr>
          <w:rFonts w:ascii="Arial" w:hAnsi="Arial" w:cs="Arial"/>
          <w:sz w:val="20"/>
          <w:szCs w:val="20"/>
          <w:lang w:val="es-AR"/>
        </w:rPr>
        <w:t>é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 el material del curso; incluyendo experimentos de laboratorio, capítulos de libro y diapositiva.</w:t>
      </w:r>
    </w:p>
    <w:p w14:paraId="59207B25" w14:textId="77777777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• Asesoré tres tesis de pregrado.</w:t>
      </w:r>
    </w:p>
    <w:p w14:paraId="661C7F70" w14:textId="77777777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251A5BEC" w14:textId="4E211481" w:rsidR="00D56D97" w:rsidRPr="00DA5BE7" w:rsidRDefault="009E1915" w:rsidP="00493674">
      <w:pPr>
        <w:spacing w:after="0" w:line="276" w:lineRule="auto"/>
        <w:rPr>
          <w:rFonts w:ascii="Arial" w:hAnsi="Arial" w:cs="Arial"/>
          <w:b/>
          <w:sz w:val="24"/>
          <w:szCs w:val="24"/>
          <w:lang w:val="es-AR"/>
        </w:rPr>
      </w:pPr>
      <w:r w:rsidRPr="00DA5BE7">
        <w:rPr>
          <w:rFonts w:ascii="Arial" w:hAnsi="Arial" w:cs="Arial"/>
          <w:b/>
          <w:sz w:val="24"/>
          <w:szCs w:val="24"/>
          <w:lang w:val="es-AR"/>
        </w:rPr>
        <w:t xml:space="preserve">Asistente de Investigación </w:t>
      </w:r>
    </w:p>
    <w:p w14:paraId="7F453EDA" w14:textId="1E8ED5AE" w:rsidR="00D56D97" w:rsidRPr="00DA5BE7" w:rsidRDefault="009E1915" w:rsidP="00F2576F">
      <w:pPr>
        <w:spacing w:after="0" w:line="276" w:lineRule="auto"/>
        <w:rPr>
          <w:rFonts w:ascii="Arial" w:hAnsi="Arial" w:cs="Arial"/>
          <w:i/>
          <w:sz w:val="20"/>
          <w:szCs w:val="20"/>
          <w:lang w:val="es-AR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Instituto de Biología y Medicina Experimental </w:t>
      </w:r>
      <w:r w:rsidR="00D56D97" w:rsidRPr="00DA5BE7">
        <w:rPr>
          <w:rFonts w:ascii="Arial" w:hAnsi="Arial" w:cs="Arial"/>
          <w:b/>
          <w:sz w:val="20"/>
          <w:szCs w:val="20"/>
          <w:lang w:val="es-AR"/>
        </w:rPr>
        <w:t>(IB</w:t>
      </w:r>
      <w:r w:rsidR="00472B78" w:rsidRPr="00DA5BE7">
        <w:rPr>
          <w:rFonts w:ascii="Arial" w:hAnsi="Arial" w:cs="Arial"/>
          <w:b/>
          <w:sz w:val="20"/>
          <w:szCs w:val="20"/>
          <w:lang w:val="es-AR"/>
        </w:rPr>
        <w:t>Y</w:t>
      </w:r>
      <w:r w:rsidR="00D56D97" w:rsidRPr="00DA5BE7">
        <w:rPr>
          <w:rFonts w:ascii="Arial" w:hAnsi="Arial" w:cs="Arial"/>
          <w:b/>
          <w:sz w:val="20"/>
          <w:szCs w:val="20"/>
          <w:lang w:val="es-AR"/>
        </w:rPr>
        <w:t>ME-CONICET), Argentina</w:t>
      </w:r>
      <w:r w:rsidR="00D56D97" w:rsidRPr="00DA5BE7">
        <w:rPr>
          <w:rFonts w:ascii="Arial" w:hAnsi="Arial" w:cs="Arial"/>
          <w:sz w:val="20"/>
          <w:szCs w:val="20"/>
          <w:lang w:val="es-AR"/>
        </w:rPr>
        <w:t xml:space="preserve"> </w:t>
      </w:r>
      <w:r w:rsidR="00D56D97" w:rsidRPr="00DA5BE7">
        <w:rPr>
          <w:rFonts w:ascii="Arial" w:hAnsi="Arial" w:cs="Arial"/>
          <w:i/>
          <w:sz w:val="20"/>
          <w:szCs w:val="20"/>
          <w:lang w:val="es-AR"/>
        </w:rPr>
        <w:t xml:space="preserve">| </w:t>
      </w:r>
      <w:proofErr w:type="spellStart"/>
      <w:r w:rsidR="00D56D97" w:rsidRPr="00DA5BE7">
        <w:rPr>
          <w:rFonts w:ascii="Arial" w:hAnsi="Arial" w:cs="Arial"/>
          <w:i/>
          <w:sz w:val="20"/>
          <w:szCs w:val="20"/>
          <w:lang w:val="es-AR"/>
        </w:rPr>
        <w:t>Sep</w:t>
      </w:r>
      <w:proofErr w:type="spellEnd"/>
      <w:r w:rsidR="00D56D97" w:rsidRPr="00DA5BE7">
        <w:rPr>
          <w:rFonts w:ascii="Arial" w:hAnsi="Arial" w:cs="Arial"/>
          <w:i/>
          <w:sz w:val="20"/>
          <w:szCs w:val="20"/>
          <w:lang w:val="es-AR"/>
        </w:rPr>
        <w:t xml:space="preserve"> 2015 - </w:t>
      </w:r>
      <w:proofErr w:type="spellStart"/>
      <w:r w:rsidR="00D56D97" w:rsidRPr="00DA5BE7">
        <w:rPr>
          <w:rFonts w:ascii="Arial" w:hAnsi="Arial" w:cs="Arial"/>
          <w:i/>
          <w:sz w:val="20"/>
          <w:szCs w:val="20"/>
          <w:lang w:val="es-AR"/>
        </w:rPr>
        <w:t>Ag</w:t>
      </w:r>
      <w:r w:rsidRPr="00DA5BE7">
        <w:rPr>
          <w:rFonts w:ascii="Arial" w:hAnsi="Arial" w:cs="Arial"/>
          <w:i/>
          <w:sz w:val="20"/>
          <w:szCs w:val="20"/>
          <w:lang w:val="es-AR"/>
        </w:rPr>
        <w:t>o</w:t>
      </w:r>
      <w:proofErr w:type="spellEnd"/>
      <w:r w:rsidR="00D56D97" w:rsidRPr="00DA5BE7">
        <w:rPr>
          <w:rFonts w:ascii="Arial" w:hAnsi="Arial" w:cs="Arial"/>
          <w:i/>
          <w:sz w:val="20"/>
          <w:szCs w:val="20"/>
          <w:lang w:val="es-AR"/>
        </w:rPr>
        <w:t xml:space="preserve"> 2018</w:t>
      </w:r>
    </w:p>
    <w:p w14:paraId="5937FAA1" w14:textId="6A303230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• Investigu</w:t>
      </w:r>
      <w:r w:rsidR="00D362E0" w:rsidRPr="00DA5BE7">
        <w:rPr>
          <w:rFonts w:ascii="Arial" w:hAnsi="Arial" w:cs="Arial"/>
          <w:sz w:val="20"/>
          <w:szCs w:val="20"/>
          <w:lang w:val="es-AR"/>
        </w:rPr>
        <w:t xml:space="preserve">é los mecanismos por el cual se da 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el aprendizaje </w:t>
      </w:r>
      <w:r w:rsidR="00D362E0" w:rsidRPr="00DA5BE7">
        <w:rPr>
          <w:rFonts w:ascii="Arial" w:hAnsi="Arial" w:cs="Arial"/>
          <w:sz w:val="20"/>
          <w:szCs w:val="20"/>
          <w:lang w:val="es-AR"/>
        </w:rPr>
        <w:t xml:space="preserve">de categorías </w:t>
      </w:r>
      <w:r w:rsidRPr="00DA5BE7">
        <w:rPr>
          <w:rFonts w:ascii="Arial" w:hAnsi="Arial" w:cs="Arial"/>
          <w:sz w:val="20"/>
          <w:szCs w:val="20"/>
          <w:lang w:val="es-AR"/>
        </w:rPr>
        <w:t>utilizando registros de electroencefalografía (ERP) y datos comportam</w:t>
      </w:r>
      <w:r w:rsidR="00D362E0" w:rsidRPr="00DA5BE7">
        <w:rPr>
          <w:rFonts w:ascii="Arial" w:hAnsi="Arial" w:cs="Arial"/>
          <w:sz w:val="20"/>
          <w:szCs w:val="20"/>
          <w:lang w:val="es-AR"/>
        </w:rPr>
        <w:t>entales</w:t>
      </w:r>
      <w:r w:rsidRPr="00DA5BE7">
        <w:rPr>
          <w:rFonts w:ascii="Arial" w:hAnsi="Arial" w:cs="Arial"/>
          <w:sz w:val="20"/>
          <w:szCs w:val="20"/>
          <w:lang w:val="es-AR"/>
        </w:rPr>
        <w:t>.</w:t>
      </w:r>
    </w:p>
    <w:p w14:paraId="5396E919" w14:textId="77777777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• Diseñé y programé experimentos computarizados en Python.</w:t>
      </w:r>
    </w:p>
    <w:p w14:paraId="5F795286" w14:textId="3B84AFCF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lastRenderedPageBreak/>
        <w:t>• Implementé un protocolo de procesamiento de datos electroencefalográficos en MATLAB que implicó el rechazo de épocas ruidosas en registros de EEG y el análisis de componentes independientes (ICA) para remover artefactos de la señal.</w:t>
      </w:r>
    </w:p>
    <w:p w14:paraId="1C4865BA" w14:textId="77777777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• Usé R y SPSS para realizar análisis estadísticos inferenciales</w:t>
      </w:r>
    </w:p>
    <w:p w14:paraId="03031B25" w14:textId="7B1B3824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5E45C42C" w14:textId="77777777" w:rsidR="00591DA5" w:rsidRPr="00DA5BE7" w:rsidRDefault="00591DA5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3D63A3EF" w14:textId="7A7BACEA" w:rsidR="00A53A6D" w:rsidRPr="00DA5BE7" w:rsidRDefault="00493674" w:rsidP="00493674">
      <w:pPr>
        <w:spacing w:after="0" w:line="276" w:lineRule="auto"/>
        <w:rPr>
          <w:rFonts w:ascii="Arial" w:hAnsi="Arial" w:cs="Arial"/>
          <w:b/>
          <w:sz w:val="24"/>
          <w:szCs w:val="24"/>
          <w:lang w:val="es-AR"/>
        </w:rPr>
      </w:pPr>
      <w:r w:rsidRPr="00DA5BE7">
        <w:rPr>
          <w:rFonts w:ascii="Arial" w:hAnsi="Arial" w:cs="Arial"/>
          <w:b/>
          <w:sz w:val="24"/>
          <w:szCs w:val="24"/>
          <w:lang w:val="es-AR"/>
        </w:rPr>
        <w:t>Pasante</w:t>
      </w:r>
      <w:r w:rsidR="009E1915" w:rsidRPr="00DA5BE7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472B78" w:rsidRPr="00DA5BE7">
        <w:rPr>
          <w:rFonts w:ascii="Arial" w:hAnsi="Arial" w:cs="Arial"/>
          <w:b/>
          <w:sz w:val="24"/>
          <w:szCs w:val="24"/>
          <w:lang w:val="es-AR"/>
        </w:rPr>
        <w:t>Investigación</w:t>
      </w:r>
    </w:p>
    <w:p w14:paraId="3294E410" w14:textId="1896BF20" w:rsidR="00D56D97" w:rsidRPr="00DA5BE7" w:rsidRDefault="00472B78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>Instituto de Biología y Medicina Experimental (IBYME-CONICET), Argentina</w:t>
      </w:r>
      <w:r w:rsidR="00D56D97" w:rsidRPr="00DA5BE7">
        <w:rPr>
          <w:rFonts w:ascii="Arial" w:hAnsi="Arial" w:cs="Arial"/>
          <w:sz w:val="20"/>
          <w:szCs w:val="20"/>
          <w:lang w:val="es-AR"/>
        </w:rPr>
        <w:t xml:space="preserve"> </w:t>
      </w:r>
      <w:r w:rsidR="00D56D97" w:rsidRPr="00DA5BE7">
        <w:rPr>
          <w:rFonts w:ascii="Arial" w:hAnsi="Arial" w:cs="Arial"/>
          <w:i/>
          <w:sz w:val="20"/>
          <w:szCs w:val="20"/>
          <w:lang w:val="es-AR"/>
        </w:rPr>
        <w:t xml:space="preserve">| </w:t>
      </w:r>
      <w:proofErr w:type="spellStart"/>
      <w:r w:rsidR="00D56D97" w:rsidRPr="00DA5BE7">
        <w:rPr>
          <w:rFonts w:ascii="Arial" w:hAnsi="Arial" w:cs="Arial"/>
          <w:i/>
          <w:sz w:val="20"/>
          <w:szCs w:val="20"/>
          <w:lang w:val="es-AR"/>
        </w:rPr>
        <w:t>Ag</w:t>
      </w:r>
      <w:r w:rsidRPr="00DA5BE7">
        <w:rPr>
          <w:rFonts w:ascii="Arial" w:hAnsi="Arial" w:cs="Arial"/>
          <w:i/>
          <w:sz w:val="20"/>
          <w:szCs w:val="20"/>
          <w:lang w:val="es-AR"/>
        </w:rPr>
        <w:t>o</w:t>
      </w:r>
      <w:proofErr w:type="spellEnd"/>
      <w:r w:rsidR="00D56D97" w:rsidRPr="00DA5BE7">
        <w:rPr>
          <w:rFonts w:ascii="Arial" w:hAnsi="Arial" w:cs="Arial"/>
          <w:i/>
          <w:sz w:val="20"/>
          <w:szCs w:val="20"/>
          <w:lang w:val="es-AR"/>
        </w:rPr>
        <w:t xml:space="preserve"> 2014 -</w:t>
      </w:r>
      <w:proofErr w:type="spellStart"/>
      <w:r w:rsidR="00D56D97" w:rsidRPr="00DA5BE7">
        <w:rPr>
          <w:rFonts w:ascii="Arial" w:hAnsi="Arial" w:cs="Arial"/>
          <w:i/>
          <w:sz w:val="20"/>
          <w:szCs w:val="20"/>
          <w:lang w:val="es-AR"/>
        </w:rPr>
        <w:t>Sep</w:t>
      </w:r>
      <w:proofErr w:type="spellEnd"/>
      <w:r w:rsidR="00D56D97" w:rsidRPr="00DA5BE7">
        <w:rPr>
          <w:rFonts w:ascii="Arial" w:hAnsi="Arial" w:cs="Arial"/>
          <w:i/>
          <w:sz w:val="20"/>
          <w:szCs w:val="20"/>
          <w:lang w:val="es-AR"/>
        </w:rPr>
        <w:t xml:space="preserve"> 2015</w:t>
      </w:r>
    </w:p>
    <w:p w14:paraId="2A41570D" w14:textId="77777777" w:rsidR="00493674" w:rsidRPr="00DA5BE7" w:rsidRDefault="00493674" w:rsidP="00493674">
      <w:pPr>
        <w:rPr>
          <w:rFonts w:ascii="Arial" w:eastAsia="Times New Roman" w:hAnsi="Arial" w:cs="Arial"/>
          <w:sz w:val="20"/>
          <w:szCs w:val="20"/>
          <w:lang w:val="es-AR"/>
        </w:rPr>
      </w:pPr>
    </w:p>
    <w:p w14:paraId="4C721B84" w14:textId="6DEED226" w:rsidR="00493674" w:rsidRPr="00DA5BE7" w:rsidRDefault="00493674" w:rsidP="00493674">
      <w:pPr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 xml:space="preserve">• Proyecto de </w:t>
      </w:r>
      <w:r w:rsidR="00617F0E" w:rsidRPr="00DA5BE7">
        <w:rPr>
          <w:rFonts w:ascii="Arial" w:hAnsi="Arial" w:cs="Arial"/>
          <w:sz w:val="20"/>
          <w:szCs w:val="20"/>
          <w:lang w:val="es-AR"/>
        </w:rPr>
        <w:t>investigación</w:t>
      </w:r>
      <w:r w:rsidRPr="00DA5BE7">
        <w:rPr>
          <w:rFonts w:ascii="Arial" w:hAnsi="Arial" w:cs="Arial"/>
          <w:sz w:val="20"/>
          <w:szCs w:val="20"/>
          <w:lang w:val="es-AR"/>
        </w:rPr>
        <w:t>: "Correlatos neurofisiológicos del priming semántico directo e indirecto: procedimientos de verificación de procesos conductuales".</w:t>
      </w:r>
      <w:r w:rsidRPr="00DA5BE7">
        <w:rPr>
          <w:rFonts w:ascii="Arial" w:hAnsi="Arial" w:cs="Arial"/>
          <w:sz w:val="20"/>
          <w:szCs w:val="20"/>
          <w:lang w:val="es-AR"/>
        </w:rPr>
        <w:br/>
        <w:t xml:space="preserve">• Colabore con el diseño experimental, la recolección de datos electroencefalográficos y de comportamiento y la posterior limpieza y análisis de </w:t>
      </w:r>
      <w:r w:rsidR="00617F0E" w:rsidRPr="00DA5BE7">
        <w:rPr>
          <w:rFonts w:ascii="Arial" w:hAnsi="Arial" w:cs="Arial"/>
          <w:sz w:val="20"/>
          <w:szCs w:val="20"/>
          <w:lang w:val="es-AR"/>
        </w:rPr>
        <w:t>estos</w:t>
      </w:r>
      <w:r w:rsidRPr="00DA5BE7">
        <w:rPr>
          <w:rFonts w:ascii="Arial" w:hAnsi="Arial" w:cs="Arial"/>
          <w:sz w:val="20"/>
          <w:szCs w:val="20"/>
          <w:lang w:val="es-AR"/>
        </w:rPr>
        <w:t>.</w:t>
      </w:r>
    </w:p>
    <w:p w14:paraId="040A7A6A" w14:textId="77777777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2106DC4C" w14:textId="7A27F6A6" w:rsidR="00D56D97" w:rsidRPr="00DA5BE7" w:rsidRDefault="00D56D97" w:rsidP="00F2576F">
      <w:pPr>
        <w:pStyle w:val="Heading2"/>
        <w:spacing w:line="276" w:lineRule="auto"/>
        <w:rPr>
          <w:rFonts w:ascii="Arial" w:hAnsi="Arial" w:cs="Arial"/>
          <w:color w:val="auto"/>
          <w:lang w:val="es-AR"/>
        </w:rPr>
      </w:pPr>
      <w:r w:rsidRPr="00DA5BE7">
        <w:rPr>
          <w:rFonts w:ascii="Arial" w:hAnsi="Arial" w:cs="Arial"/>
          <w:color w:val="auto"/>
          <w:lang w:val="es-AR"/>
        </w:rPr>
        <w:t>SOFTWARE</w:t>
      </w:r>
      <w:r w:rsidR="009E1915" w:rsidRPr="00DA5BE7">
        <w:rPr>
          <w:rFonts w:ascii="Arial" w:hAnsi="Arial" w:cs="Arial"/>
          <w:color w:val="auto"/>
          <w:lang w:val="es-AR"/>
        </w:rPr>
        <w:t>S</w:t>
      </w:r>
    </w:p>
    <w:p w14:paraId="1F3E1465" w14:textId="3FC8D8AD" w:rsidR="00D56D97" w:rsidRPr="00DA5BE7" w:rsidRDefault="009E1915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Lenguajes de </w:t>
      </w:r>
      <w:r w:rsidR="00617F0E" w:rsidRPr="00DA5BE7">
        <w:rPr>
          <w:rFonts w:ascii="Arial" w:hAnsi="Arial" w:cs="Arial"/>
          <w:b/>
          <w:sz w:val="20"/>
          <w:szCs w:val="20"/>
          <w:lang w:val="es-AR"/>
        </w:rPr>
        <w:t>programación</w:t>
      </w:r>
      <w:r w:rsidR="00D56D97" w:rsidRPr="00DA5BE7">
        <w:rPr>
          <w:rFonts w:ascii="Arial" w:hAnsi="Arial" w:cs="Arial"/>
          <w:sz w:val="20"/>
          <w:szCs w:val="20"/>
          <w:lang w:val="es-AR"/>
        </w:rPr>
        <w:t>:</w:t>
      </w:r>
      <w:r w:rsidR="00D56D97" w:rsidRPr="00DA5BE7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D56D97" w:rsidRPr="00DA5BE7">
        <w:rPr>
          <w:rFonts w:ascii="Arial" w:hAnsi="Arial" w:cs="Arial"/>
          <w:sz w:val="20"/>
          <w:szCs w:val="20"/>
          <w:lang w:val="es-AR"/>
        </w:rPr>
        <w:t>Python, MATLAB</w:t>
      </w:r>
    </w:p>
    <w:p w14:paraId="2BA136CB" w14:textId="6D6BEDA1" w:rsidR="00D56D97" w:rsidRPr="00DA5BE7" w:rsidRDefault="009E1915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>Bases de datos</w:t>
      </w:r>
      <w:r w:rsidR="00D56D97" w:rsidRPr="00DA5BE7">
        <w:rPr>
          <w:rFonts w:ascii="Arial" w:hAnsi="Arial" w:cs="Arial"/>
          <w:sz w:val="20"/>
          <w:szCs w:val="20"/>
          <w:lang w:val="es-AR"/>
        </w:rPr>
        <w:t xml:space="preserve">:  MySQL, Neo4j, Hadoop, </w:t>
      </w:r>
      <w:proofErr w:type="spellStart"/>
      <w:r w:rsidR="00D56D97" w:rsidRPr="00DA5BE7">
        <w:rPr>
          <w:rFonts w:ascii="Arial" w:hAnsi="Arial" w:cs="Arial"/>
          <w:sz w:val="20"/>
          <w:szCs w:val="20"/>
          <w:lang w:val="es-AR"/>
        </w:rPr>
        <w:t>Spark</w:t>
      </w:r>
      <w:proofErr w:type="spellEnd"/>
      <w:r w:rsidR="00D56D97" w:rsidRPr="00DA5BE7">
        <w:rPr>
          <w:rFonts w:ascii="Arial" w:hAnsi="Arial" w:cs="Arial"/>
          <w:sz w:val="20"/>
          <w:szCs w:val="20"/>
          <w:lang w:val="es-AR"/>
        </w:rPr>
        <w:t xml:space="preserve"> </w:t>
      </w:r>
    </w:p>
    <w:p w14:paraId="62BFC3E3" w14:textId="3BD96DFC" w:rsidR="00D56D97" w:rsidRPr="00DA5BE7" w:rsidRDefault="00617F0E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DA5BE7">
        <w:rPr>
          <w:rFonts w:ascii="Arial" w:hAnsi="Arial" w:cs="Arial"/>
          <w:b/>
          <w:sz w:val="20"/>
          <w:szCs w:val="20"/>
        </w:rPr>
        <w:t>Estadística</w:t>
      </w:r>
      <w:proofErr w:type="spellEnd"/>
      <w:r w:rsidR="00D56D97" w:rsidRPr="00DA5BE7">
        <w:rPr>
          <w:rFonts w:ascii="Arial" w:hAnsi="Arial" w:cs="Arial"/>
          <w:sz w:val="20"/>
          <w:szCs w:val="20"/>
        </w:rPr>
        <w:t>: R, SPSS</w:t>
      </w:r>
    </w:p>
    <w:p w14:paraId="71CAD9DE" w14:textId="77777777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A5BE7">
        <w:rPr>
          <w:rFonts w:ascii="Arial" w:hAnsi="Arial" w:cs="Arial"/>
          <w:b/>
          <w:sz w:val="20"/>
          <w:szCs w:val="20"/>
        </w:rPr>
        <w:t>Frameworks</w:t>
      </w:r>
      <w:r w:rsidRPr="00DA5BE7">
        <w:rPr>
          <w:rFonts w:ascii="Arial" w:hAnsi="Arial" w:cs="Arial"/>
          <w:sz w:val="20"/>
          <w:szCs w:val="20"/>
        </w:rPr>
        <w:t xml:space="preserve">: NumPy, SciPy, </w:t>
      </w:r>
      <w:r w:rsidR="00A53A6D" w:rsidRPr="00DA5BE7">
        <w:rPr>
          <w:rFonts w:ascii="Arial" w:hAnsi="Arial" w:cs="Arial"/>
          <w:sz w:val="20"/>
          <w:szCs w:val="20"/>
        </w:rPr>
        <w:t>Pandas,</w:t>
      </w:r>
      <w:r w:rsidRPr="00DA5BE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5BE7">
        <w:rPr>
          <w:rFonts w:ascii="Arial" w:hAnsi="Arial" w:cs="Arial"/>
          <w:sz w:val="20"/>
          <w:szCs w:val="20"/>
        </w:rPr>
        <w:t>Scikit</w:t>
      </w:r>
      <w:proofErr w:type="spellEnd"/>
      <w:r w:rsidRPr="00DA5BE7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Pr="00DA5BE7">
        <w:rPr>
          <w:rFonts w:ascii="Arial" w:hAnsi="Arial" w:cs="Arial"/>
          <w:sz w:val="20"/>
          <w:szCs w:val="20"/>
        </w:rPr>
        <w:t>dplyr</w:t>
      </w:r>
      <w:proofErr w:type="spellEnd"/>
      <w:r w:rsidRPr="00DA5BE7">
        <w:rPr>
          <w:rFonts w:ascii="Arial" w:hAnsi="Arial" w:cs="Arial"/>
          <w:sz w:val="20"/>
          <w:szCs w:val="20"/>
        </w:rPr>
        <w:t>, EEGLAB, MNE</w:t>
      </w:r>
    </w:p>
    <w:p w14:paraId="0E1503E6" w14:textId="49DBE405" w:rsidR="00D56D97" w:rsidRPr="00DA5BE7" w:rsidRDefault="00617F0E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DA5BE7">
        <w:rPr>
          <w:rFonts w:ascii="Arial" w:hAnsi="Arial" w:cs="Arial"/>
          <w:b/>
          <w:sz w:val="20"/>
          <w:szCs w:val="20"/>
        </w:rPr>
        <w:t>Visualización</w:t>
      </w:r>
      <w:proofErr w:type="spellEnd"/>
      <w:r w:rsidR="00D56D97" w:rsidRPr="00DA5BE7">
        <w:rPr>
          <w:rFonts w:ascii="Arial" w:hAnsi="Arial" w:cs="Arial"/>
          <w:sz w:val="20"/>
          <w:szCs w:val="20"/>
        </w:rPr>
        <w:t xml:space="preserve">: Tableau, Matplotlib, Seaborn, ggplot2, </w:t>
      </w:r>
      <w:proofErr w:type="spellStart"/>
      <w:r w:rsidR="00D56D97" w:rsidRPr="00DA5BE7">
        <w:rPr>
          <w:rFonts w:ascii="Arial" w:hAnsi="Arial" w:cs="Arial"/>
          <w:sz w:val="20"/>
          <w:szCs w:val="20"/>
        </w:rPr>
        <w:t>Plotly</w:t>
      </w:r>
      <w:proofErr w:type="spellEnd"/>
      <w:r w:rsidR="00751885" w:rsidRPr="00DA5BE7">
        <w:rPr>
          <w:rFonts w:ascii="Arial" w:hAnsi="Arial" w:cs="Arial"/>
          <w:sz w:val="20"/>
          <w:szCs w:val="20"/>
        </w:rPr>
        <w:t>, Power BI</w:t>
      </w:r>
    </w:p>
    <w:p w14:paraId="19811748" w14:textId="617C0871" w:rsidR="00944025" w:rsidRPr="00DA5BE7" w:rsidRDefault="00944025" w:rsidP="00944025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b/>
          <w:bCs/>
          <w:sz w:val="20"/>
          <w:szCs w:val="20"/>
          <w:lang w:val="es-AR"/>
        </w:rPr>
        <w:t xml:space="preserve">Cloud Computing: 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AWS, Google Cloud </w:t>
      </w:r>
    </w:p>
    <w:p w14:paraId="6E5CB4A2" w14:textId="35AA7C9E" w:rsidR="006E6338" w:rsidRPr="00DA5BE7" w:rsidRDefault="006E6338" w:rsidP="00944025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b/>
          <w:bCs/>
          <w:sz w:val="20"/>
          <w:szCs w:val="20"/>
          <w:lang w:val="es-AR"/>
        </w:rPr>
        <w:t>Otros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: </w:t>
      </w:r>
      <w:proofErr w:type="spellStart"/>
      <w:r w:rsidRPr="00DA5BE7">
        <w:rPr>
          <w:rFonts w:ascii="Arial" w:hAnsi="Arial" w:cs="Arial"/>
          <w:sz w:val="20"/>
          <w:szCs w:val="20"/>
          <w:lang w:val="es-AR"/>
        </w:rPr>
        <w:t>Autocad</w:t>
      </w:r>
      <w:proofErr w:type="spellEnd"/>
    </w:p>
    <w:p w14:paraId="0C25634B" w14:textId="77777777" w:rsidR="00944025" w:rsidRPr="00DA5BE7" w:rsidRDefault="00944025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574357E9" w14:textId="77777777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4D9058D0" w14:textId="1C1D217C" w:rsidR="00D56D97" w:rsidRPr="00DA5BE7" w:rsidRDefault="009E1915" w:rsidP="00F2576F">
      <w:pPr>
        <w:pStyle w:val="Heading2"/>
        <w:spacing w:line="276" w:lineRule="auto"/>
        <w:rPr>
          <w:rFonts w:ascii="Arial" w:hAnsi="Arial" w:cs="Arial"/>
          <w:color w:val="auto"/>
          <w:lang w:val="es-AR"/>
        </w:rPr>
      </w:pPr>
      <w:r w:rsidRPr="00DA5BE7">
        <w:rPr>
          <w:rFonts w:ascii="Arial" w:hAnsi="Arial" w:cs="Arial"/>
          <w:color w:val="auto"/>
          <w:lang w:val="es-AR"/>
        </w:rPr>
        <w:t>PUBLICACIONES CIENTIFICAS</w:t>
      </w:r>
    </w:p>
    <w:p w14:paraId="35AC153B" w14:textId="77777777" w:rsidR="00D56D97" w:rsidRPr="00DA5BE7" w:rsidRDefault="00D56D97" w:rsidP="00F2576F">
      <w:pPr>
        <w:spacing w:after="0" w:line="276" w:lineRule="auto"/>
        <w:ind w:left="288" w:hanging="288"/>
        <w:rPr>
          <w:rFonts w:ascii="Arial" w:hAnsi="Arial" w:cs="Arial"/>
          <w:sz w:val="20"/>
          <w:szCs w:val="20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>Menendez, J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., Sánchez, F., Polti, I., Idesis, S., Avellaneda, M., Tabullo, Á., &amp; Iorio, A. (2018). </w:t>
      </w:r>
      <w:hyperlink r:id="rId7" w:history="1">
        <w:r w:rsidRPr="00DA5B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Event-related potential correlates of stimulus equivalence classes: A study of task order of the equivalence based priming probes with respect to the stimulus equivalence tests, and among the distinct trial types with each other.</w:t>
        </w:r>
      </w:hyperlink>
      <w:r w:rsidRPr="00DA5BE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5BE7">
        <w:rPr>
          <w:rFonts w:ascii="Arial" w:hAnsi="Arial" w:cs="Arial"/>
          <w:i/>
          <w:sz w:val="20"/>
          <w:szCs w:val="20"/>
        </w:rPr>
        <w:t>Behavioural</w:t>
      </w:r>
      <w:proofErr w:type="spellEnd"/>
      <w:r w:rsidRPr="00DA5BE7">
        <w:rPr>
          <w:rFonts w:ascii="Arial" w:hAnsi="Arial" w:cs="Arial"/>
          <w:i/>
          <w:sz w:val="20"/>
          <w:szCs w:val="20"/>
        </w:rPr>
        <w:t xml:space="preserve"> brain research</w:t>
      </w:r>
      <w:r w:rsidRPr="00DA5BE7">
        <w:rPr>
          <w:rFonts w:ascii="Arial" w:hAnsi="Arial" w:cs="Arial"/>
          <w:sz w:val="20"/>
          <w:szCs w:val="20"/>
        </w:rPr>
        <w:t xml:space="preserve">, 347, 242-254. </w:t>
      </w:r>
    </w:p>
    <w:p w14:paraId="25B740F7" w14:textId="77777777" w:rsidR="00D56D97" w:rsidRPr="00DA5BE7" w:rsidRDefault="00D56D97" w:rsidP="00F2576F">
      <w:pPr>
        <w:spacing w:after="0" w:line="276" w:lineRule="auto"/>
        <w:ind w:left="288" w:hanging="288"/>
        <w:rPr>
          <w:rFonts w:ascii="Arial" w:hAnsi="Arial" w:cs="Arial"/>
          <w:sz w:val="20"/>
          <w:szCs w:val="20"/>
          <w:lang w:val="es-AR"/>
        </w:rPr>
      </w:pPr>
      <w:r w:rsidRPr="00404A7F">
        <w:rPr>
          <w:rFonts w:ascii="Arial" w:hAnsi="Arial" w:cs="Arial"/>
          <w:sz w:val="20"/>
          <w:szCs w:val="20"/>
        </w:rPr>
        <w:t xml:space="preserve">Idesis, S. A., </w:t>
      </w:r>
      <w:proofErr w:type="spellStart"/>
      <w:r w:rsidRPr="00404A7F">
        <w:rPr>
          <w:rFonts w:ascii="Arial" w:hAnsi="Arial" w:cs="Arial"/>
          <w:sz w:val="20"/>
          <w:szCs w:val="20"/>
        </w:rPr>
        <w:t>D’Amelio</w:t>
      </w:r>
      <w:proofErr w:type="spellEnd"/>
      <w:r w:rsidRPr="00404A7F">
        <w:rPr>
          <w:rFonts w:ascii="Arial" w:hAnsi="Arial" w:cs="Arial"/>
          <w:sz w:val="20"/>
          <w:szCs w:val="20"/>
        </w:rPr>
        <w:t xml:space="preserve">, T. A., </w:t>
      </w:r>
      <w:proofErr w:type="spellStart"/>
      <w:r w:rsidRPr="00404A7F">
        <w:rPr>
          <w:rFonts w:ascii="Arial" w:hAnsi="Arial" w:cs="Arial"/>
          <w:sz w:val="20"/>
          <w:szCs w:val="20"/>
        </w:rPr>
        <w:t>Batán</w:t>
      </w:r>
      <w:proofErr w:type="spellEnd"/>
      <w:r w:rsidRPr="00404A7F">
        <w:rPr>
          <w:rFonts w:ascii="Arial" w:hAnsi="Arial" w:cs="Arial"/>
          <w:sz w:val="20"/>
          <w:szCs w:val="20"/>
        </w:rPr>
        <w:t xml:space="preserve">, S. T., </w:t>
      </w:r>
      <w:r w:rsidRPr="00404A7F">
        <w:rPr>
          <w:rFonts w:ascii="Arial" w:hAnsi="Arial" w:cs="Arial"/>
          <w:b/>
          <w:sz w:val="20"/>
          <w:szCs w:val="20"/>
        </w:rPr>
        <w:t>Menendez, J.</w:t>
      </w:r>
      <w:r w:rsidRPr="00404A7F">
        <w:rPr>
          <w:rFonts w:ascii="Arial" w:hAnsi="Arial" w:cs="Arial"/>
          <w:sz w:val="20"/>
          <w:szCs w:val="20"/>
        </w:rPr>
        <w:t xml:space="preserve">, &amp; </w:t>
      </w:r>
      <w:proofErr w:type="spellStart"/>
      <w:r w:rsidRPr="00404A7F">
        <w:rPr>
          <w:rFonts w:ascii="Arial" w:hAnsi="Arial" w:cs="Arial"/>
          <w:sz w:val="20"/>
          <w:szCs w:val="20"/>
        </w:rPr>
        <w:t>Polti</w:t>
      </w:r>
      <w:proofErr w:type="spellEnd"/>
      <w:r w:rsidRPr="00404A7F">
        <w:rPr>
          <w:rFonts w:ascii="Arial" w:hAnsi="Arial" w:cs="Arial"/>
          <w:sz w:val="20"/>
          <w:szCs w:val="20"/>
        </w:rPr>
        <w:t xml:space="preserve">, I. (2018). </w:t>
      </w:r>
      <w:hyperlink r:id="rId8" w:history="1">
        <w:r w:rsidRPr="00DA5B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Electrodermal and behavioral response to emotional Spanish words in native speakers.</w:t>
        </w:r>
      </w:hyperlink>
      <w:r w:rsidRPr="00DA5BE7">
        <w:rPr>
          <w:rFonts w:ascii="Arial" w:hAnsi="Arial" w:cs="Arial"/>
          <w:sz w:val="20"/>
          <w:szCs w:val="20"/>
        </w:rPr>
        <w:t xml:space="preserve"> </w:t>
      </w:r>
      <w:r w:rsidRPr="00DA5BE7">
        <w:rPr>
          <w:rFonts w:ascii="Arial" w:hAnsi="Arial" w:cs="Arial"/>
          <w:i/>
          <w:sz w:val="20"/>
          <w:szCs w:val="20"/>
          <w:lang w:val="es-AR"/>
        </w:rPr>
        <w:t>Revista Argentina de Ciencias del Comportamiento (RACC)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, 10(1), 43-54. </w:t>
      </w:r>
    </w:p>
    <w:p w14:paraId="024416FB" w14:textId="77777777" w:rsidR="00D56D97" w:rsidRPr="00DA5BE7" w:rsidRDefault="00D56D97" w:rsidP="00F2576F">
      <w:pPr>
        <w:spacing w:after="0" w:line="276" w:lineRule="auto"/>
        <w:ind w:left="288" w:hanging="288"/>
        <w:rPr>
          <w:rFonts w:ascii="Arial" w:hAnsi="Arial" w:cs="Arial"/>
          <w:sz w:val="20"/>
          <w:szCs w:val="20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>Menendez, J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., </w:t>
      </w:r>
      <w:proofErr w:type="spellStart"/>
      <w:r w:rsidRPr="00DA5BE7">
        <w:rPr>
          <w:rFonts w:ascii="Arial" w:hAnsi="Arial" w:cs="Arial"/>
          <w:sz w:val="20"/>
          <w:szCs w:val="20"/>
          <w:lang w:val="es-AR"/>
        </w:rPr>
        <w:t>Sanchez</w:t>
      </w:r>
      <w:proofErr w:type="spellEnd"/>
      <w:r w:rsidRPr="00DA5BE7">
        <w:rPr>
          <w:rFonts w:ascii="Arial" w:hAnsi="Arial" w:cs="Arial"/>
          <w:sz w:val="20"/>
          <w:szCs w:val="20"/>
          <w:lang w:val="es-AR"/>
        </w:rPr>
        <w:t>, F.J., Avellaneda, M., Idesis, S.A., Iorio, A.A. (2017)</w:t>
      </w:r>
      <w:r w:rsidR="00A53A6D" w:rsidRPr="00DA5BE7">
        <w:rPr>
          <w:rFonts w:ascii="Arial" w:hAnsi="Arial" w:cs="Arial"/>
          <w:sz w:val="20"/>
          <w:szCs w:val="20"/>
          <w:lang w:val="es-AR"/>
        </w:rPr>
        <w:t xml:space="preserve">. </w:t>
      </w:r>
      <w:hyperlink r:id="rId9" w:history="1">
        <w:r w:rsidRPr="00DA5B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Effects of Mixed Training Structures on Equivalence Class Formation</w:t>
        </w:r>
      </w:hyperlink>
      <w:r w:rsidRPr="00DA5BE7">
        <w:rPr>
          <w:rFonts w:ascii="Arial" w:hAnsi="Arial" w:cs="Arial"/>
          <w:sz w:val="20"/>
          <w:szCs w:val="20"/>
        </w:rPr>
        <w:t xml:space="preserve">. </w:t>
      </w:r>
      <w:r w:rsidRPr="00DA5BE7">
        <w:rPr>
          <w:rFonts w:ascii="Arial" w:hAnsi="Arial" w:cs="Arial"/>
          <w:i/>
          <w:sz w:val="20"/>
          <w:szCs w:val="20"/>
        </w:rPr>
        <w:t>International Journal of Psychology and Psychological</w:t>
      </w:r>
      <w:r w:rsidRPr="00DA5BE7">
        <w:rPr>
          <w:rFonts w:ascii="Arial" w:hAnsi="Arial" w:cs="Arial"/>
          <w:sz w:val="20"/>
          <w:szCs w:val="20"/>
        </w:rPr>
        <w:t xml:space="preserve"> Therapy, 17(3), 291-303. </w:t>
      </w:r>
    </w:p>
    <w:p w14:paraId="09324718" w14:textId="436C46E8" w:rsidR="00D56D97" w:rsidRPr="00DA5BE7" w:rsidRDefault="00D56D97" w:rsidP="00F2576F">
      <w:pPr>
        <w:spacing w:after="0" w:line="276" w:lineRule="auto"/>
        <w:ind w:left="288" w:hanging="288"/>
        <w:rPr>
          <w:rFonts w:ascii="Arial" w:hAnsi="Arial" w:cs="Arial"/>
          <w:sz w:val="20"/>
          <w:szCs w:val="20"/>
        </w:rPr>
      </w:pPr>
      <w:r w:rsidRPr="00DA5BE7">
        <w:rPr>
          <w:rFonts w:ascii="Arial" w:hAnsi="Arial" w:cs="Arial"/>
          <w:sz w:val="20"/>
          <w:szCs w:val="20"/>
          <w:lang w:val="es-AR"/>
        </w:rPr>
        <w:t xml:space="preserve">Avellaneda, M., </w:t>
      </w:r>
      <w:r w:rsidRPr="00DA5BE7">
        <w:rPr>
          <w:rFonts w:ascii="Arial" w:hAnsi="Arial" w:cs="Arial"/>
          <w:b/>
          <w:sz w:val="20"/>
          <w:szCs w:val="20"/>
          <w:lang w:val="es-AR"/>
        </w:rPr>
        <w:t>Menéndez, J.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, Santillán, M., Sánchez, F., Idesis, S., </w:t>
      </w:r>
      <w:proofErr w:type="spellStart"/>
      <w:r w:rsidRPr="00DA5BE7">
        <w:rPr>
          <w:rFonts w:ascii="Arial" w:hAnsi="Arial" w:cs="Arial"/>
          <w:sz w:val="20"/>
          <w:szCs w:val="20"/>
          <w:lang w:val="es-AR"/>
        </w:rPr>
        <w:t>Papagna</w:t>
      </w:r>
      <w:proofErr w:type="spellEnd"/>
      <w:r w:rsidRPr="00DA5BE7">
        <w:rPr>
          <w:rFonts w:ascii="Arial" w:hAnsi="Arial" w:cs="Arial"/>
          <w:sz w:val="20"/>
          <w:szCs w:val="20"/>
          <w:lang w:val="es-AR"/>
        </w:rPr>
        <w:t xml:space="preserve">, V., &amp; Iorio, A. (2016). </w:t>
      </w:r>
      <w:hyperlink r:id="rId10" w:history="1">
        <w:r w:rsidRPr="00DA5B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Equivalence Class Formation is Influenced by Stimulus Contingency</w:t>
        </w:r>
      </w:hyperlink>
      <w:r w:rsidR="00A53A6D" w:rsidRPr="00DA5BE7">
        <w:rPr>
          <w:rFonts w:ascii="Arial" w:hAnsi="Arial" w:cs="Arial"/>
          <w:sz w:val="20"/>
          <w:szCs w:val="20"/>
        </w:rPr>
        <w:t>.</w:t>
      </w:r>
      <w:r w:rsidRPr="00DA5BE7">
        <w:rPr>
          <w:rFonts w:ascii="Arial" w:hAnsi="Arial" w:cs="Arial"/>
          <w:sz w:val="20"/>
          <w:szCs w:val="20"/>
        </w:rPr>
        <w:t xml:space="preserve"> </w:t>
      </w:r>
      <w:r w:rsidRPr="00DA5BE7">
        <w:rPr>
          <w:rFonts w:ascii="Arial" w:hAnsi="Arial" w:cs="Arial"/>
          <w:i/>
          <w:sz w:val="20"/>
          <w:szCs w:val="20"/>
        </w:rPr>
        <w:t>The Psychological Record</w:t>
      </w:r>
      <w:r w:rsidRPr="00DA5BE7">
        <w:rPr>
          <w:rFonts w:ascii="Arial" w:hAnsi="Arial" w:cs="Arial"/>
          <w:sz w:val="20"/>
          <w:szCs w:val="20"/>
        </w:rPr>
        <w:t xml:space="preserve">, 66(3), 477-487. </w:t>
      </w:r>
    </w:p>
    <w:p w14:paraId="68DE2821" w14:textId="77777777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363BCD3A" w14:textId="77777777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2F3CEF4E" w14:textId="1E092FD0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[</w:t>
      </w:r>
      <w:r w:rsidR="009E1915" w:rsidRPr="00DA5BE7">
        <w:rPr>
          <w:rFonts w:ascii="Arial" w:hAnsi="Arial" w:cs="Arial"/>
          <w:sz w:val="20"/>
          <w:szCs w:val="20"/>
          <w:lang w:val="es-AR"/>
        </w:rPr>
        <w:t xml:space="preserve">Perfil de </w:t>
      </w:r>
      <w:hyperlink r:id="rId11" w:history="1">
        <w:r w:rsidRPr="00DA5BE7">
          <w:rPr>
            <w:rStyle w:val="Hyperlink"/>
            <w:rFonts w:ascii="Arial" w:hAnsi="Arial" w:cs="Arial"/>
            <w:color w:val="auto"/>
            <w:sz w:val="20"/>
            <w:szCs w:val="20"/>
            <w:lang w:val="es-AR"/>
          </w:rPr>
          <w:t xml:space="preserve">Google </w:t>
        </w:r>
        <w:proofErr w:type="spellStart"/>
        <w:r w:rsidRPr="00DA5BE7">
          <w:rPr>
            <w:rStyle w:val="Hyperlink"/>
            <w:rFonts w:ascii="Arial" w:hAnsi="Arial" w:cs="Arial"/>
            <w:color w:val="auto"/>
            <w:sz w:val="20"/>
            <w:szCs w:val="20"/>
            <w:lang w:val="es-AR"/>
          </w:rPr>
          <w:t>Scholar</w:t>
        </w:r>
        <w:proofErr w:type="spellEnd"/>
      </w:hyperlink>
      <w:r w:rsidRPr="00DA5BE7">
        <w:rPr>
          <w:rFonts w:ascii="Arial" w:hAnsi="Arial" w:cs="Arial"/>
          <w:sz w:val="20"/>
          <w:szCs w:val="20"/>
          <w:lang w:val="es-AR"/>
        </w:rPr>
        <w:t>]</w:t>
      </w:r>
      <w:r w:rsidR="00A53A6D" w:rsidRPr="00DA5BE7">
        <w:rPr>
          <w:rFonts w:ascii="Arial" w:hAnsi="Arial" w:cs="Arial"/>
          <w:sz w:val="20"/>
          <w:szCs w:val="20"/>
          <w:lang w:val="es-AR"/>
        </w:rPr>
        <w:t xml:space="preserve"> </w:t>
      </w:r>
    </w:p>
    <w:p w14:paraId="7AD2E3E1" w14:textId="01D24A3B" w:rsidR="00D67B7B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[</w:t>
      </w:r>
      <w:r w:rsidR="009E1915" w:rsidRPr="00DA5BE7">
        <w:rPr>
          <w:rFonts w:ascii="Arial" w:hAnsi="Arial" w:cs="Arial"/>
          <w:sz w:val="20"/>
          <w:szCs w:val="20"/>
          <w:lang w:val="es-AR"/>
        </w:rPr>
        <w:t xml:space="preserve">Perfil de </w:t>
      </w:r>
      <w:hyperlink r:id="rId12" w:history="1">
        <w:proofErr w:type="spellStart"/>
        <w:r w:rsidRPr="00DA5BE7">
          <w:rPr>
            <w:rStyle w:val="Hyperlink"/>
            <w:rFonts w:ascii="Arial" w:hAnsi="Arial" w:cs="Arial"/>
            <w:color w:val="auto"/>
            <w:sz w:val="20"/>
            <w:szCs w:val="20"/>
            <w:lang w:val="es-AR"/>
          </w:rPr>
          <w:t>Liked</w:t>
        </w:r>
        <w:r w:rsidR="00F0537E" w:rsidRPr="00DA5BE7">
          <w:rPr>
            <w:rStyle w:val="Hyperlink"/>
            <w:rFonts w:ascii="Arial" w:hAnsi="Arial" w:cs="Arial"/>
            <w:color w:val="auto"/>
            <w:sz w:val="20"/>
            <w:szCs w:val="20"/>
            <w:lang w:val="es-AR"/>
          </w:rPr>
          <w:t>I</w:t>
        </w:r>
        <w:r w:rsidRPr="00DA5BE7">
          <w:rPr>
            <w:rStyle w:val="Hyperlink"/>
            <w:rFonts w:ascii="Arial" w:hAnsi="Arial" w:cs="Arial"/>
            <w:color w:val="auto"/>
            <w:sz w:val="20"/>
            <w:szCs w:val="20"/>
            <w:lang w:val="es-AR"/>
          </w:rPr>
          <w:t>n</w:t>
        </w:r>
        <w:proofErr w:type="spellEnd"/>
      </w:hyperlink>
      <w:r w:rsidRPr="00DA5BE7">
        <w:rPr>
          <w:rFonts w:ascii="Arial" w:hAnsi="Arial" w:cs="Arial"/>
          <w:sz w:val="20"/>
          <w:szCs w:val="20"/>
          <w:lang w:val="es-AR"/>
        </w:rPr>
        <w:t>]</w:t>
      </w:r>
    </w:p>
    <w:sectPr w:rsidR="00D67B7B" w:rsidRPr="00DA5BE7" w:rsidSect="00081535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B47"/>
    <w:multiLevelType w:val="hybridMultilevel"/>
    <w:tmpl w:val="8A34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1D"/>
    <w:multiLevelType w:val="hybridMultilevel"/>
    <w:tmpl w:val="5B1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D0303"/>
    <w:multiLevelType w:val="hybridMultilevel"/>
    <w:tmpl w:val="779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558B7"/>
    <w:multiLevelType w:val="hybridMultilevel"/>
    <w:tmpl w:val="4A30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A25D4"/>
    <w:multiLevelType w:val="hybridMultilevel"/>
    <w:tmpl w:val="D3A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28C4"/>
    <w:multiLevelType w:val="hybridMultilevel"/>
    <w:tmpl w:val="4BE6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97"/>
    <w:rsid w:val="00081535"/>
    <w:rsid w:val="000F10DB"/>
    <w:rsid w:val="00157807"/>
    <w:rsid w:val="00164016"/>
    <w:rsid w:val="00242114"/>
    <w:rsid w:val="00262B95"/>
    <w:rsid w:val="003B3282"/>
    <w:rsid w:val="00404A7F"/>
    <w:rsid w:val="0042039F"/>
    <w:rsid w:val="00472B78"/>
    <w:rsid w:val="00493674"/>
    <w:rsid w:val="00505E31"/>
    <w:rsid w:val="0059183E"/>
    <w:rsid w:val="00591DA5"/>
    <w:rsid w:val="005B6F86"/>
    <w:rsid w:val="00617F0E"/>
    <w:rsid w:val="006E6338"/>
    <w:rsid w:val="00751885"/>
    <w:rsid w:val="00760DD0"/>
    <w:rsid w:val="007E34E0"/>
    <w:rsid w:val="00832294"/>
    <w:rsid w:val="00833681"/>
    <w:rsid w:val="008B105A"/>
    <w:rsid w:val="00944025"/>
    <w:rsid w:val="009E1915"/>
    <w:rsid w:val="00A53A6D"/>
    <w:rsid w:val="00BB2EF0"/>
    <w:rsid w:val="00BB42D7"/>
    <w:rsid w:val="00D362E0"/>
    <w:rsid w:val="00D56D97"/>
    <w:rsid w:val="00D6430D"/>
    <w:rsid w:val="00D67B7B"/>
    <w:rsid w:val="00DA5BE7"/>
    <w:rsid w:val="00E44F64"/>
    <w:rsid w:val="00E513C9"/>
    <w:rsid w:val="00EC4813"/>
    <w:rsid w:val="00F0537E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E485"/>
  <w15:chartTrackingRefBased/>
  <w15:docId w15:val="{04011ADA-9677-400C-80BC-776806A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A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F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4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4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lid-translation">
    <w:name w:val="tlid-translation"/>
    <w:basedOn w:val="DefaultParagraphFont"/>
    <w:rsid w:val="0049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79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net.unirioja.es/servlet/articulo?codigo=662683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166432817316224" TargetMode="External"/><Relationship Id="rId12" Type="http://schemas.openxmlformats.org/officeDocument/2006/relationships/hyperlink" Target="https://www.linkedin.com/in/joaquin-menendez/?locale=en_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aquinmenendez/resume/blob/master/multimedia/Data%2B%20Final%20poster.pdf" TargetMode="External"/><Relationship Id="rId11" Type="http://schemas.openxmlformats.org/officeDocument/2006/relationships/hyperlink" Target="https://scholar.google.com/citations?user=QXAVig4AAAAJ&amp;hl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General%20stuff\CV\resume\multimedia\.%5d(https:\www.researchgate.net\publication\304191857_Equivalence_Class_Formation_is_Influenced_by_Stimulus_Conting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alyc.org/pdf/560/5605463700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26E59-2F70-4433-97CB-F5D09543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27</cp:revision>
  <cp:lastPrinted>2020-07-27T15:01:00Z</cp:lastPrinted>
  <dcterms:created xsi:type="dcterms:W3CDTF">2020-03-16T22:16:00Z</dcterms:created>
  <dcterms:modified xsi:type="dcterms:W3CDTF">2020-08-14T14:09:00Z</dcterms:modified>
</cp:coreProperties>
</file>