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9FADBB8" w14:textId="77777777" w:rsidR="00042102" w:rsidRPr="00042102" w:rsidRDefault="00042102" w:rsidP="00042102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042102">
              <w:rPr>
                <w:rFonts w:eastAsiaTheme="majorEastAsia"/>
                <w:sz w:val="24"/>
                <w:szCs w:val="24"/>
              </w:rPr>
              <w:t>En general hemos podido cumplir la mayoría de las actividades en los tiempos definidos. El levantamiento de requerimientos y el diseño de la base de datos se completaron según lo planificado. Sin embargo, algunas tareas de integración y pruebas se han retrasado levemente por la curva de aprendizaje de ciertas librerías de visualización. Entre los factores que facilitaron el desarrollo están la buena comunicación entre los integrantes y la claridad de los objetivos; como dificultad, los tiempos personales y la coordinación con otras asignaturas.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4AE8DB21" w:rsidR="004F2A8B" w:rsidRDefault="0004210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42102">
              <w:rPr>
                <w:rFonts w:eastAsiaTheme="majorEastAsia"/>
                <w:sz w:val="24"/>
                <w:szCs w:val="24"/>
              </w:rPr>
              <w:t>Para enfrentar las dificultades, hemos planificado dividir los problemas en tareas más pequeñas y manejables, realizando reuniones de coordinación más frecuentes para revisar avances. Además, hemos acordado apoyarnos mutuamente cuando uno de los integrantes enfrente bloqueos técnicos, y recurrir a documentación oficial o foros de soporte cuando existan dudas con las herramientas.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1A568E" w14:textId="62E8EA49" w:rsidR="004F2A8B" w:rsidRDefault="0004210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42102">
              <w:rPr>
                <w:rFonts w:eastAsiaTheme="majorEastAsia"/>
                <w:sz w:val="24"/>
                <w:szCs w:val="24"/>
              </w:rPr>
              <w:t>Evaluamos nuestro trabajo de manera positiva, ya que hemos logrado avanzar con un prototipo funcional de la aplicación. Destacamos la constancia y el compromiso del grupo. Como aspecto a mejorar, consideramos necesario llevar un registro más riguroso de las horas invertidas y organizar mejor la documentación, de forma que quede más clara y sistemática.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B20D4C4" w14:textId="77777777" w:rsidR="00042102" w:rsidRPr="00042102" w:rsidRDefault="00042102" w:rsidP="00042102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042102">
              <w:rPr>
                <w:rFonts w:eastAsiaTheme="majorEastAsia"/>
                <w:sz w:val="24"/>
                <w:szCs w:val="24"/>
              </w:rPr>
              <w:t>Nos queda la inquietud sobre la mejor manera de optimizar la generación de reportes gráficos, especialmente en términos de rendimiento y usabilidad. Una pregunta que haríamos al docente sería: ¿Cuál es la mejor práctica para manejar grandes volúmenes de datos en reportes sin afectar la experiencia del usuario?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C5EEFE" w14:textId="314E1275" w:rsidR="004F2A8B" w:rsidRDefault="0004210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42102">
              <w:rPr>
                <w:rFonts w:eastAsiaTheme="majorEastAsia"/>
                <w:sz w:val="24"/>
                <w:szCs w:val="24"/>
              </w:rPr>
              <w:t>Consideramos que, en general, las actividades están bien distribuidas entre los miembros del grupo. No obstante, para la siguiente etapa, podríamos asignar a un integrante adicional al trabajo de pruebas y validación para asegurar mayor cobertura y calidad. También evaluamos agregar una nueva actividad relacionada con la optimización de la interfaz gráfica de usuario.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D4356BF" w14:textId="38A8A7CD" w:rsidR="004F2A8B" w:rsidRDefault="0004210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42102">
              <w:rPr>
                <w:rFonts w:eastAsiaTheme="majorEastAsia"/>
                <w:sz w:val="24"/>
                <w:szCs w:val="24"/>
              </w:rPr>
              <w:lastRenderedPageBreak/>
              <w:t>Evaluamos el trabajo en grupo como positivo. Hemos mantenido una comunicación constante y un buen clima de colaboración. Entre los aspectos positivos destacamos la disposición de cada miembro a apoyar al otro y la responsabilidad compartida. Como aspecto a mejorar, podríamos fortalecer la planificación de reuniones semanales para asegurar que todos estén alineados y evitar retrasos por malentendidos.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F5BFFF" w14:textId="77777777" w:rsidR="00B92059" w:rsidRDefault="00B92059" w:rsidP="00DF38AE">
      <w:pPr>
        <w:spacing w:after="0" w:line="240" w:lineRule="auto"/>
      </w:pPr>
      <w:r>
        <w:separator/>
      </w:r>
    </w:p>
  </w:endnote>
  <w:endnote w:type="continuationSeparator" w:id="0">
    <w:p w14:paraId="3AB7D265" w14:textId="77777777" w:rsidR="00B92059" w:rsidRDefault="00B9205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F173BA" w14:textId="77777777" w:rsidR="00B92059" w:rsidRDefault="00B92059" w:rsidP="00DF38AE">
      <w:pPr>
        <w:spacing w:after="0" w:line="240" w:lineRule="auto"/>
      </w:pPr>
      <w:r>
        <w:separator/>
      </w:r>
    </w:p>
  </w:footnote>
  <w:footnote w:type="continuationSeparator" w:id="0">
    <w:p w14:paraId="016AA73A" w14:textId="77777777" w:rsidR="00B92059" w:rsidRDefault="00B9205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4341431">
    <w:abstractNumId w:val="3"/>
  </w:num>
  <w:num w:numId="2" w16cid:durableId="751005193">
    <w:abstractNumId w:val="8"/>
  </w:num>
  <w:num w:numId="3" w16cid:durableId="632097559">
    <w:abstractNumId w:val="12"/>
  </w:num>
  <w:num w:numId="4" w16cid:durableId="207497003">
    <w:abstractNumId w:val="28"/>
  </w:num>
  <w:num w:numId="5" w16cid:durableId="1864057143">
    <w:abstractNumId w:val="30"/>
  </w:num>
  <w:num w:numId="6" w16cid:durableId="589168852">
    <w:abstractNumId w:val="4"/>
  </w:num>
  <w:num w:numId="7" w16cid:durableId="400710575">
    <w:abstractNumId w:val="11"/>
  </w:num>
  <w:num w:numId="8" w16cid:durableId="1504007711">
    <w:abstractNumId w:val="19"/>
  </w:num>
  <w:num w:numId="9" w16cid:durableId="1059203904">
    <w:abstractNumId w:val="15"/>
  </w:num>
  <w:num w:numId="10" w16cid:durableId="560021662">
    <w:abstractNumId w:val="9"/>
  </w:num>
  <w:num w:numId="11" w16cid:durableId="1737971934">
    <w:abstractNumId w:val="24"/>
  </w:num>
  <w:num w:numId="12" w16cid:durableId="2012562609">
    <w:abstractNumId w:val="35"/>
  </w:num>
  <w:num w:numId="13" w16cid:durableId="86780585">
    <w:abstractNumId w:val="29"/>
  </w:num>
  <w:num w:numId="14" w16cid:durableId="1866357986">
    <w:abstractNumId w:val="1"/>
  </w:num>
  <w:num w:numId="15" w16cid:durableId="1940481517">
    <w:abstractNumId w:val="36"/>
  </w:num>
  <w:num w:numId="16" w16cid:durableId="320235000">
    <w:abstractNumId w:val="21"/>
  </w:num>
  <w:num w:numId="17" w16cid:durableId="1782723877">
    <w:abstractNumId w:val="17"/>
  </w:num>
  <w:num w:numId="18" w16cid:durableId="1470905327">
    <w:abstractNumId w:val="31"/>
  </w:num>
  <w:num w:numId="19" w16cid:durableId="1179461947">
    <w:abstractNumId w:val="10"/>
  </w:num>
  <w:num w:numId="20" w16cid:durableId="1623226448">
    <w:abstractNumId w:val="39"/>
  </w:num>
  <w:num w:numId="21" w16cid:durableId="1870947200">
    <w:abstractNumId w:val="34"/>
  </w:num>
  <w:num w:numId="22" w16cid:durableId="1158351531">
    <w:abstractNumId w:val="13"/>
  </w:num>
  <w:num w:numId="23" w16cid:durableId="627198078">
    <w:abstractNumId w:val="14"/>
  </w:num>
  <w:num w:numId="24" w16cid:durableId="499934196">
    <w:abstractNumId w:val="5"/>
  </w:num>
  <w:num w:numId="25" w16cid:durableId="1717581015">
    <w:abstractNumId w:val="16"/>
  </w:num>
  <w:num w:numId="26" w16cid:durableId="783575671">
    <w:abstractNumId w:val="20"/>
  </w:num>
  <w:num w:numId="27" w16cid:durableId="2012441942">
    <w:abstractNumId w:val="23"/>
  </w:num>
  <w:num w:numId="28" w16cid:durableId="1456171587">
    <w:abstractNumId w:val="0"/>
  </w:num>
  <w:num w:numId="29" w16cid:durableId="1911187118">
    <w:abstractNumId w:val="18"/>
  </w:num>
  <w:num w:numId="30" w16cid:durableId="541408033">
    <w:abstractNumId w:val="22"/>
  </w:num>
  <w:num w:numId="31" w16cid:durableId="920941950">
    <w:abstractNumId w:val="2"/>
  </w:num>
  <w:num w:numId="32" w16cid:durableId="370615951">
    <w:abstractNumId w:val="7"/>
  </w:num>
  <w:num w:numId="33" w16cid:durableId="1109744072">
    <w:abstractNumId w:val="32"/>
  </w:num>
  <w:num w:numId="34" w16cid:durableId="611592292">
    <w:abstractNumId w:val="38"/>
  </w:num>
  <w:num w:numId="35" w16cid:durableId="1841578871">
    <w:abstractNumId w:val="6"/>
  </w:num>
  <w:num w:numId="36" w16cid:durableId="36122552">
    <w:abstractNumId w:val="25"/>
  </w:num>
  <w:num w:numId="37" w16cid:durableId="1114130482">
    <w:abstractNumId w:val="37"/>
  </w:num>
  <w:num w:numId="38" w16cid:durableId="2094084224">
    <w:abstractNumId w:val="27"/>
  </w:num>
  <w:num w:numId="39" w16cid:durableId="1541433924">
    <w:abstractNumId w:val="26"/>
  </w:num>
  <w:num w:numId="40" w16cid:durableId="25093822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102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05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0113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486</Words>
  <Characters>2679</Characters>
  <Application>Microsoft Office Word</Application>
  <DocSecurity>0</DocSecurity>
  <Lines>22</Lines>
  <Paragraphs>6</Paragraphs>
  <ScaleCrop>false</ScaleCrop>
  <Company>Wal-Mart Stores, Inc.</Company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GUSTAVO . HERMOSILLA GONZALEZ</cp:lastModifiedBy>
  <cp:revision>2</cp:revision>
  <cp:lastPrinted>2019-12-16T20:10:00Z</cp:lastPrinted>
  <dcterms:created xsi:type="dcterms:W3CDTF">2025-09-23T00:29:00Z</dcterms:created>
  <dcterms:modified xsi:type="dcterms:W3CDTF">2025-09-23T00:29:00Z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