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ACA8" w14:textId="75F6D1F6" w:rsidR="00364A02" w:rsidRDefault="00364A02"/>
    <w:p w14:paraId="27F4627F" w14:textId="2818B6DA" w:rsidR="000E6682" w:rsidRDefault="00344106">
      <w:r>
        <w:t>Question</w:t>
      </w:r>
      <w:r w:rsidR="000E6682">
        <w:t xml:space="preserve"> </w:t>
      </w:r>
      <w:r w:rsidR="00DC01AC">
        <w:t>1</w:t>
      </w:r>
    </w:p>
    <w:p w14:paraId="2E385D5A" w14:textId="77777777" w:rsidR="000E6682" w:rsidRDefault="000E6682"/>
    <w:p w14:paraId="0E633C28" w14:textId="14E0C633" w:rsidR="00344106" w:rsidRDefault="000E6682">
      <w:r>
        <w:t>Given:</w:t>
      </w:r>
    </w:p>
    <w:p w14:paraId="69C48309" w14:textId="77777777" w:rsidR="00FA2397" w:rsidRDefault="00FA2397"/>
    <w:tbl>
      <w:tblPr>
        <w:tblW w:w="8200" w:type="dxa"/>
        <w:tblLook w:val="04A0" w:firstRow="1" w:lastRow="0" w:firstColumn="1" w:lastColumn="0" w:noHBand="0" w:noVBand="1"/>
      </w:tblPr>
      <w:tblGrid>
        <w:gridCol w:w="1900"/>
        <w:gridCol w:w="953"/>
        <w:gridCol w:w="953"/>
        <w:gridCol w:w="953"/>
        <w:gridCol w:w="953"/>
        <w:gridCol w:w="953"/>
        <w:gridCol w:w="953"/>
        <w:gridCol w:w="953"/>
      </w:tblGrid>
      <w:tr w:rsidR="00FA2397" w:rsidRPr="00FA2397" w14:paraId="5C4C4487" w14:textId="77777777" w:rsidTr="00FA2397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39CC" w14:textId="77777777" w:rsidR="00FA2397" w:rsidRPr="00FA2397" w:rsidRDefault="00FA2397" w:rsidP="00FA23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Clock time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0753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0:00:00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C82E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0:59:12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5C0F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2:01:46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92FF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2:58:55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41E4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3:47:01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80B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4:13:00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DB06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5:36:17</w:t>
            </w:r>
          </w:p>
        </w:tc>
      </w:tr>
      <w:tr w:rsidR="00FA2397" w:rsidRPr="00FA2397" w14:paraId="1E2CAC0E" w14:textId="77777777" w:rsidTr="00FA2397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2CA04" w14:textId="77777777" w:rsidR="00FA2397" w:rsidRPr="00FA2397" w:rsidRDefault="00FA2397" w:rsidP="00FA23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CE16E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11B0B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745FE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508AC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AA1CC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DFDED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35FBE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A2397" w:rsidRPr="00FA2397" w14:paraId="3326AF96" w14:textId="77777777" w:rsidTr="00FA2397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D697" w14:textId="6F18D0B8" w:rsidR="00FA2397" w:rsidRPr="00FA2397" w:rsidRDefault="00FA2397" w:rsidP="00FA23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Odometer </w:t>
            </w: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601B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D262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ECFD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9BA0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A4F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79F3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45DA" w14:textId="77777777" w:rsidR="00FA2397" w:rsidRPr="00FA2397" w:rsidRDefault="00FA2397" w:rsidP="00FA23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23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420.3</w:t>
            </w:r>
          </w:p>
        </w:tc>
      </w:tr>
    </w:tbl>
    <w:p w14:paraId="16C01BAC" w14:textId="77777777" w:rsidR="00FA2397" w:rsidRDefault="00FA2397"/>
    <w:p w14:paraId="3E49E420" w14:textId="77777777" w:rsidR="006E7638" w:rsidRDefault="006E7638"/>
    <w:p w14:paraId="0A39CAAE" w14:textId="398DED99" w:rsidR="00344106" w:rsidRDefault="000E6682">
      <w:r>
        <w:t>Find:</w:t>
      </w:r>
    </w:p>
    <w:p w14:paraId="2454D168" w14:textId="77777777" w:rsidR="00FA2397" w:rsidRDefault="00FA2397"/>
    <w:p w14:paraId="3C856339" w14:textId="4DA59229" w:rsidR="00FA2397" w:rsidRDefault="00FA2397">
      <w:r>
        <w:t>Time interval in hours</w:t>
      </w:r>
    </w:p>
    <w:p w14:paraId="4BC810EC" w14:textId="4A1C8866" w:rsidR="00FA2397" w:rsidRDefault="00FA2397">
      <w:r>
        <w:t>Distance in miles</w:t>
      </w:r>
    </w:p>
    <w:p w14:paraId="3640BDBD" w14:textId="1E4EB4A8" w:rsidR="00FA2397" w:rsidRDefault="00FA2397">
      <w:r>
        <w:t>Average speed in miles per hour</w:t>
      </w:r>
    </w:p>
    <w:p w14:paraId="027A63EE" w14:textId="53EBA926" w:rsidR="006E7638" w:rsidRDefault="006E7638" w:rsidP="00256C28"/>
    <w:p w14:paraId="27A09B86" w14:textId="2E1088A3" w:rsidR="000E6682" w:rsidRDefault="000E6682">
      <w:r>
        <w:t>Theory:</w:t>
      </w:r>
    </w:p>
    <w:p w14:paraId="4B19B228" w14:textId="77777777" w:rsidR="00FA2397" w:rsidRDefault="00FA2397"/>
    <w:p w14:paraId="791ED940" w14:textId="1753E4F6" w:rsidR="00FA2397" w:rsidRDefault="00C354FB">
      <w:pPr>
        <w:rPr>
          <w:rFonts w:ascii="Cambria Math" w:hAnsi="Cambria Math" w:cs="Cambria Math"/>
        </w:rPr>
      </w:pPr>
      <w:r>
        <w:t>∆</w:t>
      </w:r>
      <w:r>
        <w:rPr>
          <w:rFonts w:ascii="Cambria Math" w:hAnsi="Cambria Math" w:cs="Cambria Math"/>
        </w:rPr>
        <w:t>t = t2-t1</w:t>
      </w:r>
    </w:p>
    <w:p w14:paraId="33928636" w14:textId="771C01B4" w:rsidR="00C354FB" w:rsidRDefault="00C354FB">
      <w:pPr>
        <w:rPr>
          <w:rFonts w:ascii="Cambria Math" w:hAnsi="Cambria Math" w:cs="Cambria Math"/>
        </w:rPr>
      </w:pPr>
      <w:r>
        <w:t>∆</w:t>
      </w:r>
      <w:r>
        <w:rPr>
          <w:rFonts w:ascii="Cambria Math" w:hAnsi="Cambria Math" w:cs="Cambria Math"/>
        </w:rPr>
        <w:t>x = x2-x1</w:t>
      </w:r>
    </w:p>
    <w:p w14:paraId="58BA9291" w14:textId="157FA7E8" w:rsidR="00C354FB" w:rsidRDefault="00C354FB">
      <w:r>
        <w:rPr>
          <w:rFonts w:ascii="Cambria Math" w:hAnsi="Cambria Math" w:cs="Cambria Math"/>
        </w:rPr>
        <w:t>Average speed = Distance/</w:t>
      </w:r>
      <w:r w:rsidRPr="00C354F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t2-t1</w:t>
      </w:r>
    </w:p>
    <w:p w14:paraId="16FF9078" w14:textId="77777777" w:rsidR="00BD1F5B" w:rsidRPr="00256C28" w:rsidRDefault="00BD1F5B" w:rsidP="00256C28">
      <w:pPr>
        <w:rPr>
          <w:rFonts w:eastAsiaTheme="minorEastAsia"/>
        </w:rPr>
      </w:pPr>
    </w:p>
    <w:p w14:paraId="3A0E563E" w14:textId="7B65B2E0" w:rsidR="000E6682" w:rsidRDefault="000E6682">
      <w:r>
        <w:t>Assumptions:</w:t>
      </w:r>
    </w:p>
    <w:p w14:paraId="3F666059" w14:textId="77777777" w:rsidR="00C354FB" w:rsidRDefault="00C354FB"/>
    <w:p w14:paraId="6BE59464" w14:textId="271CCFB3" w:rsidR="00C354FB" w:rsidRDefault="00C354FB">
      <w:r>
        <w:t>Moving in positive direction</w:t>
      </w:r>
    </w:p>
    <w:p w14:paraId="455430DC" w14:textId="77777777" w:rsidR="006E7638" w:rsidRDefault="006E7638"/>
    <w:p w14:paraId="4B8B6D5E" w14:textId="701D6FD5" w:rsidR="00781AD3" w:rsidRDefault="000E6682" w:rsidP="00781AD3">
      <w:r>
        <w:t>Solution:</w:t>
      </w:r>
    </w:p>
    <w:p w14:paraId="42A33218" w14:textId="77777777" w:rsidR="00C354FB" w:rsidRDefault="00C354FB" w:rsidP="00781AD3"/>
    <w:p w14:paraId="7DEB81EB" w14:textId="2808EE7E" w:rsidR="00C354FB" w:rsidRDefault="00C354FB" w:rsidP="00781AD3">
      <w:r>
        <w:t>Time interval (</w:t>
      </w:r>
      <w:proofErr w:type="spellStart"/>
      <w:r>
        <w:t>hr</w:t>
      </w:r>
      <w:proofErr w:type="spellEnd"/>
      <w:r>
        <w:t>) = 0:59:12 == .99 hours</w:t>
      </w:r>
    </w:p>
    <w:p w14:paraId="442BE573" w14:textId="100888E9" w:rsidR="00C354FB" w:rsidRDefault="00C354FB" w:rsidP="00781AD3">
      <w:r>
        <w:t>Distance (miles) = 157.8 – 102 = 55.8 miles</w:t>
      </w:r>
    </w:p>
    <w:p w14:paraId="6AAA0560" w14:textId="4B2EFCF8" w:rsidR="00C354FB" w:rsidRDefault="00C354FB" w:rsidP="00781AD3">
      <w:r>
        <w:t>Average speed (mph) = 55.8/.99 = 56.55 mph</w:t>
      </w:r>
    </w:p>
    <w:p w14:paraId="231CC840" w14:textId="5D433C17" w:rsidR="00C354FB" w:rsidRDefault="00C354FB" w:rsidP="00781AD3">
      <w:r>
        <w:t>Total average speed (mph) = [(56.55+57.35+48.82+63.74+61.19+56.63)] / (6) = 57.8 mph</w:t>
      </w:r>
    </w:p>
    <w:p w14:paraId="579E5339" w14:textId="77777777" w:rsidR="00A6144F" w:rsidRDefault="00A6144F" w:rsidP="00781AD3"/>
    <w:p w14:paraId="3D96E607" w14:textId="77777777" w:rsidR="00A6144F" w:rsidRDefault="00A6144F" w:rsidP="00781AD3"/>
    <w:p w14:paraId="5BA33023" w14:textId="77777777" w:rsidR="00A6144F" w:rsidRDefault="00A6144F" w:rsidP="00781AD3"/>
    <w:p w14:paraId="5DE6C07B" w14:textId="77777777" w:rsidR="00A6144F" w:rsidRDefault="00A6144F" w:rsidP="00781AD3"/>
    <w:p w14:paraId="7214B796" w14:textId="77777777" w:rsidR="00A6144F" w:rsidRDefault="00A6144F" w:rsidP="00781AD3"/>
    <w:p w14:paraId="728DA9A1" w14:textId="77777777" w:rsidR="003B43B5" w:rsidRDefault="003B43B5" w:rsidP="00781AD3"/>
    <w:p w14:paraId="18BEA4E9" w14:textId="77777777" w:rsidR="003B43B5" w:rsidRDefault="003B43B5" w:rsidP="00781AD3"/>
    <w:p w14:paraId="19CA9070" w14:textId="77777777" w:rsidR="003B43B5" w:rsidRDefault="003B43B5" w:rsidP="00781AD3"/>
    <w:p w14:paraId="1599EA3F" w14:textId="77777777" w:rsidR="003B43B5" w:rsidRDefault="003B43B5" w:rsidP="00781AD3"/>
    <w:p w14:paraId="6A4C219E" w14:textId="77777777" w:rsidR="003B43B5" w:rsidRDefault="003B43B5" w:rsidP="00781AD3"/>
    <w:p w14:paraId="2F5F291D" w14:textId="77777777" w:rsidR="003B43B5" w:rsidRDefault="003B43B5" w:rsidP="00781AD3"/>
    <w:p w14:paraId="02205448" w14:textId="2E3BDD51" w:rsidR="003B43B5" w:rsidRDefault="003B43B5" w:rsidP="003B43B5">
      <w:r>
        <w:t>Question 2</w:t>
      </w:r>
    </w:p>
    <w:p w14:paraId="2D4E0395" w14:textId="77777777" w:rsidR="003B43B5" w:rsidRDefault="003B43B5" w:rsidP="003B43B5"/>
    <w:p w14:paraId="24EC322A" w14:textId="77777777" w:rsidR="003B43B5" w:rsidRDefault="003B43B5" w:rsidP="003B43B5">
      <w:r>
        <w:t>Given:</w:t>
      </w:r>
    </w:p>
    <w:p w14:paraId="0907347A" w14:textId="77777777" w:rsidR="00505259" w:rsidRDefault="00505259" w:rsidP="003B43B5"/>
    <w:p w14:paraId="144D473B" w14:textId="71F6739C" w:rsidR="003B43B5" w:rsidRDefault="003B43B5" w:rsidP="003B43B5">
      <w:r>
        <w:t>Time t, seconds: [0.0, 1.0, 2.0, 3.0, 4.0, 5.0, 6.0, 7.0, 8.0]</w:t>
      </w:r>
    </w:p>
    <w:p w14:paraId="73B27155" w14:textId="13AB8090" w:rsidR="003B43B5" w:rsidRDefault="003B43B5" w:rsidP="003B43B5">
      <w:r>
        <w:t>Position x, meters: [0.00, 4.10, 7.53, 10.92, 12.31, 12.35, 11.83, 10.49, 7.95]</w:t>
      </w:r>
    </w:p>
    <w:p w14:paraId="1FB2ADFC" w14:textId="77777777" w:rsidR="003B43B5" w:rsidRDefault="003B43B5" w:rsidP="003B43B5"/>
    <w:p w14:paraId="24C969CD" w14:textId="77777777" w:rsidR="003B43B5" w:rsidRDefault="003B43B5" w:rsidP="003B43B5">
      <w:r>
        <w:t>Find:</w:t>
      </w:r>
    </w:p>
    <w:p w14:paraId="43BFFB03" w14:textId="77777777" w:rsidR="00505259" w:rsidRDefault="00505259" w:rsidP="003B43B5"/>
    <w:p w14:paraId="5DEC9B5D" w14:textId="1CAF3DCA" w:rsidR="003B43B5" w:rsidRDefault="003B43B5" w:rsidP="003B43B5">
      <w:r>
        <w:t>Velocity and acceleration of a moving ball at t = 2, 3, 4, 5, and 6 seconds using finite difference methods (forward, backward, and centered).</w:t>
      </w:r>
    </w:p>
    <w:p w14:paraId="75FD5A60" w14:textId="77777777" w:rsidR="003B43B5" w:rsidRDefault="003B43B5" w:rsidP="003B43B5"/>
    <w:p w14:paraId="1380FC5B" w14:textId="77777777" w:rsidR="003B43B5" w:rsidRDefault="003B43B5" w:rsidP="003B43B5">
      <w:r>
        <w:t>Theory:</w:t>
      </w:r>
    </w:p>
    <w:p w14:paraId="2A370D8E" w14:textId="77777777" w:rsidR="00505259" w:rsidRDefault="00505259" w:rsidP="003B43B5"/>
    <w:p w14:paraId="565DDCB0" w14:textId="45C6493D" w:rsidR="003B43B5" w:rsidRDefault="003B43B5" w:rsidP="003B43B5">
      <w:r>
        <w:t>Velocity is rate of change of position with respect to time, v(t) = dx/dt</w:t>
      </w:r>
      <w:r>
        <w:t xml:space="preserve"> (first derivative)</w:t>
      </w:r>
      <w:r>
        <w:t>.</w:t>
      </w:r>
    </w:p>
    <w:p w14:paraId="69E83D87" w14:textId="570AE2ED" w:rsidR="003B43B5" w:rsidRDefault="003B43B5" w:rsidP="003B43B5">
      <w:r>
        <w:t xml:space="preserve">Acceleration is rate of change of velocity </w:t>
      </w:r>
      <w:r>
        <w:t xml:space="preserve">with </w:t>
      </w:r>
      <w:r>
        <w:t>respect to time, a(t) = dv/dt</w:t>
      </w:r>
      <w:r>
        <w:t xml:space="preserve"> (second derivative)</w:t>
      </w:r>
      <w:r>
        <w:t>.</w:t>
      </w:r>
    </w:p>
    <w:p w14:paraId="0D8D4BF9" w14:textId="77777777" w:rsidR="003B43B5" w:rsidRDefault="003B43B5" w:rsidP="003B43B5"/>
    <w:p w14:paraId="00A84077" w14:textId="77777777" w:rsidR="003B43B5" w:rsidRDefault="003B43B5" w:rsidP="003B43B5">
      <w:r>
        <w:t>Assumptions:</w:t>
      </w:r>
    </w:p>
    <w:p w14:paraId="018F4F0E" w14:textId="77777777" w:rsidR="00505259" w:rsidRDefault="00505259" w:rsidP="003B43B5"/>
    <w:p w14:paraId="51BDC0C3" w14:textId="1F02070A" w:rsidR="003B43B5" w:rsidRDefault="00D32C9D" w:rsidP="003B43B5">
      <w:r>
        <w:t>P</w:t>
      </w:r>
      <w:r w:rsidR="003B43B5">
        <w:t>osition vs. time data is accurate.</w:t>
      </w:r>
    </w:p>
    <w:p w14:paraId="7798E722" w14:textId="5A657566" w:rsidR="003B43B5" w:rsidRDefault="00D32C9D" w:rsidP="003B43B5">
      <w:r>
        <w:t xml:space="preserve">Use </w:t>
      </w:r>
      <w:r w:rsidR="003B43B5">
        <w:t>finite difference methods to approximate velocity and acceleration at specified time intervals.</w:t>
      </w:r>
    </w:p>
    <w:p w14:paraId="3FE7F70B" w14:textId="77777777" w:rsidR="003B43B5" w:rsidRDefault="003B43B5" w:rsidP="003B43B5"/>
    <w:p w14:paraId="79E4B5AE" w14:textId="6AA7F202" w:rsidR="003B43B5" w:rsidRDefault="003B43B5" w:rsidP="00505259">
      <w:pPr>
        <w:tabs>
          <w:tab w:val="left" w:pos="1892"/>
        </w:tabs>
      </w:pPr>
      <w:r>
        <w:t>Solution:</w:t>
      </w:r>
      <w:r w:rsidR="00505259">
        <w:tab/>
      </w:r>
    </w:p>
    <w:p w14:paraId="31BA3B4C" w14:textId="77777777" w:rsidR="00505259" w:rsidRDefault="00505259" w:rsidP="00505259">
      <w:pPr>
        <w:tabs>
          <w:tab w:val="left" w:pos="1892"/>
        </w:tabs>
      </w:pPr>
    </w:p>
    <w:p w14:paraId="6EBFB533" w14:textId="77777777" w:rsidR="00505259" w:rsidRDefault="00505259" w:rsidP="00505259">
      <w:pPr>
        <w:tabs>
          <w:tab w:val="left" w:pos="1892"/>
        </w:tabs>
      </w:pPr>
    </w:p>
    <w:tbl>
      <w:tblPr>
        <w:tblW w:w="11160" w:type="dxa"/>
        <w:tblInd w:w="-902" w:type="dxa"/>
        <w:tblLook w:val="04A0" w:firstRow="1" w:lastRow="0" w:firstColumn="1" w:lastColumn="0" w:noHBand="0" w:noVBand="1"/>
      </w:tblPr>
      <w:tblGrid>
        <w:gridCol w:w="920"/>
        <w:gridCol w:w="1680"/>
        <w:gridCol w:w="1720"/>
        <w:gridCol w:w="1680"/>
        <w:gridCol w:w="1720"/>
        <w:gridCol w:w="1720"/>
        <w:gridCol w:w="1720"/>
      </w:tblGrid>
      <w:tr w:rsidR="00505259" w:rsidRPr="00DC01AC" w14:paraId="0700D8B6" w14:textId="77777777" w:rsidTr="00470A8D">
        <w:trPr>
          <w:trHeight w:val="10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D9C2AF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Time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70E7E6E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Velocity - Forward 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215070C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Velocity - Backward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BBC1CF8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Velocity - Centered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AB0261F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Acceleration - Forward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72B3266F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Acceleration - Backward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5DD672D9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Acceleration - Centered</w:t>
            </w:r>
          </w:p>
        </w:tc>
      </w:tr>
      <w:tr w:rsidR="00505259" w:rsidRPr="00DC01AC" w14:paraId="744E4855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6647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99C8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3.39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6925A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9601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7FA39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70219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-0.67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084510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-0.04</w:t>
            </w:r>
          </w:p>
        </w:tc>
      </w:tr>
      <w:tr w:rsidR="00505259" w:rsidRPr="00DC01AC" w14:paraId="1D9AC4F5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9D6B1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E413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8604D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33FD7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2.39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4FB1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16EF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FB73EA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</w:tr>
      <w:tr w:rsidR="00505259" w:rsidRPr="00DC01AC" w14:paraId="725D9C57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2A28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1DF60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03208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456F4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89C0A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71DD3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9FFA98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-1.35</w:t>
            </w:r>
          </w:p>
        </w:tc>
      </w:tr>
      <w:tr w:rsidR="00505259" w:rsidRPr="00DC01AC" w14:paraId="7023239D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3B0DE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4E07C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4B27D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03D27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F6CF8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84E12F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BFB22C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-0.56</w:t>
            </w:r>
          </w:p>
        </w:tc>
      </w:tr>
      <w:tr w:rsidR="00505259" w:rsidRPr="00DC01AC" w14:paraId="32B1A719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A31E1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8312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333D0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76956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40D99D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93FEA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45D2B8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-0.82</w:t>
            </w:r>
          </w:p>
        </w:tc>
      </w:tr>
      <w:tr w:rsidR="00505259" w:rsidRPr="00DC01AC" w14:paraId="2A4E9A89" w14:textId="77777777" w:rsidTr="00470A8D">
        <w:trPr>
          <w:trHeight w:val="320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44425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72604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-2.54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A5AD8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BDFD2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-1.94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63C7B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-5.41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AEF35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7AAC2" w14:textId="77777777" w:rsidR="00505259" w:rsidRPr="00DC01AC" w:rsidRDefault="00505259" w:rsidP="00470A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1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-1.2</w:t>
            </w:r>
          </w:p>
        </w:tc>
      </w:tr>
    </w:tbl>
    <w:p w14:paraId="0A0CA9C6" w14:textId="77777777" w:rsidR="00505259" w:rsidRDefault="00505259" w:rsidP="00505259">
      <w:pPr>
        <w:tabs>
          <w:tab w:val="left" w:pos="1892"/>
        </w:tabs>
      </w:pPr>
    </w:p>
    <w:p w14:paraId="197F6C6D" w14:textId="1802054B" w:rsidR="00505259" w:rsidRDefault="00505259" w:rsidP="00505259">
      <w:pPr>
        <w:tabs>
          <w:tab w:val="left" w:pos="1892"/>
        </w:tabs>
        <w:jc w:val="center"/>
      </w:pPr>
      <w:r>
        <w:rPr>
          <w:noProof/>
        </w:rPr>
        <w:lastRenderedPageBreak/>
        <w:drawing>
          <wp:inline distT="0" distB="0" distL="0" distR="0" wp14:anchorId="2091C219" wp14:editId="6B5692E9">
            <wp:extent cx="7184725" cy="8898890"/>
            <wp:effectExtent l="0" t="0" r="0" b="0"/>
            <wp:docPr id="59173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8948" name="Picture 591738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893" cy="89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3D2E" w14:textId="77777777" w:rsidR="00505259" w:rsidRDefault="00505259" w:rsidP="00505259">
      <w:pPr>
        <w:tabs>
          <w:tab w:val="left" w:pos="1892"/>
        </w:tabs>
      </w:pPr>
    </w:p>
    <w:p w14:paraId="52001400" w14:textId="76205454" w:rsidR="00DC01AC" w:rsidRDefault="00DC01AC" w:rsidP="00DC01AC">
      <w:r>
        <w:t xml:space="preserve">Question </w:t>
      </w:r>
      <w:r>
        <w:t>3</w:t>
      </w:r>
    </w:p>
    <w:p w14:paraId="680C20E9" w14:textId="77777777" w:rsidR="00DC01AC" w:rsidRDefault="00DC01AC" w:rsidP="00DC01AC"/>
    <w:p w14:paraId="34576D7A" w14:textId="77777777" w:rsidR="00DC01AC" w:rsidRDefault="00DC01AC" w:rsidP="00DC01AC">
      <w:r>
        <w:t>Given:</w:t>
      </w:r>
    </w:p>
    <w:p w14:paraId="190FAB34" w14:textId="7AD973D5" w:rsidR="00DC01AC" w:rsidRDefault="00DC01AC" w:rsidP="00DC01AC">
      <w:r>
        <w:t>Dynamic viscosity (</w:t>
      </w:r>
      <w:r>
        <w:rPr>
          <w:rFonts w:ascii="Cambria Math" w:hAnsi="Cambria Math" w:cs="Cambria Math"/>
        </w:rPr>
        <w:t>𝜇</w:t>
      </w:r>
      <w:r>
        <w:t>) = 1.8 × 10^-5 Ns/m^2</w:t>
      </w:r>
    </w:p>
    <w:p w14:paraId="0927A11E" w14:textId="6EEAC777" w:rsidR="00DC01AC" w:rsidRDefault="00DC01AC" w:rsidP="00DC01AC">
      <w:r>
        <w:t>Distances from the surface (</w:t>
      </w:r>
      <w:r>
        <w:rPr>
          <w:rFonts w:ascii="Cambria Math" w:hAnsi="Cambria Math" w:cs="Cambria Math"/>
        </w:rPr>
        <w:t>𝑦</w:t>
      </w:r>
      <w:r>
        <w:t>) in meters: [0.000, 0.002, 0.006, 0.012, 0.018, 0.024]</w:t>
      </w:r>
    </w:p>
    <w:p w14:paraId="505CAA5A" w14:textId="6B27E254" w:rsidR="00DC01AC" w:rsidRDefault="00DC01AC" w:rsidP="00DC01AC">
      <w:r>
        <w:t>Air velocity (</w:t>
      </w:r>
      <w:r>
        <w:rPr>
          <w:rFonts w:ascii="Cambria Math" w:hAnsi="Cambria Math" w:cs="Cambria Math"/>
        </w:rPr>
        <w:t>𝑢</w:t>
      </w:r>
      <w:r>
        <w:t>) in m/s: [0.000, 0.067, 0.572, 2.291, 5.047, 9.041]</w:t>
      </w:r>
    </w:p>
    <w:p w14:paraId="0E003037" w14:textId="77777777" w:rsidR="00DC01AC" w:rsidRDefault="00DC01AC" w:rsidP="00DC01AC"/>
    <w:p w14:paraId="38466893" w14:textId="77777777" w:rsidR="00DC01AC" w:rsidRDefault="00DC01AC" w:rsidP="00DC01AC">
      <w:r>
        <w:t>Find:</w:t>
      </w:r>
    </w:p>
    <w:p w14:paraId="0026AAE5" w14:textId="08547958" w:rsidR="00DC01AC" w:rsidRDefault="00DC01AC" w:rsidP="00DC01AC">
      <w:r>
        <w:t xml:space="preserve">Shear stress </w:t>
      </w:r>
      <w:r>
        <w:rPr>
          <w:rFonts w:ascii="Cambria Math" w:hAnsi="Cambria Math" w:cs="Cambria Math"/>
        </w:rPr>
        <w:t>𝜏</w:t>
      </w:r>
      <w:r>
        <w:t xml:space="preserve"> at distances </w:t>
      </w:r>
      <w:r>
        <w:rPr>
          <w:rFonts w:ascii="Cambria Math" w:hAnsi="Cambria Math" w:cs="Cambria Math"/>
        </w:rPr>
        <w:t>𝑦</w:t>
      </w:r>
      <w:r>
        <w:t xml:space="preserve"> = 0.006 m, 0.012 m, and 0.018 m using the </w:t>
      </w:r>
      <w:proofErr w:type="gramStart"/>
      <w:r w:rsidR="0001508D">
        <w:t>second-order</w:t>
      </w:r>
      <w:proofErr w:type="gramEnd"/>
      <w:r>
        <w:t xml:space="preserve"> centered first finite difference method.</w:t>
      </w:r>
    </w:p>
    <w:p w14:paraId="6676BE59" w14:textId="77777777" w:rsidR="00DC01AC" w:rsidRDefault="00DC01AC" w:rsidP="00DC01AC"/>
    <w:p w14:paraId="74714E26" w14:textId="77777777" w:rsidR="00DC01AC" w:rsidRDefault="00DC01AC" w:rsidP="00DC01AC">
      <w:r>
        <w:t>Diagram:</w:t>
      </w:r>
    </w:p>
    <w:p w14:paraId="39CFECA9" w14:textId="403BFFD9" w:rsidR="00DC01AC" w:rsidRDefault="00DC01AC" w:rsidP="00DC01AC"/>
    <w:p w14:paraId="315B9C03" w14:textId="6641CDC7" w:rsidR="008309AC" w:rsidRDefault="008309AC" w:rsidP="00DC01AC">
      <w:r>
        <w:fldChar w:fldCharType="begin"/>
      </w:r>
      <w:r>
        <w:instrText xml:space="preserve"> INCLUDEPICTURE "https://mechaengineerings.files.wordpress.com/2015/05/viscosity-3.jpg?w=584"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06F078" wp14:editId="7407B1ED">
            <wp:extent cx="5943600" cy="2631440"/>
            <wp:effectExtent l="0" t="0" r="0" b="0"/>
            <wp:docPr id="655205575" name="Picture 3" descr="What is Viscosity ? States Newton's Law of Viscosity &amp; define Newtonian and  Non-Newtonian fluid | Mechanica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Viscosity ? States Newton's Law of Viscosity &amp; define Newtonian and  Non-Newtonian fluid | Mechanical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B6D599" w14:textId="77777777" w:rsidR="00DC01AC" w:rsidRDefault="00DC01AC" w:rsidP="00DC01AC"/>
    <w:p w14:paraId="192D565B" w14:textId="77777777" w:rsidR="00DC01AC" w:rsidRDefault="00DC01AC" w:rsidP="00DC01AC">
      <w:r>
        <w:t>Theory:</w:t>
      </w:r>
    </w:p>
    <w:p w14:paraId="7B5699A0" w14:textId="5B953330" w:rsidR="00DC01AC" w:rsidRDefault="00DC01AC" w:rsidP="00DC01AC">
      <w:r>
        <w:t xml:space="preserve">Newton's viscosity law relates the shear stress </w:t>
      </w:r>
      <w:r>
        <w:rPr>
          <w:rFonts w:ascii="Cambria Math" w:hAnsi="Cambria Math" w:cs="Cambria Math"/>
        </w:rPr>
        <w:t>𝜏</w:t>
      </w:r>
      <w:r>
        <w:t xml:space="preserve"> to the dynamic viscosity </w:t>
      </w:r>
      <w:r>
        <w:rPr>
          <w:rFonts w:ascii="Cambria Math" w:hAnsi="Cambria Math" w:cs="Cambria Math"/>
        </w:rPr>
        <w:t>𝜇</w:t>
      </w:r>
      <w:r>
        <w:t xml:space="preserve"> and the velocity gradient</w:t>
      </w:r>
      <w:r w:rsidR="00D32C9D">
        <w:t xml:space="preserve"> </w:t>
      </w:r>
      <w:r>
        <w:t xml:space="preserve">as </w:t>
      </w:r>
      <w:r>
        <w:rPr>
          <w:rFonts w:ascii="Cambria Math" w:hAnsi="Cambria Math" w:cs="Cambria Math"/>
        </w:rPr>
        <w:t>𝜏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 xml:space="preserve"> * (</w:t>
      </w:r>
      <w:r>
        <w:rPr>
          <w:rFonts w:ascii="Cambria Math" w:hAnsi="Cambria Math" w:cs="Cambria Math"/>
        </w:rPr>
        <w:t>𝑑𝑢</w:t>
      </w:r>
      <w:r>
        <w:t>/</w:t>
      </w:r>
      <w:r>
        <w:rPr>
          <w:rFonts w:ascii="Cambria Math" w:hAnsi="Cambria Math" w:cs="Cambria Math"/>
        </w:rPr>
        <w:t>𝑑𝑦</w:t>
      </w:r>
      <w:r>
        <w:t>).</w:t>
      </w:r>
    </w:p>
    <w:p w14:paraId="445094A6" w14:textId="77777777" w:rsidR="00DC01AC" w:rsidRDefault="00DC01AC" w:rsidP="00DC01AC"/>
    <w:p w14:paraId="62637201" w14:textId="77777777" w:rsidR="00DC01AC" w:rsidRDefault="00DC01AC" w:rsidP="00DC01AC">
      <w:r>
        <w:t>Assumptions:</w:t>
      </w:r>
    </w:p>
    <w:p w14:paraId="1C197811" w14:textId="53A0D529" w:rsidR="00DC01AC" w:rsidRDefault="0001508D" w:rsidP="00DC01AC">
      <w:r>
        <w:t>A</w:t>
      </w:r>
      <w:r w:rsidR="00DC01AC">
        <w:t xml:space="preserve">ssume the </w:t>
      </w:r>
      <w:r>
        <w:t>airflow</w:t>
      </w:r>
      <w:r w:rsidR="00DC01AC">
        <w:t xml:space="preserve"> near the surface is sufficiently steady and incompressible.</w:t>
      </w:r>
    </w:p>
    <w:p w14:paraId="181FE6A4" w14:textId="02C647F4" w:rsidR="00DC01AC" w:rsidRDefault="0001508D" w:rsidP="00DC01AC">
      <w:r>
        <w:t>U</w:t>
      </w:r>
      <w:r w:rsidR="00DC01AC">
        <w:t>se the provided values for dynamic viscosity and air velocity.</w:t>
      </w:r>
    </w:p>
    <w:p w14:paraId="1ADFD97A" w14:textId="77777777" w:rsidR="00DC01AC" w:rsidRDefault="00DC01AC" w:rsidP="00DC01AC"/>
    <w:p w14:paraId="18A6E421" w14:textId="77777777" w:rsidR="00DC01AC" w:rsidRDefault="00DC01AC" w:rsidP="00DC01AC">
      <w:r>
        <w:t>Solution:</w:t>
      </w:r>
    </w:p>
    <w:p w14:paraId="33FE6C37" w14:textId="77777777" w:rsidR="00DC01AC" w:rsidRDefault="00DC01AC" w:rsidP="00DC01AC"/>
    <w:p w14:paraId="7A3988BF" w14:textId="05802EBA" w:rsidR="00A6144F" w:rsidRDefault="00D32C9D" w:rsidP="00781AD3">
      <w:r>
        <w:t>Using</w:t>
      </w:r>
      <w:r w:rsidR="00DC01AC">
        <w:t xml:space="preserve"> </w:t>
      </w:r>
      <w:r>
        <w:t>higher-order</w:t>
      </w:r>
      <w:r w:rsidR="00DC01AC">
        <w:t xml:space="preserve"> methods would likely </w:t>
      </w:r>
      <w:r>
        <w:t>give you</w:t>
      </w:r>
      <w:r w:rsidR="00DC01AC">
        <w:t xml:space="preserve"> more accurate results, especially if the velocity data is noisy or irregular. These methods provide </w:t>
      </w:r>
      <w:r>
        <w:t>better</w:t>
      </w:r>
      <w:r w:rsidR="00DC01AC">
        <w:t xml:space="preserve"> approximations for derivatives and </w:t>
      </w:r>
      <w:r>
        <w:t xml:space="preserve">could </w:t>
      </w:r>
      <w:r w:rsidR="00DC01AC">
        <w:t xml:space="preserve">better capture subtle changes in velocity, resulting in more precise estimates of shear stress. However, </w:t>
      </w:r>
      <w:r>
        <w:t xml:space="preserve">it </w:t>
      </w:r>
      <w:r w:rsidR="00DC01AC">
        <w:t>may also require more data points for accurate calculations.</w:t>
      </w:r>
    </w:p>
    <w:p w14:paraId="0E92A77D" w14:textId="732D922A" w:rsidR="00A6144F" w:rsidRDefault="00505259" w:rsidP="00781AD3">
      <w:r>
        <w:rPr>
          <w:noProof/>
        </w:rPr>
        <w:lastRenderedPageBreak/>
        <w:drawing>
          <wp:inline distT="0" distB="0" distL="0" distR="0" wp14:anchorId="364D3D1C" wp14:editId="38B21618">
            <wp:extent cx="6630334" cy="8580474"/>
            <wp:effectExtent l="0" t="0" r="0" b="0"/>
            <wp:docPr id="1017532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2882" name="Picture 1017532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34" cy="85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9EF" w14:textId="77777777" w:rsidR="00A6144F" w:rsidRDefault="00A6144F" w:rsidP="00781AD3"/>
    <w:p w14:paraId="3E023D67" w14:textId="734109E7" w:rsidR="00D32C9D" w:rsidRDefault="00D32C9D" w:rsidP="00D32C9D">
      <w:r>
        <w:t xml:space="preserve">Question </w:t>
      </w:r>
      <w:r>
        <w:t>4</w:t>
      </w:r>
    </w:p>
    <w:p w14:paraId="76FA667D" w14:textId="77777777" w:rsidR="00D32C9D" w:rsidRDefault="00D32C9D" w:rsidP="00D32C9D"/>
    <w:p w14:paraId="7F3AD3F3" w14:textId="77777777" w:rsidR="00D32C9D" w:rsidRDefault="00D32C9D" w:rsidP="00D32C9D">
      <w:r>
        <w:t>Given:</w:t>
      </w:r>
    </w:p>
    <w:p w14:paraId="0EE20BF0" w14:textId="42A14F60" w:rsidR="00D32C9D" w:rsidRDefault="00D32C9D" w:rsidP="00D32C9D">
      <w:r>
        <w:t xml:space="preserve">The function: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ln(</w:t>
      </w:r>
      <w:r>
        <w:rPr>
          <w:rFonts w:ascii="Cambria Math" w:hAnsi="Cambria Math" w:cs="Cambria Math"/>
        </w:rPr>
        <w:t>𝑥</w:t>
      </w:r>
      <w:r>
        <w:t xml:space="preserve">) </w:t>
      </w:r>
      <w:proofErr w:type="spellStart"/>
      <w:r>
        <w:t>sinh</w:t>
      </w:r>
      <w:proofErr w:type="spellEnd"/>
      <w:r>
        <w:t>(</w:t>
      </w:r>
      <w:r>
        <w:rPr>
          <w:rFonts w:ascii="Cambria Math" w:hAnsi="Cambria Math" w:cs="Cambria Math"/>
        </w:rPr>
        <w:t>𝑥</w:t>
      </w:r>
      <w:r>
        <w:t xml:space="preserve">) / </w:t>
      </w:r>
      <w:r>
        <w:rPr>
          <w:rFonts w:ascii="Cambria Math" w:hAnsi="Cambria Math" w:cs="Cambria Math"/>
        </w:rPr>
        <w:t>𝑒</w:t>
      </w:r>
      <w:r>
        <w:t>^</w:t>
      </w:r>
      <w:r>
        <w:rPr>
          <w:rFonts w:ascii="Cambria Math" w:hAnsi="Cambria Math" w:cs="Cambria Math"/>
        </w:rPr>
        <w:t>𝑥</w:t>
      </w:r>
    </w:p>
    <w:p w14:paraId="10F0B701" w14:textId="1147F872" w:rsidR="00D32C9D" w:rsidRDefault="00D32C9D" w:rsidP="00D32C9D">
      <w:r>
        <w:t>D</w:t>
      </w:r>
      <w:r>
        <w:t xml:space="preserve">erivative value at </w:t>
      </w:r>
      <w:r>
        <w:rPr>
          <w:rFonts w:ascii="Cambria Math" w:hAnsi="Cambria Math" w:cs="Cambria Math"/>
        </w:rPr>
        <w:t>𝑥</w:t>
      </w:r>
      <w:r>
        <w:t xml:space="preserve"> = 1.5: </w:t>
      </w:r>
      <w:r>
        <w:rPr>
          <w:rFonts w:ascii="Cambria Math" w:hAnsi="Cambria Math" w:cs="Cambria Math"/>
        </w:rPr>
        <w:t>𝑓</w:t>
      </w:r>
      <w:proofErr w:type="gramStart"/>
      <w:r>
        <w:t>′(</w:t>
      </w:r>
      <w:proofErr w:type="gramEnd"/>
      <w:r>
        <w:t>1.5) = 0.336925</w:t>
      </w:r>
    </w:p>
    <w:p w14:paraId="7DA95968" w14:textId="1D80CE89" w:rsidR="00D32C9D" w:rsidRDefault="00D32C9D" w:rsidP="00D32C9D">
      <w:r>
        <w:t>Step size: ∆</w:t>
      </w:r>
      <w:r>
        <w:rPr>
          <w:rFonts w:ascii="Cambria Math" w:hAnsi="Cambria Math" w:cs="Cambria Math"/>
        </w:rPr>
        <w:t>𝑥</w:t>
      </w:r>
      <w:r>
        <w:t xml:space="preserve"> = 0.25</w:t>
      </w:r>
    </w:p>
    <w:p w14:paraId="64D7E5E3" w14:textId="77777777" w:rsidR="00D32C9D" w:rsidRDefault="00D32C9D" w:rsidP="00D32C9D"/>
    <w:p w14:paraId="499B2016" w14:textId="77777777" w:rsidR="00D32C9D" w:rsidRDefault="00D32C9D" w:rsidP="00D32C9D">
      <w:r>
        <w:t>Find:</w:t>
      </w:r>
    </w:p>
    <w:p w14:paraId="5F2AD80A" w14:textId="5B5B95F3" w:rsidR="00D32C9D" w:rsidRDefault="00D32C9D" w:rsidP="00D32C9D">
      <w:r>
        <w:t>Numerical estimates of the derivative using forward, backward, and centered finite differences.</w:t>
      </w:r>
    </w:p>
    <w:p w14:paraId="09AECEA1" w14:textId="5319D1FA" w:rsidR="00D32C9D" w:rsidRDefault="00D32C9D" w:rsidP="00D32C9D">
      <w:r>
        <w:t>Percent error between the true value and each estimated value.</w:t>
      </w:r>
    </w:p>
    <w:p w14:paraId="1239A58C" w14:textId="77777777" w:rsidR="00D32C9D" w:rsidRDefault="00D32C9D" w:rsidP="00D32C9D"/>
    <w:p w14:paraId="4890A208" w14:textId="77777777" w:rsidR="00D32C9D" w:rsidRDefault="00D32C9D" w:rsidP="00D32C9D">
      <w:r>
        <w:t>Diagram:</w:t>
      </w:r>
    </w:p>
    <w:p w14:paraId="26150977" w14:textId="77777777" w:rsidR="00D32C9D" w:rsidRDefault="00D32C9D" w:rsidP="00D32C9D"/>
    <w:p w14:paraId="347FEFCE" w14:textId="5F2088CB" w:rsidR="00D32C9D" w:rsidRDefault="008309AC" w:rsidP="00D32C9D">
      <w:r>
        <w:fldChar w:fldCharType="begin"/>
      </w:r>
      <w:r>
        <w:instrText xml:space="preserve"> INCLUDEPICTURE "https://pythonnumericalmethods.berkeley.edu/_images/20.02.01-Finite-difference.png"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8B4F1C" wp14:editId="00EA2847">
            <wp:extent cx="5943600" cy="2148205"/>
            <wp:effectExtent l="0" t="0" r="0" b="0"/>
            <wp:docPr id="649849101" name="Picture 4" descr="Finite Difference Approximating Derivatives — Python Numerical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 Difference Approximating Derivatives — Python Numerical Metho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18CFA8" w14:textId="77777777" w:rsidR="00D32C9D" w:rsidRDefault="00D32C9D" w:rsidP="00D32C9D">
      <w:r>
        <w:t>Theory:</w:t>
      </w:r>
    </w:p>
    <w:p w14:paraId="22E32711" w14:textId="3FB20C40" w:rsidR="00D32C9D" w:rsidRDefault="00D32C9D" w:rsidP="00D32C9D">
      <w:pPr>
        <w:pStyle w:val="ListParagraph"/>
        <w:numPr>
          <w:ilvl w:val="0"/>
          <w:numId w:val="7"/>
        </w:numPr>
      </w:pPr>
      <w:r>
        <w:t xml:space="preserve">The forward finite difference formula for approximating the derivative is: </w:t>
      </w:r>
      <w:r w:rsidRPr="00D32C9D">
        <w:rPr>
          <w:rFonts w:ascii="Cambria Math" w:hAnsi="Cambria Math" w:cs="Cambria Math"/>
        </w:rPr>
        <w:t>𝑓</w:t>
      </w:r>
      <w:r>
        <w:t>′(</w:t>
      </w:r>
      <w:r w:rsidRPr="00D32C9D">
        <w:rPr>
          <w:rFonts w:ascii="Cambria Math" w:hAnsi="Cambria Math" w:cs="Cambria Math"/>
        </w:rPr>
        <w:t>𝑥</w:t>
      </w:r>
      <w:r>
        <w:t>) ≈ [</w:t>
      </w:r>
      <w:proofErr w:type="gramStart"/>
      <w:r w:rsidRPr="00D32C9D">
        <w:rPr>
          <w:rFonts w:ascii="Cambria Math" w:hAnsi="Cambria Math" w:cs="Cambria Math"/>
        </w:rPr>
        <w:t>𝑓</w:t>
      </w:r>
      <w:r>
        <w:t>(</w:t>
      </w:r>
      <w:proofErr w:type="gramEnd"/>
      <w:r w:rsidRPr="00D32C9D">
        <w:rPr>
          <w:rFonts w:ascii="Cambria Math" w:hAnsi="Cambria Math" w:cs="Cambria Math"/>
        </w:rPr>
        <w:t>𝑥</w:t>
      </w:r>
      <w:r>
        <w:t xml:space="preserve"> + ∆</w:t>
      </w:r>
      <w:r w:rsidRPr="00D32C9D">
        <w:rPr>
          <w:rFonts w:ascii="Cambria Math" w:hAnsi="Cambria Math" w:cs="Cambria Math"/>
        </w:rPr>
        <w:t>𝑥</w:t>
      </w:r>
      <w:r>
        <w:t xml:space="preserve">) - </w:t>
      </w:r>
      <w:r w:rsidRPr="00D32C9D">
        <w:rPr>
          <w:rFonts w:ascii="Cambria Math" w:hAnsi="Cambria Math" w:cs="Cambria Math"/>
        </w:rPr>
        <w:t>𝑓</w:t>
      </w:r>
      <w:r>
        <w:t>(</w:t>
      </w:r>
      <w:r w:rsidRPr="00D32C9D">
        <w:rPr>
          <w:rFonts w:ascii="Cambria Math" w:hAnsi="Cambria Math" w:cs="Cambria Math"/>
        </w:rPr>
        <w:t>𝑥</w:t>
      </w:r>
      <w:r>
        <w:t>)] / ∆</w:t>
      </w:r>
      <w:r w:rsidRPr="00D32C9D">
        <w:rPr>
          <w:rFonts w:ascii="Cambria Math" w:hAnsi="Cambria Math" w:cs="Cambria Math"/>
        </w:rPr>
        <w:t>𝑥</w:t>
      </w:r>
    </w:p>
    <w:p w14:paraId="7F5E7224" w14:textId="1B8E3DD6" w:rsidR="00D32C9D" w:rsidRDefault="00D32C9D" w:rsidP="00D32C9D">
      <w:pPr>
        <w:pStyle w:val="ListParagraph"/>
        <w:numPr>
          <w:ilvl w:val="0"/>
          <w:numId w:val="7"/>
        </w:numPr>
      </w:pPr>
      <w:r>
        <w:t xml:space="preserve">The backward finite difference formula for approximating the derivative is: </w:t>
      </w:r>
      <w:r w:rsidRPr="00D32C9D">
        <w:rPr>
          <w:rFonts w:ascii="Cambria Math" w:hAnsi="Cambria Math" w:cs="Cambria Math"/>
        </w:rPr>
        <w:t>𝑓</w:t>
      </w:r>
      <w:r>
        <w:t>′(</w:t>
      </w:r>
      <w:r w:rsidRPr="00D32C9D">
        <w:rPr>
          <w:rFonts w:ascii="Cambria Math" w:hAnsi="Cambria Math" w:cs="Cambria Math"/>
        </w:rPr>
        <w:t>𝑥</w:t>
      </w:r>
      <w:r>
        <w:t>) ≈ [</w:t>
      </w:r>
      <w:r w:rsidRPr="00D32C9D">
        <w:rPr>
          <w:rFonts w:ascii="Cambria Math" w:hAnsi="Cambria Math" w:cs="Cambria Math"/>
        </w:rPr>
        <w:t>𝑓</w:t>
      </w:r>
      <w:r>
        <w:t>(</w:t>
      </w:r>
      <w:r w:rsidRPr="00D32C9D">
        <w:rPr>
          <w:rFonts w:ascii="Cambria Math" w:hAnsi="Cambria Math" w:cs="Cambria Math"/>
        </w:rPr>
        <w:t>𝑥</w:t>
      </w:r>
      <w:r>
        <w:t xml:space="preserve">) - </w:t>
      </w:r>
      <w:proofErr w:type="gramStart"/>
      <w:r w:rsidRPr="00D32C9D">
        <w:rPr>
          <w:rFonts w:ascii="Cambria Math" w:hAnsi="Cambria Math" w:cs="Cambria Math"/>
        </w:rPr>
        <w:t>𝑓</w:t>
      </w:r>
      <w:r>
        <w:t>(</w:t>
      </w:r>
      <w:proofErr w:type="gramEnd"/>
      <w:r w:rsidRPr="00D32C9D">
        <w:rPr>
          <w:rFonts w:ascii="Cambria Math" w:hAnsi="Cambria Math" w:cs="Cambria Math"/>
        </w:rPr>
        <w:t>𝑥</w:t>
      </w:r>
      <w:r>
        <w:t xml:space="preserve"> - ∆</w:t>
      </w:r>
      <w:r w:rsidRPr="00D32C9D">
        <w:rPr>
          <w:rFonts w:ascii="Cambria Math" w:hAnsi="Cambria Math" w:cs="Cambria Math"/>
        </w:rPr>
        <w:t>𝑥</w:t>
      </w:r>
      <w:r>
        <w:t>)] / ∆</w:t>
      </w:r>
      <w:r w:rsidRPr="00D32C9D">
        <w:rPr>
          <w:rFonts w:ascii="Cambria Math" w:hAnsi="Cambria Math" w:cs="Cambria Math"/>
        </w:rPr>
        <w:t>𝑥</w:t>
      </w:r>
    </w:p>
    <w:p w14:paraId="654DCD68" w14:textId="457E31C7" w:rsidR="00D32C9D" w:rsidRDefault="00D32C9D" w:rsidP="00D32C9D">
      <w:pPr>
        <w:pStyle w:val="ListParagraph"/>
        <w:numPr>
          <w:ilvl w:val="0"/>
          <w:numId w:val="7"/>
        </w:numPr>
      </w:pPr>
      <w:r>
        <w:t xml:space="preserve">The centered finite difference formula for approximating the derivative is: </w:t>
      </w:r>
      <w:r w:rsidRPr="00D32C9D">
        <w:rPr>
          <w:rFonts w:ascii="Cambria Math" w:hAnsi="Cambria Math" w:cs="Cambria Math"/>
        </w:rPr>
        <w:t>𝑓</w:t>
      </w:r>
      <w:r>
        <w:t>′(</w:t>
      </w:r>
      <w:r w:rsidRPr="00D32C9D">
        <w:rPr>
          <w:rFonts w:ascii="Cambria Math" w:hAnsi="Cambria Math" w:cs="Cambria Math"/>
        </w:rPr>
        <w:t>𝑥</w:t>
      </w:r>
      <w:r>
        <w:t>) ≈ [</w:t>
      </w:r>
      <w:proofErr w:type="gramStart"/>
      <w:r w:rsidRPr="00D32C9D">
        <w:rPr>
          <w:rFonts w:ascii="Cambria Math" w:hAnsi="Cambria Math" w:cs="Cambria Math"/>
        </w:rPr>
        <w:t>𝑓</w:t>
      </w:r>
      <w:r>
        <w:t>(</w:t>
      </w:r>
      <w:proofErr w:type="gramEnd"/>
      <w:r w:rsidRPr="00D32C9D">
        <w:rPr>
          <w:rFonts w:ascii="Cambria Math" w:hAnsi="Cambria Math" w:cs="Cambria Math"/>
        </w:rPr>
        <w:t>𝑥</w:t>
      </w:r>
      <w:r>
        <w:t xml:space="preserve"> + ∆</w:t>
      </w:r>
      <w:r w:rsidRPr="00D32C9D">
        <w:rPr>
          <w:rFonts w:ascii="Cambria Math" w:hAnsi="Cambria Math" w:cs="Cambria Math"/>
        </w:rPr>
        <w:t>𝑥</w:t>
      </w:r>
      <w:r>
        <w:t xml:space="preserve">) - </w:t>
      </w:r>
      <w:r w:rsidRPr="00D32C9D">
        <w:rPr>
          <w:rFonts w:ascii="Cambria Math" w:hAnsi="Cambria Math" w:cs="Cambria Math"/>
        </w:rPr>
        <w:t>𝑓</w:t>
      </w:r>
      <w:r>
        <w:t>(</w:t>
      </w:r>
      <w:r w:rsidRPr="00D32C9D">
        <w:rPr>
          <w:rFonts w:ascii="Cambria Math" w:hAnsi="Cambria Math" w:cs="Cambria Math"/>
        </w:rPr>
        <w:t>𝑥</w:t>
      </w:r>
      <w:r>
        <w:t xml:space="preserve"> - ∆</w:t>
      </w:r>
      <w:r w:rsidRPr="00D32C9D">
        <w:rPr>
          <w:rFonts w:ascii="Cambria Math" w:hAnsi="Cambria Math" w:cs="Cambria Math"/>
        </w:rPr>
        <w:t>𝑥</w:t>
      </w:r>
      <w:r>
        <w:t>)] / (2∆</w:t>
      </w:r>
      <w:r w:rsidRPr="00D32C9D">
        <w:rPr>
          <w:rFonts w:ascii="Cambria Math" w:hAnsi="Cambria Math" w:cs="Cambria Math"/>
        </w:rPr>
        <w:t>𝑥</w:t>
      </w:r>
      <w:r>
        <w:t>)</w:t>
      </w:r>
    </w:p>
    <w:p w14:paraId="74CDF20F" w14:textId="799BC155" w:rsidR="00D32C9D" w:rsidRDefault="00D32C9D" w:rsidP="00D32C9D">
      <w:pPr>
        <w:pStyle w:val="ListParagraph"/>
        <w:numPr>
          <w:ilvl w:val="0"/>
          <w:numId w:val="7"/>
        </w:numPr>
      </w:pPr>
      <w:r>
        <w:t xml:space="preserve">Percent error formula: </w:t>
      </w:r>
      <w:r w:rsidRPr="00D32C9D">
        <w:rPr>
          <w:rFonts w:ascii="Cambria Math" w:hAnsi="Cambria Math" w:cs="Cambria Math"/>
        </w:rPr>
        <w:t>𝜀</w:t>
      </w:r>
      <w:r>
        <w:t xml:space="preserve"> = |</w:t>
      </w:r>
      <w:r w:rsidRPr="00D32C9D">
        <w:rPr>
          <w:rFonts w:ascii="Cambria Math" w:hAnsi="Cambria Math" w:cs="Cambria Math"/>
        </w:rPr>
        <w:t>𝑡𝑟𝑢𝑒</w:t>
      </w:r>
      <w:r>
        <w:t xml:space="preserve"> </w:t>
      </w:r>
      <w:r w:rsidRPr="00D32C9D">
        <w:rPr>
          <w:rFonts w:ascii="Cambria Math" w:hAnsi="Cambria Math" w:cs="Cambria Math"/>
        </w:rPr>
        <w:t>𝑣𝑎𝑙𝑢𝑒</w:t>
      </w:r>
      <w:r>
        <w:t xml:space="preserve"> − </w:t>
      </w:r>
      <w:r w:rsidRPr="00D32C9D">
        <w:rPr>
          <w:rFonts w:ascii="Cambria Math" w:hAnsi="Cambria Math" w:cs="Cambria Math"/>
        </w:rPr>
        <w:t>𝑒𝑠𝑡𝑖𝑚𝑎𝑡𝑒𝑑</w:t>
      </w:r>
      <w:r>
        <w:t xml:space="preserve"> </w:t>
      </w:r>
      <w:r w:rsidRPr="00D32C9D">
        <w:rPr>
          <w:rFonts w:ascii="Cambria Math" w:hAnsi="Cambria Math" w:cs="Cambria Math"/>
        </w:rPr>
        <w:t>𝑣𝑎𝑙𝑢𝑒</w:t>
      </w:r>
      <w:r>
        <w:t>| / |</w:t>
      </w:r>
      <w:r w:rsidRPr="00D32C9D">
        <w:rPr>
          <w:rFonts w:ascii="Cambria Math" w:hAnsi="Cambria Math" w:cs="Cambria Math"/>
        </w:rPr>
        <w:t>𝑡𝑟𝑢𝑒</w:t>
      </w:r>
      <w:r>
        <w:t xml:space="preserve"> </w:t>
      </w:r>
      <w:r w:rsidRPr="00D32C9D">
        <w:rPr>
          <w:rFonts w:ascii="Cambria Math" w:hAnsi="Cambria Math" w:cs="Cambria Math"/>
        </w:rPr>
        <w:t>𝑣𝑎𝑙𝑢𝑒</w:t>
      </w:r>
      <w:r>
        <w:t>| × 100%</w:t>
      </w:r>
    </w:p>
    <w:p w14:paraId="1BCC1D24" w14:textId="77777777" w:rsidR="00D32C9D" w:rsidRDefault="00D32C9D" w:rsidP="00D32C9D"/>
    <w:p w14:paraId="0086B2F1" w14:textId="77777777" w:rsidR="00D32C9D" w:rsidRDefault="00D32C9D" w:rsidP="00D32C9D">
      <w:r>
        <w:t>Assumptions:</w:t>
      </w:r>
    </w:p>
    <w:p w14:paraId="4A8B7841" w14:textId="45667E6B" w:rsidR="00D32C9D" w:rsidRDefault="00D32C9D" w:rsidP="00D32C9D">
      <w:r>
        <w:t xml:space="preserve">The function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can be accurately approximated using finite differences.</w:t>
      </w:r>
    </w:p>
    <w:p w14:paraId="63913200" w14:textId="77777777" w:rsidR="00D32C9D" w:rsidRDefault="00D32C9D" w:rsidP="00D32C9D"/>
    <w:p w14:paraId="54380DE1" w14:textId="77777777" w:rsidR="00D32C9D" w:rsidRDefault="00D32C9D" w:rsidP="00D32C9D">
      <w:r>
        <w:t>Solution:</w:t>
      </w:r>
    </w:p>
    <w:p w14:paraId="045162B8" w14:textId="77777777" w:rsidR="00A6144F" w:rsidRDefault="00A6144F" w:rsidP="00781AD3"/>
    <w:p w14:paraId="088430CE" w14:textId="77777777" w:rsidR="00A6144F" w:rsidRDefault="00A6144F" w:rsidP="00781AD3"/>
    <w:p w14:paraId="072BFBC0" w14:textId="77777777" w:rsidR="00A6144F" w:rsidRDefault="00A6144F" w:rsidP="00781AD3"/>
    <w:p w14:paraId="7EAEB95A" w14:textId="77777777" w:rsidR="00A6144F" w:rsidRDefault="00A6144F" w:rsidP="00781AD3"/>
    <w:p w14:paraId="07458BDB" w14:textId="77777777" w:rsidR="00A6144F" w:rsidRDefault="00A6144F" w:rsidP="00781AD3"/>
    <w:p w14:paraId="6DAA1EAD" w14:textId="24250E17" w:rsidR="00191809" w:rsidRPr="00256C28" w:rsidRDefault="008309AC" w:rsidP="00781AD3">
      <w:r>
        <w:rPr>
          <w:noProof/>
        </w:rPr>
        <w:lastRenderedPageBreak/>
        <w:drawing>
          <wp:inline distT="0" distB="0" distL="0" distR="0" wp14:anchorId="3C9A4E7D" wp14:editId="74CD3EAB">
            <wp:extent cx="6624084" cy="8572386"/>
            <wp:effectExtent l="0" t="0" r="0" b="0"/>
            <wp:docPr id="1288095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5904" name="Picture 1288095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846" cy="85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809" w:rsidRPr="00256C28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40BC" w14:textId="77777777" w:rsidR="00885ACC" w:rsidRDefault="00885ACC" w:rsidP="000E6682">
      <w:r>
        <w:separator/>
      </w:r>
    </w:p>
  </w:endnote>
  <w:endnote w:type="continuationSeparator" w:id="0">
    <w:p w14:paraId="50067E54" w14:textId="77777777" w:rsidR="00885ACC" w:rsidRDefault="00885ACC" w:rsidP="000E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C5E5" w14:textId="77777777" w:rsidR="00885ACC" w:rsidRDefault="00885ACC" w:rsidP="000E6682">
      <w:r>
        <w:separator/>
      </w:r>
    </w:p>
  </w:footnote>
  <w:footnote w:type="continuationSeparator" w:id="0">
    <w:p w14:paraId="44F4FC7E" w14:textId="77777777" w:rsidR="00885ACC" w:rsidRDefault="00885ACC" w:rsidP="000E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4406855"/>
      <w:docPartObj>
        <w:docPartGallery w:val="Page Numbers (Top of Page)"/>
        <w:docPartUnique/>
      </w:docPartObj>
    </w:sdtPr>
    <w:sdtContent>
      <w:p w14:paraId="0996374D" w14:textId="04411189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B27111" w14:textId="77777777" w:rsidR="00C9436D" w:rsidRDefault="00C9436D" w:rsidP="00C943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9014168"/>
      <w:docPartObj>
        <w:docPartGallery w:val="Page Numbers (Top of Page)"/>
        <w:docPartUnique/>
      </w:docPartObj>
    </w:sdtPr>
    <w:sdtContent>
      <w:p w14:paraId="3EEE3869" w14:textId="6DD568DB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8B69B" w14:textId="274D5407" w:rsidR="000E6682" w:rsidRDefault="000E6682" w:rsidP="00C9436D">
    <w:pPr>
      <w:pStyle w:val="Header"/>
      <w:ind w:right="360"/>
    </w:pPr>
    <w:r>
      <w:t xml:space="preserve">Homework </w:t>
    </w:r>
    <w:r w:rsidR="00FA2397">
      <w:t>3</w:t>
    </w:r>
    <w:r>
      <w:ptab w:relativeTo="margin" w:alignment="right" w:leader="none"/>
    </w:r>
    <w:r w:rsidR="00C9436D">
      <w:t>Page</w:t>
    </w:r>
  </w:p>
  <w:p w14:paraId="740F0A2E" w14:textId="641552D6" w:rsidR="000E6682" w:rsidRDefault="00FA2397">
    <w:pPr>
      <w:pStyle w:val="Header"/>
    </w:pPr>
    <w:r>
      <w:t>11</w:t>
    </w:r>
    <w:r w:rsidR="000E6682">
      <w:t xml:space="preserve"> </w:t>
    </w:r>
    <w:r w:rsidR="006E7638">
      <w:t>September</w:t>
    </w:r>
    <w:r w:rsidR="000E6682">
      <w:t xml:space="preserve"> 2023</w:t>
    </w:r>
    <w:r w:rsidR="000E6682">
      <w:tab/>
    </w:r>
    <w:r w:rsidR="000E6682">
      <w:tab/>
      <w:t>7</w:t>
    </w:r>
    <w:r w:rsidR="00C9436D">
      <w:t>3</w:t>
    </w:r>
    <w:r w:rsidR="000E6682">
      <w:t>1000141</w:t>
    </w:r>
  </w:p>
  <w:p w14:paraId="4B61E021" w14:textId="6E00394D" w:rsidR="000E6682" w:rsidRDefault="00C9436D">
    <w:pPr>
      <w:pStyle w:val="Header"/>
    </w:pPr>
    <w:r>
      <w:t>Joaquin Salas</w:t>
    </w:r>
    <w:r w:rsidR="000E6682">
      <w:tab/>
    </w:r>
    <w:r w:rsidR="000E6682">
      <w:tab/>
      <w:t>PHYS 216-5</w:t>
    </w:r>
    <w:r w:rsidR="00781AD3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7BB"/>
    <w:multiLevelType w:val="hybridMultilevel"/>
    <w:tmpl w:val="652E1BA8"/>
    <w:lvl w:ilvl="0" w:tplc="46744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13325"/>
    <w:multiLevelType w:val="hybridMultilevel"/>
    <w:tmpl w:val="675EF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64E"/>
    <w:multiLevelType w:val="hybridMultilevel"/>
    <w:tmpl w:val="B5DC4E4E"/>
    <w:lvl w:ilvl="0" w:tplc="479CB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4635D"/>
    <w:multiLevelType w:val="hybridMultilevel"/>
    <w:tmpl w:val="675EFA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5C34"/>
    <w:multiLevelType w:val="hybridMultilevel"/>
    <w:tmpl w:val="0CF2EF9C"/>
    <w:lvl w:ilvl="0" w:tplc="916420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5359"/>
    <w:multiLevelType w:val="hybridMultilevel"/>
    <w:tmpl w:val="D5D28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E60A3"/>
    <w:multiLevelType w:val="hybridMultilevel"/>
    <w:tmpl w:val="60C620CC"/>
    <w:lvl w:ilvl="0" w:tplc="AB3EF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7353">
    <w:abstractNumId w:val="1"/>
  </w:num>
  <w:num w:numId="2" w16cid:durableId="815218344">
    <w:abstractNumId w:val="5"/>
  </w:num>
  <w:num w:numId="3" w16cid:durableId="1029256559">
    <w:abstractNumId w:val="0"/>
  </w:num>
  <w:num w:numId="4" w16cid:durableId="1346251692">
    <w:abstractNumId w:val="2"/>
  </w:num>
  <w:num w:numId="5" w16cid:durableId="716391513">
    <w:abstractNumId w:val="6"/>
  </w:num>
  <w:num w:numId="6" w16cid:durableId="1056659627">
    <w:abstractNumId w:val="3"/>
  </w:num>
  <w:num w:numId="7" w16cid:durableId="1144196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2"/>
    <w:rsid w:val="0001508D"/>
    <w:rsid w:val="000B0C19"/>
    <w:rsid w:val="000E6682"/>
    <w:rsid w:val="00115054"/>
    <w:rsid w:val="00165402"/>
    <w:rsid w:val="00191809"/>
    <w:rsid w:val="00256C28"/>
    <w:rsid w:val="00261425"/>
    <w:rsid w:val="002A3271"/>
    <w:rsid w:val="002C747B"/>
    <w:rsid w:val="00344106"/>
    <w:rsid w:val="00364A02"/>
    <w:rsid w:val="003B43B5"/>
    <w:rsid w:val="004065C9"/>
    <w:rsid w:val="00505259"/>
    <w:rsid w:val="006B3AA6"/>
    <w:rsid w:val="006E7638"/>
    <w:rsid w:val="00781AD3"/>
    <w:rsid w:val="007C481D"/>
    <w:rsid w:val="007E7AC1"/>
    <w:rsid w:val="008309AC"/>
    <w:rsid w:val="00856631"/>
    <w:rsid w:val="00883807"/>
    <w:rsid w:val="00885ACC"/>
    <w:rsid w:val="0089607F"/>
    <w:rsid w:val="009126A4"/>
    <w:rsid w:val="00922492"/>
    <w:rsid w:val="00934F09"/>
    <w:rsid w:val="009F193A"/>
    <w:rsid w:val="00A6144F"/>
    <w:rsid w:val="00AA7615"/>
    <w:rsid w:val="00AB75E5"/>
    <w:rsid w:val="00B271F5"/>
    <w:rsid w:val="00BB299A"/>
    <w:rsid w:val="00BD1F5B"/>
    <w:rsid w:val="00BD650F"/>
    <w:rsid w:val="00C354FB"/>
    <w:rsid w:val="00C7724F"/>
    <w:rsid w:val="00C9436D"/>
    <w:rsid w:val="00D32C9D"/>
    <w:rsid w:val="00D96FA2"/>
    <w:rsid w:val="00DC01AC"/>
    <w:rsid w:val="00E04865"/>
    <w:rsid w:val="00E66212"/>
    <w:rsid w:val="00FA2397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1D0"/>
  <w15:chartTrackingRefBased/>
  <w15:docId w15:val="{0A8F5D4D-8289-D44E-A6E3-D13C60F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82"/>
  </w:style>
  <w:style w:type="paragraph" w:styleId="Footer">
    <w:name w:val="footer"/>
    <w:basedOn w:val="Normal"/>
    <w:link w:val="FooterChar"/>
    <w:uiPriority w:val="99"/>
    <w:unhideWhenUsed/>
    <w:rsid w:val="000E6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82"/>
  </w:style>
  <w:style w:type="character" w:customStyle="1" w:styleId="textlayer--absolute">
    <w:name w:val="textlayer--absolute"/>
    <w:basedOn w:val="DefaultParagraphFont"/>
    <w:rsid w:val="00883807"/>
  </w:style>
  <w:style w:type="paragraph" w:styleId="ListParagraph">
    <w:name w:val="List Paragraph"/>
    <w:basedOn w:val="Normal"/>
    <w:uiPriority w:val="34"/>
    <w:qFormat/>
    <w:rsid w:val="0088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AA6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9436D"/>
  </w:style>
  <w:style w:type="paragraph" w:styleId="NormalWeb">
    <w:name w:val="Normal (Web)"/>
    <w:basedOn w:val="Normal"/>
    <w:uiPriority w:val="99"/>
    <w:semiHidden/>
    <w:unhideWhenUsed/>
    <w:rsid w:val="00922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4</cp:revision>
  <dcterms:created xsi:type="dcterms:W3CDTF">2023-09-04T23:08:00Z</dcterms:created>
  <dcterms:modified xsi:type="dcterms:W3CDTF">2023-09-12T03:01:00Z</dcterms:modified>
</cp:coreProperties>
</file>