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DD3" w:rsidRDefault="00E62DD3" w:rsidP="00E62DD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ENTREGA 3</w:t>
      </w:r>
    </w:p>
    <w:p w:rsidR="001864A5" w:rsidRDefault="001864A5" w:rsidP="00E62DD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864A5">
        <w:rPr>
          <w:rFonts w:ascii="Times New Roman" w:hAnsi="Times New Roman" w:cs="Times New Roman"/>
          <w:b/>
          <w:sz w:val="72"/>
          <w:szCs w:val="72"/>
        </w:rPr>
        <w:t xml:space="preserve">JPQL </w:t>
      </w:r>
      <w:r>
        <w:rPr>
          <w:rFonts w:ascii="Times New Roman" w:hAnsi="Times New Roman" w:cs="Times New Roman"/>
          <w:b/>
          <w:sz w:val="72"/>
          <w:szCs w:val="72"/>
        </w:rPr>
        <w:t>STATEMENTS</w:t>
      </w:r>
    </w:p>
    <w:p w:rsidR="00E62DD3" w:rsidRDefault="00E62DD3" w:rsidP="00E62D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Diseño y Pruebas</w:t>
      </w:r>
    </w:p>
    <w:p w:rsidR="00E62DD3" w:rsidRDefault="00E62DD3" w:rsidP="00E62DD3">
      <w:pPr>
        <w:jc w:val="center"/>
        <w:rPr>
          <w:b/>
          <w:sz w:val="32"/>
          <w:szCs w:val="32"/>
        </w:rPr>
      </w:pPr>
    </w:p>
    <w:p w:rsidR="00E62DD3" w:rsidRDefault="00E62DD3" w:rsidP="00E62DD3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A69172C" wp14:editId="4CAABD9D">
            <wp:extent cx="5762625" cy="2933700"/>
            <wp:effectExtent l="0" t="0" r="9525" b="0"/>
            <wp:docPr id="4" name="Imagen 4" descr="Resultado de imagen de universidad de sevill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de universidad de sevilla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DD3" w:rsidRDefault="00E62DD3" w:rsidP="00E62DD3">
      <w:pPr>
        <w:jc w:val="center"/>
        <w:rPr>
          <w:b/>
          <w:sz w:val="32"/>
          <w:szCs w:val="32"/>
        </w:rPr>
      </w:pPr>
    </w:p>
    <w:p w:rsidR="00E62DD3" w:rsidRDefault="00E62DD3" w:rsidP="00E62DD3">
      <w:pPr>
        <w:pStyle w:val="Default"/>
      </w:pP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Grupo 20: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José Ángel Domínguez </w:t>
      </w:r>
      <w:proofErr w:type="spellStart"/>
      <w:r>
        <w:rPr>
          <w:b/>
          <w:bCs/>
          <w:sz w:val="32"/>
          <w:szCs w:val="32"/>
        </w:rPr>
        <w:t>Espinaco</w:t>
      </w:r>
      <w:proofErr w:type="spellEnd"/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Daniel Lozano Portillo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José Joaquín Rodríguez Pérez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María Ruiz Gutiérrez</w:t>
      </w:r>
    </w:p>
    <w:p w:rsidR="00E62DD3" w:rsidRDefault="00E62DD3" w:rsidP="00E62DD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Miguel Ternero Algarín</w:t>
      </w:r>
    </w:p>
    <w:p w:rsidR="00E62DD3" w:rsidRDefault="00E62DD3" w:rsidP="00E62D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Laura Vera Recacha</w:t>
      </w:r>
    </w:p>
    <w:p w:rsidR="00E62DD3" w:rsidRDefault="00E62DD3" w:rsidP="00E62DD3">
      <w:pPr>
        <w:rPr>
          <w:b/>
          <w:sz w:val="40"/>
          <w:szCs w:val="40"/>
        </w:rPr>
      </w:pPr>
    </w:p>
    <w:p w:rsidR="00E62DD3" w:rsidRDefault="00E62DD3" w:rsidP="00E62DD3"/>
    <w:p w:rsidR="00E62DD3" w:rsidRDefault="00E62DD3" w:rsidP="00E62DD3"/>
    <w:p w:rsidR="00E62DD3" w:rsidRDefault="00E62DD3" w:rsidP="00E62DD3"/>
    <w:p w:rsidR="00B11C2B" w:rsidRDefault="00B11C2B" w:rsidP="00B11C2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83944077"/>
        <w:docPartObj>
          <w:docPartGallery w:val="Table of Contents"/>
          <w:docPartUnique/>
        </w:docPartObj>
      </w:sdtPr>
      <w:sdtEndPr/>
      <w:sdtContent>
        <w:p w:rsidR="002D5075" w:rsidRPr="00614FA2" w:rsidRDefault="00614FA2" w:rsidP="00614FA2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Índice</w:t>
          </w:r>
        </w:p>
        <w:p w:rsidR="00614FA2" w:rsidRDefault="002D507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08121" w:history="1">
            <w:r w:rsidR="00614FA2" w:rsidRPr="00E709A1">
              <w:rPr>
                <w:rStyle w:val="Hipervnculo"/>
                <w:noProof/>
              </w:rPr>
              <w:t>Introducción</w:t>
            </w:r>
            <w:r w:rsidR="00614FA2">
              <w:rPr>
                <w:noProof/>
                <w:webHidden/>
              </w:rPr>
              <w:tab/>
            </w:r>
            <w:r w:rsidR="00614FA2">
              <w:rPr>
                <w:noProof/>
                <w:webHidden/>
              </w:rPr>
              <w:fldChar w:fldCharType="begin"/>
            </w:r>
            <w:r w:rsidR="00614FA2">
              <w:rPr>
                <w:noProof/>
                <w:webHidden/>
              </w:rPr>
              <w:instrText xml:space="preserve"> PAGEREF _Toc497208121 \h </w:instrText>
            </w:r>
            <w:r w:rsidR="00614FA2">
              <w:rPr>
                <w:noProof/>
                <w:webHidden/>
              </w:rPr>
            </w:r>
            <w:r w:rsidR="00614FA2">
              <w:rPr>
                <w:noProof/>
                <w:webHidden/>
              </w:rPr>
              <w:fldChar w:fldCharType="separate"/>
            </w:r>
            <w:r w:rsidR="00614FA2">
              <w:rPr>
                <w:noProof/>
                <w:webHidden/>
              </w:rPr>
              <w:t>3</w:t>
            </w:r>
            <w:r w:rsidR="00614FA2">
              <w:rPr>
                <w:noProof/>
                <w:webHidden/>
              </w:rPr>
              <w:fldChar w:fldCharType="end"/>
            </w:r>
          </w:hyperlink>
        </w:p>
        <w:p w:rsidR="00614FA2" w:rsidRDefault="00614FA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7208122" w:history="1">
            <w:r w:rsidRPr="00E709A1">
              <w:rPr>
                <w:rStyle w:val="Hipervnculo"/>
                <w:noProof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075" w:rsidRDefault="002D5075">
          <w:r>
            <w:rPr>
              <w:b/>
              <w:bCs/>
            </w:rPr>
            <w:fldChar w:fldCharType="end"/>
          </w:r>
        </w:p>
      </w:sdtContent>
    </w:sdt>
    <w:p w:rsidR="00B11C2B" w:rsidRPr="00B11C2B" w:rsidRDefault="00B11C2B" w:rsidP="00B11C2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11C2B" w:rsidRDefault="00B11C2B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11C2B" w:rsidRPr="00614FA2" w:rsidRDefault="00B11C2B" w:rsidP="00614FA2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97208121"/>
      <w:r w:rsidRPr="00614FA2">
        <w:rPr>
          <w:rFonts w:ascii="Times New Roman" w:hAnsi="Times New Roman" w:cs="Times New Roman"/>
          <w:color w:val="auto"/>
        </w:rPr>
        <w:lastRenderedPageBreak/>
        <w:t>I</w:t>
      </w:r>
      <w:r w:rsidR="003432FA" w:rsidRPr="00614FA2">
        <w:rPr>
          <w:rFonts w:ascii="Times New Roman" w:hAnsi="Times New Roman" w:cs="Times New Roman"/>
          <w:color w:val="auto"/>
        </w:rPr>
        <w:t>ntroducción</w:t>
      </w:r>
      <w:bookmarkStart w:id="1" w:name="_GoBack"/>
      <w:bookmarkEnd w:id="0"/>
      <w:bookmarkEnd w:id="1"/>
    </w:p>
    <w:p w:rsidR="00B11C2B" w:rsidRPr="00B11C2B" w:rsidRDefault="00B11C2B" w:rsidP="00343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expondrán las consultas JPQL</w:t>
      </w:r>
      <w:r w:rsidR="002D5075">
        <w:rPr>
          <w:rFonts w:ascii="Times New Roman" w:hAnsi="Times New Roman" w:cs="Times New Roman"/>
          <w:sz w:val="24"/>
          <w:szCs w:val="24"/>
        </w:rPr>
        <w:t xml:space="preserve"> que se han realizado para</w:t>
      </w:r>
      <w:r>
        <w:rPr>
          <w:rFonts w:ascii="Times New Roman" w:hAnsi="Times New Roman" w:cs="Times New Roman"/>
          <w:sz w:val="24"/>
          <w:szCs w:val="24"/>
        </w:rPr>
        <w:t xml:space="preserve"> el proyecto de la manera en la que se nos indica en el documento de requisitos.</w:t>
      </w:r>
    </w:p>
    <w:p w:rsidR="00B11C2B" w:rsidRPr="00614FA2" w:rsidRDefault="00B11C2B" w:rsidP="00614FA2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97208122"/>
      <w:r w:rsidRPr="00614FA2">
        <w:rPr>
          <w:rFonts w:ascii="Times New Roman" w:hAnsi="Times New Roman" w:cs="Times New Roman"/>
          <w:color w:val="auto"/>
        </w:rPr>
        <w:t>C</w:t>
      </w:r>
      <w:r w:rsidR="003432FA" w:rsidRPr="00614FA2">
        <w:rPr>
          <w:rFonts w:ascii="Times New Roman" w:hAnsi="Times New Roman" w:cs="Times New Roman"/>
          <w:color w:val="auto"/>
        </w:rPr>
        <w:t>onsultas</w:t>
      </w:r>
      <w:bookmarkEnd w:id="2"/>
    </w:p>
    <w:p w:rsidR="00731D11" w:rsidRPr="00614FA2" w:rsidRDefault="00E62DD3" w:rsidP="00E62DD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E62DD3"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 w:rsidRPr="00E62DD3">
        <w:rPr>
          <w:rFonts w:ascii="Times New Roman" w:hAnsi="Times New Roman" w:cs="Times New Roman"/>
          <w:b/>
          <w:sz w:val="24"/>
          <w:szCs w:val="24"/>
          <w:u w:val="single"/>
        </w:rPr>
        <w:t xml:space="preserve"> C/1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041472" w:rsidRDefault="00041472" w:rsidP="0004147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04147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proofErr w:type="gramEnd"/>
      <w:r w:rsidRPr="00041472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 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041472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para calcular el máximo número de solicitudes que tienen las excursiones, el mínimo número de solicitudes que tienen las excursiones, la media de las solicitudes que tienen las excursiones y su desviación estándar. En la clase </w:t>
      </w:r>
      <w:proofErr w:type="spellStart"/>
      <w:r w:rsidRPr="0004147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041472">
        <w:rPr>
          <w:rFonts w:ascii="Times New Roman" w:hAnsi="Times New Roman" w:cs="Times New Roman"/>
          <w:sz w:val="24"/>
          <w:szCs w:val="24"/>
        </w:rPr>
        <w:t xml:space="preserve"> hay una colección de solicitudes y desde esa clase cogemos el número de solicitudes que tienen las excursiones y así poder hacer el máximo, el mínimo, la media y la desviación típica. Esta consulta te devuelve un solo objeto con los datos explicados.</w:t>
      </w: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041472" w:rsidRDefault="0004147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C92A501" wp14:editId="2766B03C">
            <wp:extent cx="5400040" cy="4655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614FA2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C/2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per manager.</w:t>
      </w:r>
    </w:p>
    <w:p w:rsidR="00614FA2" w:rsidRPr="0004147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m.trips</w:t>
      </w:r>
      <w:proofErr w:type="gramEnd"/>
      <w:r w:rsidRPr="00833A6C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 min(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Manager m;</w:t>
      </w: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para calcular el máximo número de excursiones que maneja un manager, el mínimo número de excursiones que maneja un manager, la media de las excursiones que maneja un manager y su desviación estándar. En la clase Manager hay una colección de excursiones y desde esa clase cogemos el número de excursiones que tienen cada uno de los managers y así poder hacer el máximo, el mínimo, la media y la desviación </w:t>
      </w:r>
      <w:r w:rsidR="00B43C36">
        <w:rPr>
          <w:rFonts w:ascii="Times New Roman" w:hAnsi="Times New Roman" w:cs="Times New Roman"/>
          <w:sz w:val="24"/>
          <w:szCs w:val="24"/>
        </w:rPr>
        <w:t>estándar</w:t>
      </w:r>
      <w:r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9ED2ACC" wp14:editId="07A08E78">
            <wp:extent cx="5400040" cy="33605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614FA2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C/3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proofErr w:type="gram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t.price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para calcular el precio máximo de las excursiones, el precio mínimo, la media de los precios y su desviación estándar. En la clase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tenemos un atributo precio y desde esa clase cogemos el precio que tiene cada una de las excursiones y así poder hacer el máximo, el mínimo, la media y la desviación </w:t>
      </w:r>
      <w:r w:rsidR="00B43C36">
        <w:rPr>
          <w:rFonts w:ascii="Times New Roman" w:hAnsi="Times New Roman" w:cs="Times New Roman"/>
          <w:sz w:val="24"/>
          <w:szCs w:val="24"/>
        </w:rPr>
        <w:t>estándar</w:t>
      </w:r>
      <w:r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833A6C"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86679E8" wp14:editId="773F3407">
            <wp:extent cx="5400040" cy="43014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Pr="00614FA2" w:rsidRDefault="00833A6C" w:rsidP="00833A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C/4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guided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33A6C">
        <w:rPr>
          <w:rFonts w:ascii="Times New Roman" w:hAnsi="Times New Roman" w:cs="Times New Roman"/>
          <w:sz w:val="24"/>
          <w:szCs w:val="24"/>
        </w:rPr>
        <w:t>r.trips</w:t>
      </w:r>
      <w:proofErr w:type="gramEnd"/>
      <w:r w:rsidRPr="00833A6C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),min(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r.trips.size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33A6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33A6C">
        <w:rPr>
          <w:rFonts w:ascii="Times New Roman" w:hAnsi="Times New Roman" w:cs="Times New Roman"/>
          <w:sz w:val="24"/>
          <w:szCs w:val="24"/>
        </w:rPr>
        <w:t xml:space="preserve"> Ranger r;</w:t>
      </w: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En esta consulta estamos usando las funciones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020477" w:rsidRPr="00833A6C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 para calcular el </w:t>
      </w:r>
      <w:r w:rsidR="00020477">
        <w:rPr>
          <w:rFonts w:ascii="Times New Roman" w:hAnsi="Times New Roman" w:cs="Times New Roman"/>
          <w:sz w:val="24"/>
          <w:szCs w:val="24"/>
        </w:rPr>
        <w:t xml:space="preserve">número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máximo, mínimo y la desviación estándar que son guiados por los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="00020477" w:rsidRPr="00833A6C">
        <w:rPr>
          <w:rFonts w:ascii="Times New Roman" w:hAnsi="Times New Roman" w:cs="Times New Roman"/>
          <w:sz w:val="24"/>
          <w:szCs w:val="24"/>
        </w:rPr>
        <w:t xml:space="preserve">. En la clase </w:t>
      </w:r>
      <w:r w:rsidR="00020477">
        <w:rPr>
          <w:rFonts w:ascii="Times New Roman" w:hAnsi="Times New Roman" w:cs="Times New Roman"/>
          <w:sz w:val="24"/>
          <w:szCs w:val="24"/>
        </w:rPr>
        <w:t xml:space="preserve">Ranger tenemos un atributo que es la lista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que guían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 y </w:t>
      </w:r>
      <w:r w:rsidR="00020477">
        <w:rPr>
          <w:rFonts w:ascii="Times New Roman" w:hAnsi="Times New Roman" w:cs="Times New Roman"/>
          <w:sz w:val="24"/>
          <w:szCs w:val="24"/>
        </w:rPr>
        <w:t xml:space="preserve">en función del tamaño de dicha lista (puesto que el tamaño depende de la cantidad de </w:t>
      </w:r>
      <w:proofErr w:type="spellStart"/>
      <w:r w:rsidR="00020477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020477">
        <w:rPr>
          <w:rFonts w:ascii="Times New Roman" w:hAnsi="Times New Roman" w:cs="Times New Roman"/>
          <w:sz w:val="24"/>
          <w:szCs w:val="24"/>
        </w:rPr>
        <w:t xml:space="preserve"> que está guiando dicho Ranger) realizamos</w:t>
      </w:r>
      <w:r w:rsidR="00020477" w:rsidRPr="00833A6C">
        <w:rPr>
          <w:rFonts w:ascii="Times New Roman" w:hAnsi="Times New Roman" w:cs="Times New Roman"/>
          <w:sz w:val="24"/>
          <w:szCs w:val="24"/>
        </w:rPr>
        <w:t xml:space="preserve"> el máximo, el mínimo, la media y la desviación </w:t>
      </w:r>
      <w:r w:rsidR="00973CFF">
        <w:rPr>
          <w:rFonts w:ascii="Times New Roman" w:hAnsi="Times New Roman" w:cs="Times New Roman"/>
          <w:sz w:val="24"/>
          <w:szCs w:val="24"/>
        </w:rPr>
        <w:t>estándar</w:t>
      </w:r>
      <w:r w:rsidR="00020477" w:rsidRPr="00833A6C">
        <w:rPr>
          <w:rFonts w:ascii="Times New Roman" w:hAnsi="Times New Roman" w:cs="Times New Roman"/>
          <w:sz w:val="24"/>
          <w:szCs w:val="24"/>
        </w:rPr>
        <w:t>. Esta consulta te devuelve un solo objeto con los datos explicados.</w:t>
      </w:r>
    </w:p>
    <w:p w:rsidR="00614FA2" w:rsidRDefault="00614FA2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33A6C" w:rsidRDefault="00833A6C" w:rsidP="00833A6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33A6C" w:rsidRDefault="00833A6C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80809E5" wp14:editId="65AB0DFC">
            <wp:extent cx="5400040" cy="3666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FEE" w:rsidRPr="00614FA2" w:rsidRDefault="00771FEE" w:rsidP="00771FE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C/5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1FEE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771FEE">
        <w:rPr>
          <w:rFonts w:ascii="Times New Roman" w:hAnsi="Times New Roman" w:cs="Times New Roman"/>
          <w:sz w:val="24"/>
          <w:szCs w:val="24"/>
        </w:rPr>
        <w:t xml:space="preserve"> “PENDING”.</w:t>
      </w:r>
    </w:p>
    <w:p w:rsidR="00614FA2" w:rsidRPr="00041472" w:rsidRDefault="00614FA2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1FEE">
        <w:rPr>
          <w:rFonts w:ascii="Times New Roman" w:hAnsi="Times New Roman" w:cs="Times New Roman"/>
          <w:sz w:val="24"/>
          <w:szCs w:val="24"/>
        </w:rPr>
        <w:t>a.status</w:t>
      </w:r>
      <w:proofErr w:type="spellEnd"/>
      <w:proofErr w:type="gramEnd"/>
      <w:r w:rsidRPr="00771FEE">
        <w:rPr>
          <w:rFonts w:ascii="Times New Roman" w:hAnsi="Times New Roman" w:cs="Times New Roman"/>
          <w:sz w:val="24"/>
          <w:szCs w:val="24"/>
        </w:rPr>
        <w:t xml:space="preserve">='PENDING') *1.0 /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1FEE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771FE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614FA2" w:rsidRDefault="00614FA2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FEE" w:rsidRDefault="00771FEE" w:rsidP="00567FD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 w:rsidR="00567FDB">
        <w:rPr>
          <w:rFonts w:ascii="Times New Roman" w:hAnsi="Times New Roman" w:cs="Times New Roman"/>
          <w:sz w:val="24"/>
          <w:szCs w:val="24"/>
        </w:rPr>
        <w:t>nsultas, la primera cuenta el nú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 xml:space="preserve"> que tienen como estado </w:t>
      </w:r>
      <w:r w:rsidR="00567FDB">
        <w:rPr>
          <w:rFonts w:ascii="Times New Roman" w:hAnsi="Times New Roman" w:cs="Times New Roman"/>
          <w:sz w:val="24"/>
          <w:szCs w:val="24"/>
        </w:rPr>
        <w:t>pendiente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 y se multiplica por </w:t>
      </w:r>
      <w:r w:rsidR="00567FDB">
        <w:rPr>
          <w:rFonts w:ascii="Times New Roman" w:hAnsi="Times New Roman" w:cs="Times New Roman"/>
          <w:sz w:val="24"/>
          <w:szCs w:val="24"/>
        </w:rPr>
        <w:t>1.0 para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567FDB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567FD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67FDB" w:rsidRPr="00D0427B">
        <w:rPr>
          <w:rFonts w:ascii="Times New Roman" w:hAnsi="Times New Roman" w:cs="Times New Roman"/>
          <w:sz w:val="24"/>
          <w:szCs w:val="24"/>
        </w:rPr>
        <w:t>, p</w:t>
      </w:r>
      <w:r w:rsidR="00567FDB">
        <w:rPr>
          <w:rFonts w:ascii="Times New Roman" w:hAnsi="Times New Roman" w:cs="Times New Roman"/>
          <w:sz w:val="24"/>
          <w:szCs w:val="24"/>
        </w:rPr>
        <w:t>osteriormente a la multiplicació</w:t>
      </w:r>
      <w:r w:rsidR="00567FDB" w:rsidRPr="00D0427B">
        <w:rPr>
          <w:rFonts w:ascii="Times New Roman" w:hAnsi="Times New Roman" w:cs="Times New Roman"/>
          <w:sz w:val="24"/>
          <w:szCs w:val="24"/>
        </w:rPr>
        <w:t>n se hace una divisi</w:t>
      </w:r>
      <w:r w:rsidR="00567FDB">
        <w:rPr>
          <w:rFonts w:ascii="Times New Roman" w:hAnsi="Times New Roman" w:cs="Times New Roman"/>
          <w:sz w:val="24"/>
          <w:szCs w:val="24"/>
        </w:rPr>
        <w:t>ó</w:t>
      </w:r>
      <w:r w:rsidR="00567FDB" w:rsidRPr="00D0427B">
        <w:rPr>
          <w:rFonts w:ascii="Times New Roman" w:hAnsi="Times New Roman" w:cs="Times New Roman"/>
          <w:sz w:val="24"/>
          <w:szCs w:val="24"/>
        </w:rPr>
        <w:t>n entre el n</w:t>
      </w:r>
      <w:r w:rsidR="00567FDB">
        <w:rPr>
          <w:rFonts w:ascii="Times New Roman" w:hAnsi="Times New Roman" w:cs="Times New Roman"/>
          <w:sz w:val="24"/>
          <w:szCs w:val="24"/>
        </w:rPr>
        <w:t>ú</w:t>
      </w:r>
      <w:r w:rsidR="00567FDB"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="00567FDB"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>
        <w:rPr>
          <w:rFonts w:ascii="Times New Roman" w:hAnsi="Times New Roman" w:cs="Times New Roman"/>
          <w:sz w:val="24"/>
          <w:szCs w:val="24"/>
        </w:rPr>
        <w:t>.</w:t>
      </w:r>
    </w:p>
    <w:p w:rsidR="00614FA2" w:rsidRPr="00567FDB" w:rsidRDefault="00614FA2" w:rsidP="00567FD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71FEE" w:rsidRDefault="00771FEE" w:rsidP="00771FEE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218BD63" wp14:editId="3D491B93">
            <wp:extent cx="5400040" cy="293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EE" w:rsidRDefault="00771FEE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1E6" w:rsidRPr="00614FA2" w:rsidRDefault="00B361E6" w:rsidP="00B361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C/6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61E6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B361E6">
        <w:rPr>
          <w:rFonts w:ascii="Times New Roman" w:hAnsi="Times New Roman" w:cs="Times New Roman"/>
          <w:sz w:val="24"/>
          <w:szCs w:val="24"/>
        </w:rPr>
        <w:t xml:space="preserve"> “DUE”.</w:t>
      </w:r>
    </w:p>
    <w:p w:rsidR="00614FA2" w:rsidRPr="00041472" w:rsidRDefault="00614FA2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61E6">
        <w:rPr>
          <w:rFonts w:ascii="Times New Roman" w:hAnsi="Times New Roman" w:cs="Times New Roman"/>
          <w:sz w:val="24"/>
          <w:szCs w:val="24"/>
        </w:rPr>
        <w:t>a.status</w:t>
      </w:r>
      <w:proofErr w:type="spellEnd"/>
      <w:proofErr w:type="gramEnd"/>
      <w:r w:rsidRPr="00B361E6">
        <w:rPr>
          <w:rFonts w:ascii="Times New Roman" w:hAnsi="Times New Roman" w:cs="Times New Roman"/>
          <w:sz w:val="24"/>
          <w:szCs w:val="24"/>
        </w:rPr>
        <w:t xml:space="preserve">='DUE') *1.0 /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(a)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1E6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B361E6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614FA2" w:rsidRDefault="00614FA2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567FDB" w:rsidRPr="00567FD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 consta de dos consultas, la primera cuenta el número de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 que tienen como estado </w:t>
      </w:r>
      <w:r w:rsidR="00567FDB">
        <w:rPr>
          <w:rFonts w:ascii="Times New Roman" w:hAnsi="Times New Roman" w:cs="Times New Roman"/>
          <w:sz w:val="24"/>
          <w:szCs w:val="24"/>
        </w:rPr>
        <w:t>debido</w:t>
      </w:r>
      <w:r w:rsidR="00567FDB" w:rsidRPr="00567FDB">
        <w:rPr>
          <w:rFonts w:ascii="Times New Roman" w:hAnsi="Times New Roman" w:cs="Times New Roman"/>
          <w:sz w:val="24"/>
          <w:szCs w:val="24"/>
        </w:rPr>
        <w:t xml:space="preserve"> y se multiplica por 1.0 para que el resultado de la división sea un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 xml:space="preserve">, posteriormente a la multiplicación se hace una división entre el número total de </w:t>
      </w:r>
      <w:proofErr w:type="spellStart"/>
      <w:r w:rsidR="00567FDB" w:rsidRPr="00567FD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567FDB" w:rsidRPr="00567FDB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1E6" w:rsidRDefault="00B361E6" w:rsidP="00B361E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361E6" w:rsidRDefault="00B361E6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3D726D" wp14:editId="5BDE2918">
            <wp:extent cx="5400040" cy="33544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E6" w:rsidRDefault="00B361E6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614FA2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C/7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427B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D0427B">
        <w:rPr>
          <w:rFonts w:ascii="Times New Roman" w:hAnsi="Times New Roman" w:cs="Times New Roman"/>
          <w:sz w:val="24"/>
          <w:szCs w:val="24"/>
        </w:rPr>
        <w:t xml:space="preserve"> “ACCEPTED”.</w:t>
      </w:r>
    </w:p>
    <w:p w:rsidR="00614FA2" w:rsidRPr="0004147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27B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proofErr w:type="gramEnd"/>
      <w:r w:rsidRPr="00D0427B">
        <w:rPr>
          <w:rFonts w:ascii="Times New Roman" w:hAnsi="Times New Roman" w:cs="Times New Roman"/>
          <w:sz w:val="24"/>
          <w:szCs w:val="24"/>
        </w:rPr>
        <w:t xml:space="preserve">='ACCEPTED') *1.0 /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>
        <w:rPr>
          <w:rFonts w:ascii="Times New Roman" w:hAnsi="Times New Roman" w:cs="Times New Roman"/>
          <w:sz w:val="24"/>
          <w:szCs w:val="24"/>
        </w:rPr>
        <w:t>nsultas, la primera cuenta el nú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que tienen como estado aceptado y se multiplica por </w:t>
      </w:r>
      <w:r w:rsidR="007829A4">
        <w:rPr>
          <w:rFonts w:ascii="Times New Roman" w:hAnsi="Times New Roman" w:cs="Times New Roman"/>
          <w:sz w:val="24"/>
          <w:szCs w:val="24"/>
        </w:rPr>
        <w:t>1.0 para</w:t>
      </w:r>
      <w:r w:rsidR="007829A4"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7829A4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7829A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osteriormente a la multiplicació</w:t>
      </w:r>
      <w:r w:rsidRPr="00D0427B">
        <w:rPr>
          <w:rFonts w:ascii="Times New Roman" w:hAnsi="Times New Roman" w:cs="Times New Roman"/>
          <w:sz w:val="24"/>
          <w:szCs w:val="24"/>
        </w:rPr>
        <w:t>n se hace una divisi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D0427B">
        <w:rPr>
          <w:rFonts w:ascii="Times New Roman" w:hAnsi="Times New Roman" w:cs="Times New Roman"/>
          <w:sz w:val="24"/>
          <w:szCs w:val="24"/>
        </w:rPr>
        <w:t>n entre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Resultado: </w:t>
      </w:r>
    </w:p>
    <w:p w:rsidR="00B361E6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C0B65A" wp14:editId="4070977F">
            <wp:extent cx="5400040" cy="304279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614FA2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C/8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0427B">
        <w:rPr>
          <w:rFonts w:ascii="Times New Roman" w:hAnsi="Times New Roman" w:cs="Times New Roman"/>
          <w:sz w:val="24"/>
          <w:szCs w:val="24"/>
        </w:rPr>
        <w:t>status</w:t>
      </w:r>
      <w:proofErr w:type="gramEnd"/>
      <w:r w:rsidRPr="00D0427B">
        <w:rPr>
          <w:rFonts w:ascii="Times New Roman" w:hAnsi="Times New Roman" w:cs="Times New Roman"/>
          <w:sz w:val="24"/>
          <w:szCs w:val="24"/>
        </w:rPr>
        <w:t xml:space="preserve"> “CANCELLED”.</w:t>
      </w:r>
    </w:p>
    <w:p w:rsidR="00614FA2" w:rsidRPr="0004147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427B">
        <w:rPr>
          <w:rFonts w:ascii="Times New Roman" w:hAnsi="Times New Roman" w:cs="Times New Roman"/>
          <w:sz w:val="24"/>
          <w:szCs w:val="24"/>
        </w:rPr>
        <w:t>c.status</w:t>
      </w:r>
      <w:proofErr w:type="spellEnd"/>
      <w:proofErr w:type="gramEnd"/>
      <w:r w:rsidRPr="00D0427B">
        <w:rPr>
          <w:rFonts w:ascii="Times New Roman" w:hAnsi="Times New Roman" w:cs="Times New Roman"/>
          <w:sz w:val="24"/>
          <w:szCs w:val="24"/>
        </w:rPr>
        <w:t xml:space="preserve">='CANCELLED') *1.0 /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D0427B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consta de dos co</w:t>
      </w:r>
      <w:r>
        <w:rPr>
          <w:rFonts w:ascii="Times New Roman" w:hAnsi="Times New Roman" w:cs="Times New Roman"/>
          <w:sz w:val="24"/>
          <w:szCs w:val="24"/>
        </w:rPr>
        <w:t>nsultas, la primera cuenta el nú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 xml:space="preserve"> que tienen como estado cancela</w:t>
      </w:r>
      <w:r w:rsidR="007829A4">
        <w:rPr>
          <w:rFonts w:ascii="Times New Roman" w:hAnsi="Times New Roman" w:cs="Times New Roman"/>
          <w:sz w:val="24"/>
          <w:szCs w:val="24"/>
        </w:rPr>
        <w:t>do y se multiplica por 1.0 para</w:t>
      </w:r>
      <w:r w:rsidRPr="00D0427B">
        <w:rPr>
          <w:rFonts w:ascii="Times New Roman" w:hAnsi="Times New Roman" w:cs="Times New Roman"/>
          <w:sz w:val="24"/>
          <w:szCs w:val="24"/>
        </w:rPr>
        <w:t xml:space="preserve"> </w:t>
      </w:r>
      <w:r w:rsidR="007829A4">
        <w:rPr>
          <w:rFonts w:ascii="Times New Roman" w:hAnsi="Times New Roman" w:cs="Times New Roman"/>
          <w:sz w:val="24"/>
          <w:szCs w:val="24"/>
        </w:rPr>
        <w:t xml:space="preserve">que el resultado de la división sea un </w:t>
      </w:r>
      <w:proofErr w:type="spellStart"/>
      <w:r w:rsidR="007829A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D0427B">
        <w:rPr>
          <w:rFonts w:ascii="Times New Roman" w:hAnsi="Times New Roman" w:cs="Times New Roman"/>
          <w:sz w:val="24"/>
          <w:szCs w:val="24"/>
        </w:rPr>
        <w:t>, p</w:t>
      </w:r>
      <w:r>
        <w:rPr>
          <w:rFonts w:ascii="Times New Roman" w:hAnsi="Times New Roman" w:cs="Times New Roman"/>
          <w:sz w:val="24"/>
          <w:szCs w:val="24"/>
        </w:rPr>
        <w:t>osteriormente a la multiplicació</w:t>
      </w:r>
      <w:r w:rsidRPr="00D0427B">
        <w:rPr>
          <w:rFonts w:ascii="Times New Roman" w:hAnsi="Times New Roman" w:cs="Times New Roman"/>
          <w:sz w:val="24"/>
          <w:szCs w:val="24"/>
        </w:rPr>
        <w:t xml:space="preserve">n se hace una </w:t>
      </w:r>
      <w:r>
        <w:rPr>
          <w:rFonts w:ascii="Times New Roman" w:hAnsi="Times New Roman" w:cs="Times New Roman"/>
          <w:sz w:val="24"/>
          <w:szCs w:val="24"/>
        </w:rPr>
        <w:t>divisió</w:t>
      </w:r>
      <w:r w:rsidRPr="00D0427B">
        <w:rPr>
          <w:rFonts w:ascii="Times New Roman" w:hAnsi="Times New Roman" w:cs="Times New Roman"/>
          <w:sz w:val="24"/>
          <w:szCs w:val="24"/>
        </w:rPr>
        <w:t>n entre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D0427B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Pr="00D0427B">
        <w:rPr>
          <w:rFonts w:ascii="Times New Roman" w:hAnsi="Times New Roman" w:cs="Times New Roman"/>
          <w:sz w:val="24"/>
          <w:szCs w:val="24"/>
        </w:rPr>
        <w:t>ApplicationFor</w:t>
      </w:r>
      <w:proofErr w:type="spellEnd"/>
      <w:r w:rsidR="007829A4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E4D1D8A" wp14:editId="219795FF">
            <wp:extent cx="5400040" cy="2877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7B" w:rsidRDefault="00D0427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Pr="00614FA2" w:rsidRDefault="00D0427B" w:rsidP="00D042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C/9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cancelled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versus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organised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5396D" w:rsidRPr="00E5396D">
        <w:rPr>
          <w:rFonts w:ascii="Times New Roman" w:hAnsi="Times New Roman" w:cs="Times New Roman"/>
          <w:sz w:val="24"/>
          <w:szCs w:val="24"/>
        </w:rPr>
        <w:t>c.cancelled</w:t>
      </w:r>
      <w:proofErr w:type="spellEnd"/>
      <w:proofErr w:type="gram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=true) * 1.0 /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r.publicationDate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96D" w:rsidRPr="00E5396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5396D" w:rsidRPr="00E5396D">
        <w:rPr>
          <w:rFonts w:ascii="Times New Roman" w:hAnsi="Times New Roman" w:cs="Times New Roman"/>
          <w:sz w:val="24"/>
          <w:szCs w:val="24"/>
        </w:rPr>
        <w:t>;</w:t>
      </w: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consta de dos consultas, la primera consulta lo que hace es contar el n</w:t>
      </w:r>
      <w:r w:rsidR="007829A4">
        <w:rPr>
          <w:rFonts w:ascii="Times New Roman" w:hAnsi="Times New Roman" w:cs="Times New Roman"/>
          <w:sz w:val="24"/>
          <w:szCs w:val="24"/>
        </w:rPr>
        <w:t>ú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que han sido canceladas y se multiplica por 1.0 para que posteriormente el resultado sea un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d</w:t>
      </w:r>
      <w:r w:rsidR="007829A4">
        <w:rPr>
          <w:rFonts w:ascii="Times New Roman" w:hAnsi="Times New Roman" w:cs="Times New Roman"/>
          <w:sz w:val="24"/>
          <w:szCs w:val="24"/>
        </w:rPr>
        <w:t>ouble</w:t>
      </w:r>
      <w:proofErr w:type="spellEnd"/>
      <w:r w:rsidR="007829A4">
        <w:rPr>
          <w:rFonts w:ascii="Times New Roman" w:hAnsi="Times New Roman" w:cs="Times New Roman"/>
          <w:sz w:val="24"/>
          <w:szCs w:val="24"/>
        </w:rPr>
        <w:t>, luego de la multiplicació</w:t>
      </w:r>
      <w:r w:rsidR="007829A4" w:rsidRPr="007829A4">
        <w:rPr>
          <w:rFonts w:ascii="Times New Roman" w:hAnsi="Times New Roman" w:cs="Times New Roman"/>
          <w:sz w:val="24"/>
          <w:szCs w:val="24"/>
        </w:rPr>
        <w:t>n se hace la segunda consulta que lo que hace es contar el n</w:t>
      </w:r>
      <w:r w:rsidR="007829A4">
        <w:rPr>
          <w:rFonts w:ascii="Times New Roman" w:hAnsi="Times New Roman" w:cs="Times New Roman"/>
          <w:sz w:val="24"/>
          <w:szCs w:val="24"/>
        </w:rPr>
        <w:t>ú</w:t>
      </w:r>
      <w:r w:rsidR="007829A4" w:rsidRPr="007829A4">
        <w:rPr>
          <w:rFonts w:ascii="Times New Roman" w:hAnsi="Times New Roman" w:cs="Times New Roman"/>
          <w:sz w:val="24"/>
          <w:szCs w:val="24"/>
        </w:rPr>
        <w:t xml:space="preserve">mero de </w:t>
      </w:r>
      <w:proofErr w:type="spellStart"/>
      <w:r w:rsidR="007829A4" w:rsidRPr="007829A4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7829A4" w:rsidRPr="007829A4">
        <w:rPr>
          <w:rFonts w:ascii="Times New Roman" w:hAnsi="Times New Roman" w:cs="Times New Roman"/>
          <w:sz w:val="24"/>
          <w:szCs w:val="24"/>
        </w:rPr>
        <w:t xml:space="preserve"> que han sido organizadas</w:t>
      </w:r>
      <w:r w:rsidR="00C43422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0427B" w:rsidRDefault="00D0427B" w:rsidP="00D0427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D0427B" w:rsidRDefault="007829A4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127A45" wp14:editId="582C77F4">
            <wp:extent cx="5400040" cy="38065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E3" w:rsidRDefault="006031E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829A4" w:rsidRDefault="007829A4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Pr="00614FA2" w:rsidRDefault="00C43422" w:rsidP="00C434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C/10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listing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10% more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av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erage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proofErr w:type="gramEnd"/>
      <w:r w:rsidRPr="00C43422">
        <w:rPr>
          <w:rFonts w:ascii="Times New Roman" w:hAnsi="Times New Roman" w:cs="Times New Roman"/>
          <w:sz w:val="24"/>
          <w:szCs w:val="24"/>
        </w:rPr>
        <w:t xml:space="preserve"> &gt; 1.1*(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t.applicationsFor.size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;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Descripción: </w:t>
      </w:r>
      <w:r w:rsidRPr="00C43422">
        <w:rPr>
          <w:rFonts w:ascii="Times New Roman" w:hAnsi="Times New Roman" w:cs="Times New Roman"/>
          <w:sz w:val="24"/>
          <w:szCs w:val="24"/>
        </w:rPr>
        <w:t xml:space="preserve">Esta consulta nos muestra las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 al menos un 10% más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de la media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 cada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y todo ordenado por el número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. Por </w:t>
      </w:r>
      <w:proofErr w:type="gramStart"/>
      <w:r w:rsidRPr="00C43422">
        <w:rPr>
          <w:rFonts w:ascii="Times New Roman" w:hAnsi="Times New Roman" w:cs="Times New Roman"/>
          <w:sz w:val="24"/>
          <w:szCs w:val="24"/>
        </w:rPr>
        <w:t>tanto</w:t>
      </w:r>
      <w:proofErr w:type="gramEnd"/>
      <w:r w:rsidRPr="00C43422">
        <w:rPr>
          <w:rFonts w:ascii="Times New Roman" w:hAnsi="Times New Roman" w:cs="Times New Roman"/>
          <w:sz w:val="24"/>
          <w:szCs w:val="24"/>
        </w:rPr>
        <w:t xml:space="preserve"> está compuesta de dos consultas, una que nos devuelve la media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lo que nos devuelve lo multiplicamos por 1.1 para hacerle el 10% y consultamos la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tienen más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applicationsFor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del número que nos devuelve la consulta anterior.  </w:t>
      </w:r>
    </w:p>
    <w:p w:rsidR="00614FA2" w:rsidRDefault="00614FA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16D755" wp14:editId="323BFC2E">
            <wp:extent cx="5400040" cy="2414682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BCFAFD" wp14:editId="42D54B90">
            <wp:extent cx="5400040" cy="23688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22" w:rsidRDefault="00C4342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411E9AD" wp14:editId="5C82276D">
            <wp:extent cx="5400040" cy="23034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Pr="00E62DD3" w:rsidRDefault="00C43422" w:rsidP="00C4342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C/11</w:t>
      </w: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r w:rsidRPr="00C43422">
        <w:rPr>
          <w:rFonts w:ascii="Times New Roman" w:hAnsi="Times New Roman" w:cs="Times New Roman"/>
          <w:sz w:val="24"/>
          <w:szCs w:val="24"/>
        </w:rPr>
        <w:t xml:space="preserve">A table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text’s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referenced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(t)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3422">
        <w:rPr>
          <w:rFonts w:ascii="Times New Roman" w:hAnsi="Times New Roman" w:cs="Times New Roman"/>
          <w:sz w:val="24"/>
          <w:szCs w:val="24"/>
        </w:rPr>
        <w:t>t.legalText</w:t>
      </w:r>
      <w:proofErr w:type="spellEnd"/>
      <w:proofErr w:type="gramEnd"/>
      <w:r w:rsidRPr="00C43422">
        <w:rPr>
          <w:rFonts w:ascii="Times New Roman" w:hAnsi="Times New Roman" w:cs="Times New Roman"/>
          <w:sz w:val="24"/>
          <w:szCs w:val="24"/>
        </w:rPr>
        <w:t>;</w:t>
      </w:r>
    </w:p>
    <w:p w:rsidR="00614FA2" w:rsidRDefault="00614FA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C43422">
        <w:rPr>
          <w:rFonts w:ascii="Times New Roman" w:hAnsi="Times New Roman" w:cs="Times New Roman"/>
          <w:sz w:val="24"/>
          <w:szCs w:val="24"/>
        </w:rPr>
        <w:t xml:space="preserve">Esta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nos devuelve el número de veces que un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ha sido referenciado. Para ello contamos el número de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que tienen ese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, esto lo hacemos agrupando las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 por los </w:t>
      </w:r>
      <w:proofErr w:type="spellStart"/>
      <w:r w:rsidRPr="00C43422">
        <w:rPr>
          <w:rFonts w:ascii="Times New Roman" w:hAnsi="Times New Roman" w:cs="Times New Roman"/>
          <w:sz w:val="24"/>
          <w:szCs w:val="24"/>
        </w:rPr>
        <w:t>legalTexts</w:t>
      </w:r>
      <w:proofErr w:type="spellEnd"/>
      <w:r w:rsidRPr="00C434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1E3" w:rsidRDefault="006031E3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C43422" w:rsidRDefault="00C43422" w:rsidP="00C43422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Resultado: </w:t>
      </w:r>
    </w:p>
    <w:p w:rsidR="00567FDB" w:rsidRDefault="00C43422" w:rsidP="006031E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3B3A70" wp14:editId="1B3D8CD1">
            <wp:extent cx="3933825" cy="9906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E3" w:rsidRDefault="006031E3" w:rsidP="006031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Pr="006031E3" w:rsidRDefault="00614FA2" w:rsidP="006031E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1CC1" w:rsidRPr="00614FA2" w:rsidRDefault="00B41CC1" w:rsidP="00B41C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B/1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notes per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min(</w:t>
      </w:r>
      <w:proofErr w:type="spellStart"/>
      <w:proofErr w:type="gramStart"/>
      <w:r w:rsidRPr="00B41CC1">
        <w:rPr>
          <w:rFonts w:ascii="Times New Roman" w:hAnsi="Times New Roman" w:cs="Times New Roman"/>
          <w:sz w:val="24"/>
          <w:szCs w:val="24"/>
        </w:rPr>
        <w:t>t.notes</w:t>
      </w:r>
      <w:proofErr w:type="gramEnd"/>
      <w:r w:rsidRPr="00B41CC1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t.notes.size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614FA2" w:rsidRDefault="00614FA2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B41CC1">
        <w:rPr>
          <w:rFonts w:ascii="Times New Roman" w:hAnsi="Times New Roman" w:cs="Times New Roman"/>
          <w:sz w:val="24"/>
          <w:szCs w:val="24"/>
        </w:rPr>
        <w:t xml:space="preserve">En esta consulta devolvemos el mínimo, máximo, media y desviación típica de las notas que tienen las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. Para ello usamos las funciones definidas en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jpql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(min,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 xml:space="preserve">). Esas operaciones se las aplicamos al número de notes que tiene cada </w:t>
      </w:r>
      <w:proofErr w:type="spellStart"/>
      <w:r w:rsidRPr="00B41CC1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B41CC1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41CC1" w:rsidRDefault="00B41CC1" w:rsidP="00B41CC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F4D80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CEE5658" wp14:editId="69C728A6">
            <wp:extent cx="5400040" cy="34704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9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Pr="00614FA2" w:rsidRDefault="004B39F9" w:rsidP="004B3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B/2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deviation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>
        <w:rPr>
          <w:rFonts w:ascii="Times New Roman" w:hAnsi="Times New Roman" w:cs="Times New Roman"/>
          <w:sz w:val="24"/>
          <w:szCs w:val="24"/>
        </w:rPr>
        <w:t xml:space="preserve"> </w:t>
      </w:r>
      <w:r w:rsidR="00883903" w:rsidRPr="00883903">
        <w:rPr>
          <w:rFonts w:ascii="Times New Roman" w:hAnsi="Times New Roman" w:cs="Times New Roman"/>
          <w:sz w:val="24"/>
          <w:szCs w:val="24"/>
        </w:rPr>
        <w:t>min(</w:t>
      </w:r>
      <w:proofErr w:type="gramStart"/>
      <w:r w:rsidR="00883903" w:rsidRPr="00883903">
        <w:rPr>
          <w:rFonts w:ascii="Times New Roman" w:hAnsi="Times New Roman" w:cs="Times New Roman"/>
          <w:sz w:val="24"/>
          <w:szCs w:val="24"/>
        </w:rPr>
        <w:t>t.auditRecords.size</w:t>
      </w:r>
      <w:proofErr w:type="gram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),max(t.auditRecords.size),avg(t.auditRecords.size),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stddev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t.auditRecords.size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t;</w:t>
      </w:r>
    </w:p>
    <w:p w:rsidR="00614FA2" w:rsidRDefault="00614FA2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4B39F9">
        <w:rPr>
          <w:rFonts w:ascii="Times New Roman" w:hAnsi="Times New Roman" w:cs="Times New Roman"/>
          <w:sz w:val="24"/>
          <w:szCs w:val="24"/>
        </w:rPr>
        <w:t>La consulta selecciona el número m</w:t>
      </w:r>
      <w:r w:rsidR="00883903">
        <w:rPr>
          <w:rFonts w:ascii="Times New Roman" w:hAnsi="Times New Roman" w:cs="Times New Roman"/>
          <w:sz w:val="24"/>
          <w:szCs w:val="24"/>
        </w:rPr>
        <w:t>í</w:t>
      </w:r>
      <w:r w:rsidRPr="004B39F9">
        <w:rPr>
          <w:rFonts w:ascii="Times New Roman" w:hAnsi="Times New Roman" w:cs="Times New Roman"/>
          <w:sz w:val="24"/>
          <w:szCs w:val="24"/>
        </w:rPr>
        <w:t xml:space="preserve">nimo, máximo, la media y la desviación estándar de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auditRecords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que tiene un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 xml:space="preserve"> de entre todos los </w:t>
      </w:r>
      <w:proofErr w:type="spellStart"/>
      <w:r w:rsidRPr="004B39F9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4B39F9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B39F9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123E91F" wp14:editId="73F93F1A">
            <wp:extent cx="5400040" cy="396541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9F9" w:rsidRDefault="004B39F9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4FA2" w:rsidRDefault="00614FA2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Pr="00614FA2" w:rsidRDefault="004B39F9" w:rsidP="004B39F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B/3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(r)</w:t>
      </w:r>
      <w:proofErr w:type="gramStart"/>
      <w:r w:rsidR="00883903" w:rsidRPr="00883903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="00883903"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(t)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t)*1.0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r.auditRecords.size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&gt;0;</w:t>
      </w:r>
    </w:p>
    <w:p w:rsidR="00614FA2" w:rsidRDefault="00614FA2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883903" w:rsidRPr="00883903">
        <w:rPr>
          <w:rFonts w:ascii="Times New Roman" w:hAnsi="Times New Roman" w:cs="Times New Roman"/>
          <w:sz w:val="24"/>
          <w:szCs w:val="24"/>
        </w:rPr>
        <w:t xml:space="preserve">La consulta selecciona el número de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que tengan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auditRecords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 xml:space="preserve"> y los divide entre el número total de </w:t>
      </w:r>
      <w:proofErr w:type="spellStart"/>
      <w:r w:rsidR="00883903" w:rsidRPr="00883903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="00883903" w:rsidRPr="00883903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B39F9" w:rsidRDefault="004B39F9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83903" w:rsidRDefault="00883903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4870DAA" wp14:editId="6D0CE660">
            <wp:extent cx="5400040" cy="358658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3" w:rsidRDefault="00883903" w:rsidP="004B39F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Pr="00614FA2" w:rsidRDefault="00883903" w:rsidP="008839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B/4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(r)</w:t>
      </w:r>
      <w:proofErr w:type="gramStart"/>
      <w:r w:rsidRPr="00883903">
        <w:rPr>
          <w:rFonts w:ascii="Times New Roman" w:hAnsi="Times New Roman" w:cs="Times New Roman"/>
          <w:sz w:val="24"/>
          <w:szCs w:val="24"/>
        </w:rPr>
        <w:t>/(</w:t>
      </w:r>
      <w:proofErr w:type="spellStart"/>
      <w:proofErr w:type="gramEnd"/>
      <w:r w:rsidRPr="00883903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(s)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Ranger s)*1.0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Ranger r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r.curricula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;</w:t>
      </w:r>
    </w:p>
    <w:p w:rsidR="00614FA2" w:rsidRDefault="00614FA2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Pr="00883903">
        <w:rPr>
          <w:rFonts w:ascii="Times New Roman" w:hAnsi="Times New Roman" w:cs="Times New Roman"/>
          <w:sz w:val="24"/>
          <w:szCs w:val="24"/>
        </w:rPr>
        <w:t xml:space="preserve">La consulta selecciona el número de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que tengan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 xml:space="preserve"> y los divide entre el número total de </w:t>
      </w:r>
      <w:proofErr w:type="spellStart"/>
      <w:r w:rsidRPr="00883903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883903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4B39F9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846BA36" wp14:editId="5E14463D">
            <wp:extent cx="5400040" cy="35010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903" w:rsidRDefault="00883903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67FDB" w:rsidRDefault="00567FDB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Pr="00614FA2" w:rsidRDefault="00883903" w:rsidP="0088390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B/5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curriculum’s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endorsed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Ranger r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205FA" w:rsidRPr="00E205FA">
        <w:rPr>
          <w:rFonts w:ascii="Times New Roman" w:hAnsi="Times New Roman" w:cs="Times New Roman"/>
          <w:sz w:val="24"/>
          <w:szCs w:val="24"/>
        </w:rPr>
        <w:t>r.curricula</w:t>
      </w:r>
      <w:proofErr w:type="spellEnd"/>
      <w:proofErr w:type="gram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c.endorserRecords.size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>&gt;0)*1.0/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614FA2" w:rsidRDefault="00614FA2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Descripción: </w:t>
      </w:r>
      <w:r w:rsidR="00E205FA">
        <w:rPr>
          <w:rFonts w:ascii="Times New Roman" w:hAnsi="Times New Roman" w:cs="Times New Roman"/>
          <w:sz w:val="24"/>
          <w:szCs w:val="24"/>
        </w:rPr>
        <w:t>Esta consulta está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compuesta de dos c</w:t>
      </w:r>
      <w:r w:rsidR="00E205FA">
        <w:rPr>
          <w:rFonts w:ascii="Times New Roman" w:hAnsi="Times New Roman" w:cs="Times New Roman"/>
          <w:sz w:val="24"/>
          <w:szCs w:val="24"/>
        </w:rPr>
        <w:t>onsultas la primera cuenta todas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ranger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 xml:space="preserve"> que tengan en su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curricula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 xml:space="preserve"> algú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EndorseRecord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y en la otra se calcula el n</w:t>
      </w:r>
      <w:r w:rsidR="00E205FA">
        <w:rPr>
          <w:rFonts w:ascii="Times New Roman" w:hAnsi="Times New Roman" w:cs="Times New Roman"/>
          <w:sz w:val="24"/>
          <w:szCs w:val="24"/>
        </w:rPr>
        <w:t>ú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mero total de </w:t>
      </w:r>
      <w:proofErr w:type="spellStart"/>
      <w:r w:rsidR="00E205FA" w:rsidRPr="00E205FA">
        <w:rPr>
          <w:rFonts w:ascii="Times New Roman" w:hAnsi="Times New Roman" w:cs="Times New Roman"/>
          <w:sz w:val="24"/>
          <w:szCs w:val="24"/>
        </w:rPr>
        <w:t>Curriculas</w:t>
      </w:r>
      <w:proofErr w:type="spellEnd"/>
      <w:r w:rsidR="00E205FA" w:rsidRPr="00E205FA">
        <w:rPr>
          <w:rFonts w:ascii="Times New Roman" w:hAnsi="Times New Roman" w:cs="Times New Roman"/>
          <w:sz w:val="24"/>
          <w:szCs w:val="24"/>
        </w:rPr>
        <w:t xml:space="preserve"> que</w:t>
      </w:r>
      <w:r w:rsidR="00E205FA">
        <w:rPr>
          <w:rFonts w:ascii="Times New Roman" w:hAnsi="Times New Roman" w:cs="Times New Roman"/>
          <w:sz w:val="24"/>
          <w:szCs w:val="24"/>
        </w:rPr>
        <w:t xml:space="preserve"> hay que a su vez equivale al número de Ranger. Después é</w:t>
      </w:r>
      <w:r w:rsidR="00E205FA" w:rsidRPr="00E205FA">
        <w:rPr>
          <w:rFonts w:ascii="Times New Roman" w:hAnsi="Times New Roman" w:cs="Times New Roman"/>
          <w:sz w:val="24"/>
          <w:szCs w:val="24"/>
        </w:rPr>
        <w:t>stos se dividen y as</w:t>
      </w:r>
      <w:r w:rsidR="00E205FA">
        <w:rPr>
          <w:rFonts w:ascii="Times New Roman" w:hAnsi="Times New Roman" w:cs="Times New Roman"/>
          <w:sz w:val="24"/>
          <w:szCs w:val="24"/>
        </w:rPr>
        <w:t>í</w:t>
      </w:r>
      <w:r w:rsidR="00E205FA" w:rsidRPr="00E205FA">
        <w:rPr>
          <w:rFonts w:ascii="Times New Roman" w:hAnsi="Times New Roman" w:cs="Times New Roman"/>
          <w:sz w:val="24"/>
          <w:szCs w:val="24"/>
        </w:rPr>
        <w:t xml:space="preserve"> se calcula el ratio. Se ha multiplicado el dividendo * 1.0 para que el resultado sea un </w:t>
      </w:r>
      <w:proofErr w:type="spellStart"/>
      <w:r w:rsidR="00E205F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E205FA">
        <w:rPr>
          <w:rFonts w:ascii="Times New Roman" w:hAnsi="Times New Roman" w:cs="Times New Roman"/>
          <w:sz w:val="24"/>
          <w:szCs w:val="24"/>
        </w:rPr>
        <w:t>.</w:t>
      </w:r>
    </w:p>
    <w:p w:rsidR="00614FA2" w:rsidRDefault="00614FA2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83903" w:rsidRDefault="00883903" w:rsidP="0088390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883903" w:rsidRDefault="00E205F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EB2B3F" wp14:editId="03E6CE28">
            <wp:extent cx="5400040" cy="38065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5FA" w:rsidRDefault="00E205F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0A24" w:rsidRPr="00614FA2" w:rsidRDefault="00810A24" w:rsidP="00810A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B/6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managers.</w:t>
      </w:r>
    </w:p>
    <w:p w:rsidR="00614FA2" w:rsidRPr="00041472" w:rsidRDefault="00614FA2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(m1)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 m1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</w:t>
      </w:r>
      <w:proofErr w:type="gramStart"/>
      <w:r w:rsidRPr="00810A24">
        <w:rPr>
          <w:rFonts w:ascii="Times New Roman" w:hAnsi="Times New Roman" w:cs="Times New Roman"/>
          <w:sz w:val="24"/>
          <w:szCs w:val="24"/>
        </w:rPr>
        <w:t>1.suspicious</w:t>
      </w:r>
      <w:proofErr w:type="gramEnd"/>
      <w:r w:rsidRPr="00810A24">
        <w:rPr>
          <w:rFonts w:ascii="Times New Roman" w:hAnsi="Times New Roman" w:cs="Times New Roman"/>
          <w:sz w:val="24"/>
          <w:szCs w:val="24"/>
        </w:rPr>
        <w:t>=false)*1.0/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(m) </w:t>
      </w:r>
      <w:proofErr w:type="spellStart"/>
      <w:r w:rsidRPr="00810A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10A24">
        <w:rPr>
          <w:rFonts w:ascii="Times New Roman" w:hAnsi="Times New Roman" w:cs="Times New Roman"/>
          <w:sz w:val="24"/>
          <w:szCs w:val="24"/>
        </w:rPr>
        <w:t xml:space="preserve"> Manager m ;</w:t>
      </w:r>
    </w:p>
    <w:p w:rsidR="00614FA2" w:rsidRDefault="00614FA2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Descripción: Esta consulta está com</w:t>
      </w:r>
      <w:r w:rsidRPr="00810A24">
        <w:rPr>
          <w:rFonts w:ascii="Times New Roman" w:hAnsi="Times New Roman" w:cs="Times New Roman"/>
          <w:sz w:val="24"/>
          <w:szCs w:val="24"/>
        </w:rPr>
        <w:t>puesta por dos consultas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0A24">
        <w:rPr>
          <w:rFonts w:ascii="Times New Roman" w:hAnsi="Times New Roman" w:cs="Times New Roman"/>
          <w:sz w:val="24"/>
          <w:szCs w:val="24"/>
        </w:rPr>
        <w:t xml:space="preserve"> la que hace refere</w:t>
      </w:r>
      <w:r>
        <w:rPr>
          <w:rFonts w:ascii="Times New Roman" w:hAnsi="Times New Roman" w:cs="Times New Roman"/>
          <w:sz w:val="24"/>
          <w:szCs w:val="24"/>
        </w:rPr>
        <w:t>ncia al objeto m te cuenta el nú</w:t>
      </w:r>
      <w:r w:rsidRPr="00810A24">
        <w:rPr>
          <w:rFonts w:ascii="Times New Roman" w:hAnsi="Times New Roman" w:cs="Times New Roman"/>
          <w:sz w:val="24"/>
          <w:szCs w:val="24"/>
        </w:rPr>
        <w:t>mero total de Manager y la otra que hace referen</w:t>
      </w:r>
      <w:r>
        <w:rPr>
          <w:rFonts w:ascii="Times New Roman" w:hAnsi="Times New Roman" w:cs="Times New Roman"/>
          <w:sz w:val="24"/>
          <w:szCs w:val="24"/>
        </w:rPr>
        <w:t>cia al objeto m1 te cuenta el nú</w:t>
      </w:r>
      <w:r w:rsidRPr="00810A24">
        <w:rPr>
          <w:rFonts w:ascii="Times New Roman" w:hAnsi="Times New Roman" w:cs="Times New Roman"/>
          <w:sz w:val="24"/>
          <w:szCs w:val="24"/>
        </w:rPr>
        <w:t>mero de Manage</w:t>
      </w:r>
      <w:r w:rsidR="00BB3A6A">
        <w:rPr>
          <w:rFonts w:ascii="Times New Roman" w:hAnsi="Times New Roman" w:cs="Times New Roman"/>
          <w:sz w:val="24"/>
          <w:szCs w:val="24"/>
        </w:rPr>
        <w:t>r que son sospechosos. D</w:t>
      </w:r>
      <w:r w:rsidRPr="00810A2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spués se calcula el ratio </w:t>
      </w:r>
      <w:r w:rsidRPr="00810A24">
        <w:rPr>
          <w:rFonts w:ascii="Times New Roman" w:hAnsi="Times New Roman" w:cs="Times New Roman"/>
          <w:sz w:val="24"/>
          <w:szCs w:val="24"/>
        </w:rPr>
        <w:t>de esta forma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10A24">
        <w:rPr>
          <w:rFonts w:ascii="Times New Roman" w:hAnsi="Times New Roman" w:cs="Times New Roman"/>
          <w:sz w:val="24"/>
          <w:szCs w:val="24"/>
        </w:rPr>
        <w:t xml:space="preserve"> m1*1.0/m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10A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10A24">
        <w:rPr>
          <w:rFonts w:ascii="Times New Roman" w:hAnsi="Times New Roman" w:cs="Times New Roman"/>
          <w:sz w:val="24"/>
          <w:szCs w:val="24"/>
        </w:rPr>
        <w:t xml:space="preserve">e multiplica por 1.0 para que el dividendo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al hacer la división tambié</w:t>
      </w:r>
      <w:r w:rsidRPr="00810A24">
        <w:rPr>
          <w:rFonts w:ascii="Times New Roman" w:hAnsi="Times New Roman" w:cs="Times New Roman"/>
          <w:sz w:val="24"/>
          <w:szCs w:val="24"/>
        </w:rPr>
        <w:t>n lo sea.</w:t>
      </w:r>
    </w:p>
    <w:p w:rsidR="00614FA2" w:rsidRPr="00810A24" w:rsidRDefault="00614FA2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10A24" w:rsidRDefault="00810A24" w:rsidP="00810A24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E205FA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20A7FC5" wp14:editId="426CF57C">
            <wp:extent cx="5400040" cy="338495"/>
            <wp:effectExtent l="0" t="0" r="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6A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3A6A" w:rsidRPr="00614FA2" w:rsidRDefault="00BB3A6A" w:rsidP="00BB3A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B/7</w:t>
      </w:r>
    </w:p>
    <w:p w:rsidR="00614FA2" w:rsidRPr="00E62DD3" w:rsidRDefault="00614FA2" w:rsidP="00614FA2">
      <w:pPr>
        <w:pStyle w:val="Prrafodelista"/>
        <w:rPr>
          <w:rFonts w:ascii="Times New Roman" w:hAnsi="Times New Roman" w:cs="Times New Roman"/>
          <w:sz w:val="24"/>
          <w:szCs w:val="24"/>
          <w:u w:val="single"/>
        </w:rPr>
      </w:pP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Título: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suspicious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rangers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>.</w:t>
      </w:r>
    </w:p>
    <w:p w:rsidR="00614FA2" w:rsidRPr="00041472" w:rsidRDefault="00614FA2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Consulta: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(r1)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Ranger r1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 w:rsidRPr="00BB3A6A">
        <w:rPr>
          <w:rFonts w:ascii="Times New Roman" w:hAnsi="Times New Roman" w:cs="Times New Roman"/>
          <w:sz w:val="24"/>
          <w:szCs w:val="24"/>
        </w:rPr>
        <w:t>1.suspicious</w:t>
      </w:r>
      <w:proofErr w:type="gramEnd"/>
      <w:r w:rsidRPr="00BB3A6A">
        <w:rPr>
          <w:rFonts w:ascii="Times New Roman" w:hAnsi="Times New Roman" w:cs="Times New Roman"/>
          <w:sz w:val="24"/>
          <w:szCs w:val="24"/>
        </w:rPr>
        <w:t>=false)*1.0/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(r) </w:t>
      </w:r>
      <w:proofErr w:type="spellStart"/>
      <w:r w:rsidRPr="00BB3A6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B3A6A">
        <w:rPr>
          <w:rFonts w:ascii="Times New Roman" w:hAnsi="Times New Roman" w:cs="Times New Roman"/>
          <w:sz w:val="24"/>
          <w:szCs w:val="24"/>
        </w:rPr>
        <w:t xml:space="preserve"> Ranger r ;</w:t>
      </w:r>
    </w:p>
    <w:p w:rsidR="00614FA2" w:rsidRDefault="00614FA2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Descripción: Esta consulta está com</w:t>
      </w:r>
      <w:r w:rsidRPr="00BB3A6A">
        <w:rPr>
          <w:rFonts w:ascii="Times New Roman" w:hAnsi="Times New Roman" w:cs="Times New Roman"/>
          <w:sz w:val="24"/>
          <w:szCs w:val="24"/>
        </w:rPr>
        <w:t>puesta por dos consultas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3A6A">
        <w:rPr>
          <w:rFonts w:ascii="Times New Roman" w:hAnsi="Times New Roman" w:cs="Times New Roman"/>
          <w:sz w:val="24"/>
          <w:szCs w:val="24"/>
        </w:rPr>
        <w:t xml:space="preserve"> la que hace refere</w:t>
      </w:r>
      <w:r>
        <w:rPr>
          <w:rFonts w:ascii="Times New Roman" w:hAnsi="Times New Roman" w:cs="Times New Roman"/>
          <w:sz w:val="24"/>
          <w:szCs w:val="24"/>
        </w:rPr>
        <w:t>ncia al objeto r te cuenta el nú</w:t>
      </w:r>
      <w:r w:rsidRPr="00BB3A6A">
        <w:rPr>
          <w:rFonts w:ascii="Times New Roman" w:hAnsi="Times New Roman" w:cs="Times New Roman"/>
          <w:sz w:val="24"/>
          <w:szCs w:val="24"/>
        </w:rPr>
        <w:t>mero total de Ranger y la otra que hace referen</w:t>
      </w:r>
      <w:r>
        <w:rPr>
          <w:rFonts w:ascii="Times New Roman" w:hAnsi="Times New Roman" w:cs="Times New Roman"/>
          <w:sz w:val="24"/>
          <w:szCs w:val="24"/>
        </w:rPr>
        <w:t>cia al objeto r1 te cuenta el número de R</w:t>
      </w:r>
      <w:r w:rsidRPr="00BB3A6A">
        <w:rPr>
          <w:rFonts w:ascii="Times New Roman" w:hAnsi="Times New Roman" w:cs="Times New Roman"/>
          <w:sz w:val="24"/>
          <w:szCs w:val="24"/>
        </w:rPr>
        <w:t>anger que son sospechosos</w:t>
      </w:r>
      <w:r>
        <w:rPr>
          <w:rFonts w:ascii="Times New Roman" w:hAnsi="Times New Roman" w:cs="Times New Roman"/>
          <w:sz w:val="24"/>
          <w:szCs w:val="24"/>
        </w:rPr>
        <w:t xml:space="preserve">. Después se calcula el ratio </w:t>
      </w:r>
      <w:r w:rsidRPr="00BB3A6A">
        <w:rPr>
          <w:rFonts w:ascii="Times New Roman" w:hAnsi="Times New Roman" w:cs="Times New Roman"/>
          <w:sz w:val="24"/>
          <w:szCs w:val="24"/>
        </w:rPr>
        <w:t>de esta forma r1*1.0/r</w:t>
      </w:r>
      <w:r>
        <w:rPr>
          <w:rFonts w:ascii="Times New Roman" w:hAnsi="Times New Roman" w:cs="Times New Roman"/>
          <w:sz w:val="24"/>
          <w:szCs w:val="24"/>
        </w:rPr>
        <w:t>. S</w:t>
      </w:r>
      <w:r w:rsidRPr="00BB3A6A">
        <w:rPr>
          <w:rFonts w:ascii="Times New Roman" w:hAnsi="Times New Roman" w:cs="Times New Roman"/>
          <w:sz w:val="24"/>
          <w:szCs w:val="24"/>
        </w:rPr>
        <w:t xml:space="preserve">e multiplica por 1.0 para que el dividendo </w:t>
      </w:r>
      <w:r>
        <w:rPr>
          <w:rFonts w:ascii="Times New Roman" w:hAnsi="Times New Roman" w:cs="Times New Roman"/>
          <w:sz w:val="24"/>
          <w:szCs w:val="24"/>
        </w:rPr>
        <w:t xml:space="preserve">sea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al hacer la división tambié</w:t>
      </w:r>
      <w:r w:rsidRPr="00BB3A6A">
        <w:rPr>
          <w:rFonts w:ascii="Times New Roman" w:hAnsi="Times New Roman" w:cs="Times New Roman"/>
          <w:sz w:val="24"/>
          <w:szCs w:val="24"/>
        </w:rPr>
        <w:t>n lo sea.</w:t>
      </w:r>
    </w:p>
    <w:p w:rsidR="00614FA2" w:rsidRPr="00BB3A6A" w:rsidRDefault="00614FA2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B3A6A" w:rsidRDefault="00BB3A6A" w:rsidP="00BB3A6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Resultado: </w:t>
      </w:r>
    </w:p>
    <w:p w:rsidR="00BB3A6A" w:rsidRPr="00E62DD3" w:rsidRDefault="00BB3A6A" w:rsidP="00E62DD3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7FE9B79" wp14:editId="10FFDD10">
            <wp:extent cx="5400040" cy="3525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A6A" w:rsidRPr="00E62DD3" w:rsidSect="00614FA2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F8C" w:rsidRDefault="00930F8C" w:rsidP="001864A5">
      <w:pPr>
        <w:spacing w:after="0" w:line="240" w:lineRule="auto"/>
      </w:pPr>
      <w:r>
        <w:separator/>
      </w:r>
    </w:p>
  </w:endnote>
  <w:endnote w:type="continuationSeparator" w:id="0">
    <w:p w:rsidR="00930F8C" w:rsidRDefault="00930F8C" w:rsidP="0018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530545"/>
      <w:docPartObj>
        <w:docPartGallery w:val="Page Numbers (Bottom of Page)"/>
        <w:docPartUnique/>
      </w:docPartObj>
    </w:sdtPr>
    <w:sdtEndPr/>
    <w:sdtContent>
      <w:p w:rsidR="001864A5" w:rsidRDefault="001864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FA2">
          <w:rPr>
            <w:noProof/>
          </w:rPr>
          <w:t>2</w:t>
        </w:r>
        <w:r>
          <w:fldChar w:fldCharType="end"/>
        </w:r>
      </w:p>
    </w:sdtContent>
  </w:sdt>
  <w:p w:rsidR="001864A5" w:rsidRDefault="001864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F8C" w:rsidRDefault="00930F8C" w:rsidP="001864A5">
      <w:pPr>
        <w:spacing w:after="0" w:line="240" w:lineRule="auto"/>
      </w:pPr>
      <w:r>
        <w:separator/>
      </w:r>
    </w:p>
  </w:footnote>
  <w:footnote w:type="continuationSeparator" w:id="0">
    <w:p w:rsidR="00930F8C" w:rsidRDefault="00930F8C" w:rsidP="0018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4FA2" w:rsidRDefault="00614FA2">
    <w:pPr>
      <w:pStyle w:val="Encabezado"/>
      <w:rPr>
        <w:sz w:val="24"/>
        <w:szCs w:val="24"/>
      </w:rPr>
    </w:pPr>
    <w:sdt>
      <w:sdtPr>
        <w:rPr>
          <w:rFonts w:ascii="Times New Roman" w:eastAsiaTheme="majorEastAsia" w:hAnsi="Times New Roman" w:cs="Times New Roman"/>
          <w:sz w:val="24"/>
          <w:szCs w:val="24"/>
        </w:rPr>
        <w:alias w:val="Título"/>
        <w:id w:val="78404852"/>
        <w:placeholder>
          <w:docPart w:val="10D0A9F70E144FBAA87DB7E567F8065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614FA2">
          <w:rPr>
            <w:rFonts w:ascii="Times New Roman" w:eastAsiaTheme="majorEastAsia" w:hAnsi="Times New Roman" w:cs="Times New Roman"/>
            <w:sz w:val="24"/>
            <w:szCs w:val="24"/>
          </w:rPr>
          <w:t>Diseño y Pruebas</w:t>
        </w:r>
      </w:sdtContent>
    </w:sdt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sz w:val="24"/>
          <w:szCs w:val="24"/>
        </w:rPr>
        <w:alias w:val="Fecha"/>
        <w:id w:val="78404859"/>
        <w:placeholder>
          <w:docPart w:val="FB756B0BE73D4744976D2CD96AE220B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Pr="00614FA2">
          <w:rPr>
            <w:rFonts w:ascii="Times New Roman" w:eastAsiaTheme="majorEastAsia" w:hAnsi="Times New Roman" w:cs="Times New Roman"/>
            <w:sz w:val="24"/>
            <w:szCs w:val="24"/>
          </w:rPr>
          <w:t>Grupo 20</w:t>
        </w:r>
      </w:sdtContent>
    </w:sdt>
  </w:p>
  <w:p w:rsidR="00614FA2" w:rsidRDefault="00614F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2E8F"/>
    <w:multiLevelType w:val="hybridMultilevel"/>
    <w:tmpl w:val="5D029336"/>
    <w:lvl w:ilvl="0" w:tplc="0EC0451E">
      <w:start w:val="1"/>
      <w:numFmt w:val="decimal"/>
      <w:lvlText w:val="%1."/>
      <w:lvlJc w:val="left"/>
      <w:pPr>
        <w:ind w:left="1440" w:hanging="360"/>
      </w:pPr>
      <w:rPr>
        <w:b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6B563DC"/>
    <w:multiLevelType w:val="hybridMultilevel"/>
    <w:tmpl w:val="223CB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D3"/>
    <w:rsid w:val="00020477"/>
    <w:rsid w:val="00041472"/>
    <w:rsid w:val="001864A5"/>
    <w:rsid w:val="002D5075"/>
    <w:rsid w:val="003432FA"/>
    <w:rsid w:val="004B39F9"/>
    <w:rsid w:val="004F4D80"/>
    <w:rsid w:val="00567FDB"/>
    <w:rsid w:val="006031E3"/>
    <w:rsid w:val="00614FA2"/>
    <w:rsid w:val="006D161B"/>
    <w:rsid w:val="00731D11"/>
    <w:rsid w:val="00771FEE"/>
    <w:rsid w:val="007829A4"/>
    <w:rsid w:val="00810A24"/>
    <w:rsid w:val="00833A6C"/>
    <w:rsid w:val="00883903"/>
    <w:rsid w:val="00930F8C"/>
    <w:rsid w:val="00973CFF"/>
    <w:rsid w:val="00B11C2B"/>
    <w:rsid w:val="00B361E6"/>
    <w:rsid w:val="00B41CC1"/>
    <w:rsid w:val="00B43C36"/>
    <w:rsid w:val="00BB3A6A"/>
    <w:rsid w:val="00C43422"/>
    <w:rsid w:val="00C658B3"/>
    <w:rsid w:val="00D0427B"/>
    <w:rsid w:val="00E205FA"/>
    <w:rsid w:val="00E5396D"/>
    <w:rsid w:val="00E62DD3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FCF0"/>
  <w15:docId w15:val="{B7FA1B40-C11A-4EE3-8716-0AD814B9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DD3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1C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62D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DD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2D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4A5"/>
  </w:style>
  <w:style w:type="paragraph" w:styleId="Piedepgina">
    <w:name w:val="footer"/>
    <w:basedOn w:val="Normal"/>
    <w:link w:val="PiedepginaCar"/>
    <w:uiPriority w:val="99"/>
    <w:unhideWhenUsed/>
    <w:rsid w:val="00186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4A5"/>
  </w:style>
  <w:style w:type="character" w:customStyle="1" w:styleId="Ttulo1Car">
    <w:name w:val="Título 1 Car"/>
    <w:basedOn w:val="Fuentedeprrafopredeter"/>
    <w:link w:val="Ttulo1"/>
    <w:uiPriority w:val="9"/>
    <w:rsid w:val="00B11C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11C2B"/>
    <w:pPr>
      <w:spacing w:line="276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D507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D50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0D0A9F70E144FBAA87DB7E567F80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65F31-7851-4370-BC82-53CB3F751403}"/>
      </w:docPartPr>
      <w:docPartBody>
        <w:p w:rsidR="00000000" w:rsidRDefault="002A1644" w:rsidP="002A1644">
          <w:pPr>
            <w:pStyle w:val="10D0A9F70E144FBAA87DB7E567F8065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FB756B0BE73D4744976D2CD96AE22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2576-5FF7-4951-8DBB-A7BE4458C402}"/>
      </w:docPartPr>
      <w:docPartBody>
        <w:p w:rsidR="00000000" w:rsidRDefault="002A1644" w:rsidP="002A1644">
          <w:pPr>
            <w:pStyle w:val="FB756B0BE73D4744976D2CD96AE220B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44"/>
    <w:rsid w:val="002A1644"/>
    <w:rsid w:val="009E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BAA55C342D4B378883860ED1E344E7">
    <w:name w:val="1ABAA55C342D4B378883860ED1E344E7"/>
    <w:rsid w:val="002A1644"/>
  </w:style>
  <w:style w:type="paragraph" w:customStyle="1" w:styleId="FDE3C647D97E4537A140186F6DB50FAC">
    <w:name w:val="FDE3C647D97E4537A140186F6DB50FAC"/>
    <w:rsid w:val="002A1644"/>
  </w:style>
  <w:style w:type="paragraph" w:customStyle="1" w:styleId="22694A210F0949AE9D634E773A45DDCE">
    <w:name w:val="22694A210F0949AE9D634E773A45DDCE"/>
    <w:rsid w:val="002A1644"/>
  </w:style>
  <w:style w:type="paragraph" w:customStyle="1" w:styleId="EFCE70688CC1434FB4539691D05809D0">
    <w:name w:val="EFCE70688CC1434FB4539691D05809D0"/>
    <w:rsid w:val="002A1644"/>
  </w:style>
  <w:style w:type="paragraph" w:customStyle="1" w:styleId="10D0A9F70E144FBAA87DB7E567F8065C">
    <w:name w:val="10D0A9F70E144FBAA87DB7E567F8065C"/>
    <w:rsid w:val="002A1644"/>
  </w:style>
  <w:style w:type="paragraph" w:customStyle="1" w:styleId="FB756B0BE73D4744976D2CD96AE220B0">
    <w:name w:val="FB756B0BE73D4744976D2CD96AE220B0"/>
    <w:rsid w:val="002A16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81CC9-B879-4353-BC08-FE0BBF66D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1683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y Pruebas</dc:title>
  <dc:creator>espi sepi</dc:creator>
  <cp:lastModifiedBy>Laura Vera Recacha</cp:lastModifiedBy>
  <cp:revision>21</cp:revision>
  <cp:lastPrinted>2017-10-31T09:14:00Z</cp:lastPrinted>
  <dcterms:created xsi:type="dcterms:W3CDTF">2017-10-29T19:14:00Z</dcterms:created>
  <dcterms:modified xsi:type="dcterms:W3CDTF">2017-10-31T09:14:00Z</dcterms:modified>
</cp:coreProperties>
</file>