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DAA72" w14:textId="2C9A7D21" w:rsidR="008B0E95" w:rsidRDefault="003877C6">
      <w:r>
        <w:t>Realice una meta description y meta keywords, cambie algunas semánticas</w:t>
      </w:r>
      <w:r w:rsidR="006649BE">
        <w:t xml:space="preserve"> y agregue ejemplos de sass 2 en los archivos scss.</w:t>
      </w:r>
    </w:p>
    <w:sectPr w:rsidR="008B0E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AC"/>
    <w:rsid w:val="003877C6"/>
    <w:rsid w:val="006023AC"/>
    <w:rsid w:val="006649BE"/>
    <w:rsid w:val="008B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77329"/>
  <w15:chartTrackingRefBased/>
  <w15:docId w15:val="{1B42C27D-DE2F-43D9-ACA7-97FC2470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Roda</dc:creator>
  <cp:keywords/>
  <dc:description/>
  <cp:lastModifiedBy>Joaquín Roda</cp:lastModifiedBy>
  <cp:revision>3</cp:revision>
  <dcterms:created xsi:type="dcterms:W3CDTF">2022-05-01T00:42:00Z</dcterms:created>
  <dcterms:modified xsi:type="dcterms:W3CDTF">2022-05-01T01:30:00Z</dcterms:modified>
</cp:coreProperties>
</file>