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B44FB" w14:textId="77777777" w:rsidR="00AB7267" w:rsidRPr="00AB7267" w:rsidRDefault="00AB7267" w:rsidP="0077420D">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20"/>
          <w:szCs w:val="20"/>
          <w:lang w:eastAsia="es-CO"/>
        </w:rPr>
      </w:pPr>
      <w:r w:rsidRPr="00AB7267">
        <w:rPr>
          <w:rFonts w:ascii="Segoe UI" w:eastAsia="Times New Roman" w:hAnsi="Segoe UI" w:cs="Segoe UI"/>
          <w:b/>
          <w:bCs/>
          <w:color w:val="24292E"/>
          <w:kern w:val="36"/>
          <w:sz w:val="20"/>
          <w:szCs w:val="20"/>
          <w:lang w:eastAsia="es-CO"/>
        </w:rPr>
        <w:t>Entendimiento de datos</w:t>
      </w:r>
    </w:p>
    <w:p w14:paraId="3AB1FF44" w14:textId="77777777" w:rsidR="00AB7267" w:rsidRPr="00AB7267" w:rsidRDefault="00AB7267" w:rsidP="0077420D">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20"/>
          <w:szCs w:val="20"/>
          <w:lang w:eastAsia="es-CO"/>
        </w:rPr>
      </w:pPr>
      <w:r w:rsidRPr="00AB7267">
        <w:rPr>
          <w:rFonts w:ascii="Segoe UI" w:eastAsia="Times New Roman" w:hAnsi="Segoe UI" w:cs="Segoe UI"/>
          <w:b/>
          <w:bCs/>
          <w:color w:val="24292E"/>
          <w:sz w:val="20"/>
          <w:szCs w:val="20"/>
          <w:lang w:eastAsia="es-CO"/>
        </w:rPr>
        <w:t>Objetivo</w:t>
      </w:r>
    </w:p>
    <w:p w14:paraId="599AA260" w14:textId="77777777" w:rsidR="00AB7267" w:rsidRPr="00AB7267" w:rsidRDefault="00AB7267" w:rsidP="0077420D">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0"/>
          <w:szCs w:val="20"/>
          <w:lang w:eastAsia="es-CO"/>
        </w:rPr>
      </w:pPr>
      <w:r w:rsidRPr="00AB7267">
        <w:rPr>
          <w:rFonts w:ascii="Segoe UI" w:eastAsia="Times New Roman" w:hAnsi="Segoe UI" w:cs="Segoe UI"/>
          <w:color w:val="24292E"/>
          <w:sz w:val="20"/>
          <w:szCs w:val="20"/>
          <w:lang w:eastAsia="es-CO"/>
        </w:rPr>
        <w:t>Explorar y analizar fuentes de datos (entendimiento de datos) relacionadas con el proyecto del curso.</w:t>
      </w:r>
    </w:p>
    <w:p w14:paraId="1C543271" w14:textId="77777777" w:rsidR="00AB7267" w:rsidRPr="00AB7267" w:rsidRDefault="00AB7267" w:rsidP="0077420D">
      <w:pPr>
        <w:numPr>
          <w:ilvl w:val="0"/>
          <w:numId w:val="1"/>
        </w:numPr>
        <w:shd w:val="clear" w:color="auto" w:fill="FFFFFF"/>
        <w:spacing w:before="60" w:after="100" w:afterAutospacing="1" w:line="240" w:lineRule="auto"/>
        <w:rPr>
          <w:rFonts w:ascii="Segoe UI" w:eastAsia="Times New Roman" w:hAnsi="Segoe UI" w:cs="Segoe UI"/>
          <w:color w:val="24292E"/>
          <w:sz w:val="20"/>
          <w:szCs w:val="20"/>
          <w:lang w:eastAsia="es-CO"/>
        </w:rPr>
      </w:pPr>
      <w:r w:rsidRPr="00AB7267">
        <w:rPr>
          <w:rFonts w:ascii="Segoe UI" w:eastAsia="Times New Roman" w:hAnsi="Segoe UI" w:cs="Segoe UI"/>
          <w:color w:val="24292E"/>
          <w:sz w:val="20"/>
          <w:szCs w:val="20"/>
          <w:lang w:eastAsia="es-CO"/>
        </w:rPr>
        <w:t>Inspeccionar el nivel de calidad de las fuentes de datos provistas.</w:t>
      </w:r>
    </w:p>
    <w:p w14:paraId="651FCC4D" w14:textId="77777777" w:rsidR="00AB7267" w:rsidRPr="00AB7267" w:rsidRDefault="00AB7267" w:rsidP="0077420D">
      <w:pPr>
        <w:numPr>
          <w:ilvl w:val="0"/>
          <w:numId w:val="1"/>
        </w:numPr>
        <w:shd w:val="clear" w:color="auto" w:fill="FFFFFF"/>
        <w:spacing w:before="60" w:after="100" w:afterAutospacing="1" w:line="240" w:lineRule="auto"/>
        <w:rPr>
          <w:rFonts w:ascii="Segoe UI" w:eastAsia="Times New Roman" w:hAnsi="Segoe UI" w:cs="Segoe UI"/>
          <w:color w:val="24292E"/>
          <w:sz w:val="20"/>
          <w:szCs w:val="20"/>
          <w:lang w:eastAsia="es-CO"/>
        </w:rPr>
      </w:pPr>
      <w:r w:rsidRPr="00AB7267">
        <w:rPr>
          <w:rFonts w:ascii="Segoe UI" w:eastAsia="Times New Roman" w:hAnsi="Segoe UI" w:cs="Segoe UI"/>
          <w:color w:val="24292E"/>
          <w:sz w:val="20"/>
          <w:szCs w:val="20"/>
          <w:lang w:eastAsia="es-CO"/>
        </w:rPr>
        <w:t>Revisar la viabilidad de implementar análisis con fuentes de datos dadas.</w:t>
      </w:r>
    </w:p>
    <w:p w14:paraId="1C633C25" w14:textId="77777777" w:rsidR="0077420D" w:rsidRPr="0077420D" w:rsidRDefault="0077420D" w:rsidP="0077420D">
      <w:pPr>
        <w:pStyle w:val="Ttulo2"/>
        <w:pBdr>
          <w:bottom w:val="single" w:sz="6" w:space="4" w:color="EAECEF"/>
        </w:pBdr>
        <w:shd w:val="clear" w:color="auto" w:fill="FFFFFF"/>
        <w:spacing w:before="360" w:after="240"/>
        <w:rPr>
          <w:rFonts w:ascii="Segoe UI" w:hAnsi="Segoe UI" w:cs="Segoe UI"/>
          <w:color w:val="24292E"/>
          <w:sz w:val="20"/>
          <w:szCs w:val="20"/>
        </w:rPr>
      </w:pPr>
      <w:r w:rsidRPr="0077420D">
        <w:rPr>
          <w:rStyle w:val="Textoennegrita"/>
          <w:rFonts w:ascii="Segoe UI" w:hAnsi="Segoe UI" w:cs="Segoe UI"/>
          <w:b/>
          <w:bCs/>
          <w:color w:val="24292E"/>
          <w:sz w:val="20"/>
          <w:szCs w:val="20"/>
        </w:rPr>
        <w:t>Instrucciones</w:t>
      </w:r>
    </w:p>
    <w:p w14:paraId="2DFE0730" w14:textId="08A8E86E" w:rsidR="00AA4E67" w:rsidRPr="0077420D" w:rsidRDefault="0077420D" w:rsidP="0077420D">
      <w:pPr>
        <w:rPr>
          <w:rFonts w:ascii="Segoe UI" w:hAnsi="Segoe UI" w:cs="Segoe UI"/>
          <w:color w:val="24292E"/>
          <w:sz w:val="20"/>
          <w:szCs w:val="20"/>
          <w:shd w:val="clear" w:color="auto" w:fill="FFFFFF"/>
        </w:rPr>
      </w:pPr>
      <w:proofErr w:type="spellStart"/>
      <w:r w:rsidRPr="0077420D">
        <w:rPr>
          <w:rFonts w:ascii="Segoe UI" w:hAnsi="Segoe UI" w:cs="Segoe UI"/>
          <w:color w:val="24292E"/>
          <w:sz w:val="20"/>
          <w:szCs w:val="20"/>
          <w:shd w:val="clear" w:color="auto" w:fill="FFFFFF"/>
        </w:rPr>
        <w:t>RaSA</w:t>
      </w:r>
      <w:proofErr w:type="spellEnd"/>
      <w:r w:rsidRPr="0077420D">
        <w:rPr>
          <w:rFonts w:ascii="Segoe UI" w:hAnsi="Segoe UI" w:cs="Segoe UI"/>
          <w:color w:val="24292E"/>
          <w:sz w:val="20"/>
          <w:szCs w:val="20"/>
          <w:shd w:val="clear" w:color="auto" w:fill="FFFFFF"/>
        </w:rPr>
        <w:t xml:space="preserve"> de forma conjunta con un grupo de consultores de inteligencia de negocios, ha trabajado en una especificación de los primeros análisis que quiere que usted realice. En esta primera fase, a partir de estos análisis propuestos, la empresa le ha entregado una serie de fuentes de datos y requiere que usted realice los siguientes entregables relacionados con la etapa de entendimiento de datos:</w:t>
      </w:r>
    </w:p>
    <w:p w14:paraId="09A5B15B" w14:textId="77777777" w:rsidR="0077420D" w:rsidRPr="0077420D" w:rsidRDefault="0077420D" w:rsidP="0077420D">
      <w:pPr>
        <w:numPr>
          <w:ilvl w:val="0"/>
          <w:numId w:val="2"/>
        </w:numPr>
        <w:shd w:val="clear" w:color="auto" w:fill="FFFFFF"/>
        <w:spacing w:before="240"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b/>
          <w:bCs/>
          <w:color w:val="24292E"/>
          <w:sz w:val="20"/>
          <w:szCs w:val="20"/>
          <w:lang w:eastAsia="es-CO"/>
        </w:rPr>
        <w:t>Entregable 1 - Perfilamiento de datos:</w:t>
      </w:r>
      <w:r w:rsidRPr="0077420D">
        <w:rPr>
          <w:rFonts w:ascii="Segoe UI" w:eastAsia="Times New Roman" w:hAnsi="Segoe UI" w:cs="Segoe UI"/>
          <w:color w:val="24292E"/>
          <w:sz w:val="20"/>
          <w:szCs w:val="20"/>
          <w:lang w:eastAsia="es-CO"/>
        </w:rPr>
        <w:t> Explore las fuentes de datos compartidas y analice el resultado.</w:t>
      </w:r>
    </w:p>
    <w:p w14:paraId="3491AD5A" w14:textId="77777777" w:rsidR="0077420D" w:rsidRPr="0077420D" w:rsidRDefault="0077420D" w:rsidP="0077420D">
      <w:pPr>
        <w:numPr>
          <w:ilvl w:val="0"/>
          <w:numId w:val="2"/>
        </w:numPr>
        <w:shd w:val="clear" w:color="auto" w:fill="FFFFFF"/>
        <w:spacing w:before="240"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b/>
          <w:bCs/>
          <w:color w:val="24292E"/>
          <w:sz w:val="20"/>
          <w:szCs w:val="20"/>
          <w:lang w:eastAsia="es-CO"/>
        </w:rPr>
        <w:t>Entregable 2 - Análisis de calidad de datos:</w:t>
      </w:r>
      <w:r w:rsidRPr="0077420D">
        <w:rPr>
          <w:rFonts w:ascii="Segoe UI" w:eastAsia="Times New Roman" w:hAnsi="Segoe UI" w:cs="Segoe UI"/>
          <w:color w:val="24292E"/>
          <w:sz w:val="20"/>
          <w:szCs w:val="20"/>
          <w:lang w:eastAsia="es-CO"/>
        </w:rPr>
        <w:t> Revise las 4 dimensiones de calidad vistas en el curso en las fuentes compartidas y saque conclusiones.</w:t>
      </w:r>
    </w:p>
    <w:p w14:paraId="4D9BB47F" w14:textId="77777777" w:rsidR="0077420D" w:rsidRPr="0077420D" w:rsidRDefault="0077420D" w:rsidP="0077420D">
      <w:pPr>
        <w:pStyle w:val="NormalWeb"/>
        <w:numPr>
          <w:ilvl w:val="0"/>
          <w:numId w:val="2"/>
        </w:numPr>
        <w:shd w:val="clear" w:color="auto" w:fill="FFFFFF"/>
        <w:spacing w:before="240" w:beforeAutospacing="0" w:after="240" w:afterAutospacing="0"/>
        <w:rPr>
          <w:rFonts w:ascii="Segoe UI" w:hAnsi="Segoe UI" w:cs="Segoe UI"/>
          <w:color w:val="24292E"/>
          <w:sz w:val="20"/>
          <w:szCs w:val="20"/>
        </w:rPr>
      </w:pPr>
      <w:r w:rsidRPr="0077420D">
        <w:rPr>
          <w:rStyle w:val="Textoennegrita"/>
          <w:rFonts w:ascii="Segoe UI" w:hAnsi="Segoe UI" w:cs="Segoe UI"/>
          <w:color w:val="24292E"/>
          <w:sz w:val="20"/>
          <w:szCs w:val="20"/>
        </w:rPr>
        <w:t>Entregable 3 - Conclusión del entendimiento de datos:</w:t>
      </w:r>
      <w:r w:rsidRPr="0077420D">
        <w:rPr>
          <w:rFonts w:ascii="Segoe UI" w:hAnsi="Segoe UI" w:cs="Segoe UI"/>
          <w:color w:val="24292E"/>
          <w:sz w:val="20"/>
          <w:szCs w:val="20"/>
        </w:rPr>
        <w:t> Valide y documente si es posible realizar los análisis solicitados, si debe hacer ajustes en la forma como han sido planteados o si requiere de información adicional para el desarrollo de los mismos. En caso de ser posible, indique explícitamente las columnas que permiten relacionar los registros de las diferentes fuentes para poder integrarlas y no olvide incluir la lista de supuestos y dudas que quedan luego de este ejercicio para que sea la empresa quien dé respuesta a esas inquietudes.</w:t>
      </w:r>
    </w:p>
    <w:p w14:paraId="69685BB4" w14:textId="77777777" w:rsidR="0077420D" w:rsidRPr="0077420D" w:rsidRDefault="0077420D" w:rsidP="0077420D">
      <w:pPr>
        <w:pStyle w:val="NormalWeb"/>
        <w:numPr>
          <w:ilvl w:val="0"/>
          <w:numId w:val="2"/>
        </w:numPr>
        <w:shd w:val="clear" w:color="auto" w:fill="FFFFFF"/>
        <w:spacing w:before="240" w:beforeAutospacing="0" w:after="240" w:afterAutospacing="0"/>
        <w:rPr>
          <w:rFonts w:ascii="Segoe UI" w:hAnsi="Segoe UI" w:cs="Segoe UI"/>
          <w:color w:val="24292E"/>
          <w:sz w:val="20"/>
          <w:szCs w:val="20"/>
        </w:rPr>
      </w:pPr>
      <w:r w:rsidRPr="0077420D">
        <w:rPr>
          <w:rStyle w:val="Textoennegrita"/>
          <w:rFonts w:ascii="Segoe UI" w:hAnsi="Segoe UI" w:cs="Segoe UI"/>
          <w:color w:val="24292E"/>
          <w:sz w:val="20"/>
          <w:szCs w:val="20"/>
        </w:rPr>
        <w:t>Entregable 4 - Reflexión sobre el trabajo en equipo:</w:t>
      </w:r>
      <w:r w:rsidRPr="0077420D">
        <w:rPr>
          <w:rFonts w:ascii="Segoe UI" w:hAnsi="Segoe UI" w:cs="Segoe UI"/>
          <w:color w:val="24292E"/>
          <w:sz w:val="20"/>
          <w:szCs w:val="20"/>
        </w:rPr>
        <w:t> De forma individual califique el desempeño de sus compañeros en una escala de 1 a 5. Tengan en cuenta los siguientes criterios y analícenlos a la luz del comportamiento de las actividades realizadas en esta entrega. Utilice esta información para socializarla al interior del grupo y llegar a un consenso por cada estudiante y criterio. Este consenso es el que deben entregar en este punto de la tarea.</w:t>
      </w:r>
    </w:p>
    <w:p w14:paraId="0986EAB3" w14:textId="77777777" w:rsidR="0077420D" w:rsidRPr="0077420D" w:rsidRDefault="0077420D" w:rsidP="0077420D">
      <w:pPr>
        <w:pStyle w:val="Prrafodelista"/>
        <w:shd w:val="clear" w:color="auto" w:fill="FFFFFF"/>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a. </w:t>
      </w:r>
      <w:r w:rsidRPr="0077420D">
        <w:rPr>
          <w:rFonts w:ascii="Segoe UI" w:eastAsia="Times New Roman" w:hAnsi="Segoe UI" w:cs="Segoe UI"/>
          <w:b/>
          <w:bCs/>
          <w:color w:val="24292E"/>
          <w:sz w:val="20"/>
          <w:szCs w:val="20"/>
          <w:lang w:eastAsia="es-CO"/>
        </w:rPr>
        <w:t>Cumplimiento</w:t>
      </w:r>
      <w:r w:rsidRPr="0077420D">
        <w:rPr>
          <w:rFonts w:ascii="Segoe UI" w:eastAsia="Times New Roman" w:hAnsi="Segoe UI" w:cs="Segoe UI"/>
          <w:color w:val="24292E"/>
          <w:sz w:val="20"/>
          <w:szCs w:val="20"/>
          <w:lang w:eastAsia="es-CO"/>
        </w:rPr>
        <w:t>: Cumplió con los compromisos definidos por el grupo en las fechas pactadas.</w:t>
      </w:r>
    </w:p>
    <w:p w14:paraId="17E681C3" w14:textId="1B2CF978" w:rsidR="0077420D" w:rsidRPr="0077420D" w:rsidRDefault="0077420D" w:rsidP="0077420D">
      <w:pPr>
        <w:pStyle w:val="Prrafodelista"/>
        <w:shd w:val="clear" w:color="auto" w:fill="FFFFFF"/>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b. </w:t>
      </w:r>
      <w:r w:rsidRPr="0077420D">
        <w:rPr>
          <w:rFonts w:ascii="Segoe UI" w:eastAsia="Times New Roman" w:hAnsi="Segoe UI" w:cs="Segoe UI"/>
          <w:b/>
          <w:bCs/>
          <w:color w:val="24292E"/>
          <w:sz w:val="20"/>
          <w:szCs w:val="20"/>
          <w:lang w:eastAsia="es-CO"/>
        </w:rPr>
        <w:t>Calidad</w:t>
      </w:r>
      <w:r w:rsidRPr="0077420D">
        <w:rPr>
          <w:rFonts w:ascii="Segoe UI" w:eastAsia="Times New Roman" w:hAnsi="Segoe UI" w:cs="Segoe UI"/>
          <w:color w:val="24292E"/>
          <w:sz w:val="20"/>
          <w:szCs w:val="20"/>
          <w:lang w:eastAsia="es-CO"/>
        </w:rPr>
        <w:t>: Las actividades realizadas las hizo con un buen nivel de calidad, aplicando lo visto en el curso y no fue necesario rehacer, completar o no cumplir con dichas partes de los entregables.</w:t>
      </w:r>
    </w:p>
    <w:p w14:paraId="010CDA2E" w14:textId="1AE8AECC" w:rsidR="0077420D" w:rsidRPr="0077420D" w:rsidRDefault="0077420D" w:rsidP="0077420D">
      <w:pPr>
        <w:pStyle w:val="Prrafodelista"/>
        <w:shd w:val="clear" w:color="auto" w:fill="FFFFFF"/>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c. </w:t>
      </w:r>
      <w:r w:rsidRPr="0077420D">
        <w:rPr>
          <w:rFonts w:ascii="Segoe UI" w:eastAsia="Times New Roman" w:hAnsi="Segoe UI" w:cs="Segoe UI"/>
          <w:b/>
          <w:bCs/>
          <w:color w:val="24292E"/>
          <w:sz w:val="20"/>
          <w:szCs w:val="20"/>
          <w:lang w:eastAsia="es-CO"/>
        </w:rPr>
        <w:t>Aporte</w:t>
      </w:r>
      <w:r w:rsidRPr="0077420D">
        <w:rPr>
          <w:rFonts w:ascii="Segoe UI" w:eastAsia="Times New Roman" w:hAnsi="Segoe UI" w:cs="Segoe UI"/>
          <w:color w:val="24292E"/>
          <w:sz w:val="20"/>
          <w:szCs w:val="20"/>
          <w:lang w:eastAsia="es-CO"/>
        </w:rPr>
        <w:t>: Aportó al desarrollo del proyecto dando pautas para su desarrollo y buscando soluciones en caso de dificultades.</w:t>
      </w:r>
    </w:p>
    <w:p w14:paraId="651ABCFF" w14:textId="0929CAE1" w:rsidR="0077420D" w:rsidRPr="0077420D" w:rsidRDefault="0077420D" w:rsidP="0077420D">
      <w:pPr>
        <w:pStyle w:val="Prrafodelista"/>
        <w:shd w:val="clear" w:color="auto" w:fill="FFFFFF"/>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d. </w:t>
      </w:r>
      <w:r w:rsidRPr="0077420D">
        <w:rPr>
          <w:rFonts w:ascii="Segoe UI" w:eastAsia="Times New Roman" w:hAnsi="Segoe UI" w:cs="Segoe UI"/>
          <w:b/>
          <w:bCs/>
          <w:color w:val="24292E"/>
          <w:sz w:val="20"/>
          <w:szCs w:val="20"/>
          <w:lang w:eastAsia="es-CO"/>
        </w:rPr>
        <w:t>Comportamiento</w:t>
      </w:r>
      <w:r w:rsidRPr="0077420D">
        <w:rPr>
          <w:rFonts w:ascii="Segoe UI" w:eastAsia="Times New Roman" w:hAnsi="Segoe UI" w:cs="Segoe UI"/>
          <w:color w:val="24292E"/>
          <w:sz w:val="20"/>
          <w:szCs w:val="20"/>
          <w:lang w:eastAsia="es-CO"/>
        </w:rPr>
        <w:t>: Trató con respeto y amabilidad a los miembros del equipo. Estuvo receptivo a sugerencias o críticas de los miembros del equipo</w:t>
      </w:r>
    </w:p>
    <w:p w14:paraId="19AB4338" w14:textId="3EF714B2" w:rsidR="0077420D" w:rsidRPr="0077420D" w:rsidRDefault="0077420D" w:rsidP="0077420D">
      <w:pPr>
        <w:shd w:val="clear" w:color="auto" w:fill="FFFFFF"/>
        <w:spacing w:before="60" w:after="100" w:afterAutospacing="1" w:line="240" w:lineRule="auto"/>
        <w:rPr>
          <w:rFonts w:ascii="Segoe UI" w:hAnsi="Segoe UI" w:cs="Segoe UI"/>
          <w:color w:val="24292E"/>
          <w:sz w:val="20"/>
          <w:szCs w:val="20"/>
          <w:shd w:val="clear" w:color="auto" w:fill="FFFFFF"/>
        </w:rPr>
      </w:pPr>
      <w:r w:rsidRPr="0077420D">
        <w:rPr>
          <w:rFonts w:ascii="Segoe UI" w:hAnsi="Segoe UI" w:cs="Segoe UI"/>
          <w:color w:val="24292E"/>
          <w:sz w:val="20"/>
          <w:szCs w:val="20"/>
          <w:shd w:val="clear" w:color="auto" w:fill="FFFFFF"/>
        </w:rPr>
        <w:lastRenderedPageBreak/>
        <w:t xml:space="preserve">Recuerde que la exploración de los datos depende de los objetivos que tenga el proyecto de analítica. Es así como </w:t>
      </w:r>
      <w:proofErr w:type="spellStart"/>
      <w:r w:rsidRPr="0077420D">
        <w:rPr>
          <w:rFonts w:ascii="Segoe UI" w:hAnsi="Segoe UI" w:cs="Segoe UI"/>
          <w:color w:val="24292E"/>
          <w:sz w:val="20"/>
          <w:szCs w:val="20"/>
          <w:shd w:val="clear" w:color="auto" w:fill="FFFFFF"/>
        </w:rPr>
        <w:t>RaSA</w:t>
      </w:r>
      <w:proofErr w:type="spellEnd"/>
      <w:r w:rsidRPr="0077420D">
        <w:rPr>
          <w:rFonts w:ascii="Segoe UI" w:hAnsi="Segoe UI" w:cs="Segoe UI"/>
          <w:color w:val="24292E"/>
          <w:sz w:val="20"/>
          <w:szCs w:val="20"/>
          <w:shd w:val="clear" w:color="auto" w:fill="FFFFFF"/>
        </w:rPr>
        <w:t xml:space="preserve"> le comparte </w:t>
      </w:r>
      <w:r w:rsidRPr="0077420D">
        <w:rPr>
          <w:rStyle w:val="Textoennegrita"/>
          <w:rFonts w:ascii="Segoe UI" w:hAnsi="Segoe UI" w:cs="Segoe UI"/>
          <w:color w:val="24292E"/>
          <w:sz w:val="20"/>
          <w:szCs w:val="20"/>
          <w:shd w:val="clear" w:color="auto" w:fill="FFFFFF"/>
        </w:rPr>
        <w:t>ejemplos</w:t>
      </w:r>
      <w:r w:rsidRPr="0077420D">
        <w:rPr>
          <w:rFonts w:ascii="Segoe UI" w:hAnsi="Segoe UI" w:cs="Segoe UI"/>
          <w:color w:val="24292E"/>
          <w:sz w:val="20"/>
          <w:szCs w:val="20"/>
          <w:shd w:val="clear" w:color="auto" w:fill="FFFFFF"/>
        </w:rPr>
        <w:t> de análisis que en este momento está interesado en responder, documentados en la matriz de temas analíticos, donde se encuentra, adicional a los análisis identificados (ver la columna análisis requeridos), los datos requeridos para lograr los objetivos del proyecto</w:t>
      </w:r>
      <w:r w:rsidRPr="0077420D">
        <w:rPr>
          <w:rFonts w:ascii="Segoe UI" w:hAnsi="Segoe UI" w:cs="Segoe UI"/>
          <w:color w:val="24292E"/>
          <w:sz w:val="20"/>
          <w:szCs w:val="20"/>
          <w:shd w:val="clear" w:color="auto" w:fill="FFFFFF"/>
        </w:rPr>
        <w:t>.</w:t>
      </w:r>
    </w:p>
    <w:tbl>
      <w:tblPr>
        <w:tblW w:w="12608" w:type="dxa"/>
        <w:tblInd w:w="-1568" w:type="dxa"/>
        <w:shd w:val="clear" w:color="auto" w:fill="FFFFFF"/>
        <w:tblCellMar>
          <w:top w:w="15" w:type="dxa"/>
          <w:left w:w="15" w:type="dxa"/>
          <w:bottom w:w="15" w:type="dxa"/>
          <w:right w:w="15" w:type="dxa"/>
        </w:tblCellMar>
        <w:tblLook w:val="05A0" w:firstRow="1" w:lastRow="0" w:firstColumn="1" w:lastColumn="1" w:noHBand="0" w:noVBand="1"/>
      </w:tblPr>
      <w:tblGrid>
        <w:gridCol w:w="1901"/>
        <w:gridCol w:w="4086"/>
        <w:gridCol w:w="1560"/>
        <w:gridCol w:w="1218"/>
        <w:gridCol w:w="3843"/>
      </w:tblGrid>
      <w:tr w:rsidR="0077420D" w:rsidRPr="0077420D" w14:paraId="5247F763" w14:textId="77777777" w:rsidTr="0077420D">
        <w:trPr>
          <w:trHeight w:val="994"/>
          <w:tblHeader/>
        </w:trPr>
        <w:tc>
          <w:tcPr>
            <w:tcW w:w="19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F319FA" w14:textId="77777777" w:rsidR="0077420D" w:rsidRPr="0077420D" w:rsidRDefault="0077420D" w:rsidP="0077420D">
            <w:pPr>
              <w:spacing w:after="240" w:line="240" w:lineRule="auto"/>
              <w:jc w:val="center"/>
              <w:rPr>
                <w:rFonts w:ascii="Segoe UI" w:eastAsia="Times New Roman" w:hAnsi="Segoe UI" w:cs="Segoe UI"/>
                <w:b/>
                <w:bCs/>
                <w:color w:val="24292E"/>
                <w:sz w:val="20"/>
                <w:szCs w:val="20"/>
                <w:lang w:eastAsia="es-CO"/>
              </w:rPr>
            </w:pPr>
            <w:r w:rsidRPr="0077420D">
              <w:rPr>
                <w:rFonts w:ascii="Segoe UI" w:eastAsia="Times New Roman" w:hAnsi="Segoe UI" w:cs="Segoe UI"/>
                <w:b/>
                <w:bCs/>
                <w:color w:val="24292E"/>
                <w:sz w:val="20"/>
                <w:szCs w:val="20"/>
                <w:lang w:eastAsia="es-CO"/>
              </w:rPr>
              <w:t>Tema analítico</w:t>
            </w:r>
          </w:p>
        </w:tc>
        <w:tc>
          <w:tcPr>
            <w:tcW w:w="40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38746C" w14:textId="77777777" w:rsidR="0077420D" w:rsidRPr="0077420D" w:rsidRDefault="0077420D" w:rsidP="0077420D">
            <w:pPr>
              <w:spacing w:after="240" w:line="240" w:lineRule="auto"/>
              <w:jc w:val="center"/>
              <w:rPr>
                <w:rFonts w:ascii="Segoe UI" w:eastAsia="Times New Roman" w:hAnsi="Segoe UI" w:cs="Segoe UI"/>
                <w:b/>
                <w:bCs/>
                <w:color w:val="24292E"/>
                <w:sz w:val="20"/>
                <w:szCs w:val="20"/>
                <w:lang w:eastAsia="es-CO"/>
              </w:rPr>
            </w:pPr>
            <w:r w:rsidRPr="0077420D">
              <w:rPr>
                <w:rFonts w:ascii="Segoe UI" w:eastAsia="Times New Roman" w:hAnsi="Segoe UI" w:cs="Segoe UI"/>
                <w:b/>
                <w:bCs/>
                <w:color w:val="24292E"/>
                <w:sz w:val="20"/>
                <w:szCs w:val="20"/>
                <w:lang w:eastAsia="es-CO"/>
              </w:rPr>
              <w:t>Análisis requeridos o inferidos</w:t>
            </w:r>
          </w:p>
        </w:tc>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D7280E" w14:textId="77777777" w:rsidR="0077420D" w:rsidRPr="0077420D" w:rsidRDefault="0077420D" w:rsidP="0077420D">
            <w:pPr>
              <w:spacing w:after="240" w:line="240" w:lineRule="auto"/>
              <w:jc w:val="center"/>
              <w:rPr>
                <w:rFonts w:ascii="Segoe UI" w:eastAsia="Times New Roman" w:hAnsi="Segoe UI" w:cs="Segoe UI"/>
                <w:b/>
                <w:bCs/>
                <w:color w:val="24292E"/>
                <w:sz w:val="20"/>
                <w:szCs w:val="20"/>
                <w:lang w:eastAsia="es-CO"/>
              </w:rPr>
            </w:pPr>
            <w:r w:rsidRPr="0077420D">
              <w:rPr>
                <w:rFonts w:ascii="Segoe UI" w:eastAsia="Times New Roman" w:hAnsi="Segoe UI" w:cs="Segoe UI"/>
                <w:b/>
                <w:bCs/>
                <w:color w:val="24292E"/>
                <w:sz w:val="20"/>
                <w:szCs w:val="20"/>
                <w:lang w:eastAsia="es-CO"/>
              </w:rPr>
              <w:t>Categoría del análisis (*)</w:t>
            </w:r>
          </w:p>
        </w:tc>
        <w:tc>
          <w:tcPr>
            <w:tcW w:w="12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286C3E" w14:textId="77777777" w:rsidR="0077420D" w:rsidRPr="0077420D" w:rsidRDefault="0077420D" w:rsidP="0077420D">
            <w:pPr>
              <w:spacing w:after="240" w:line="240" w:lineRule="auto"/>
              <w:jc w:val="center"/>
              <w:rPr>
                <w:rFonts w:ascii="Segoe UI" w:eastAsia="Times New Roman" w:hAnsi="Segoe UI" w:cs="Segoe UI"/>
                <w:b/>
                <w:bCs/>
                <w:color w:val="24292E"/>
                <w:sz w:val="20"/>
                <w:szCs w:val="20"/>
                <w:lang w:eastAsia="es-CO"/>
              </w:rPr>
            </w:pPr>
            <w:r w:rsidRPr="0077420D">
              <w:rPr>
                <w:rFonts w:ascii="Segoe UI" w:eastAsia="Times New Roman" w:hAnsi="Segoe UI" w:cs="Segoe UI"/>
                <w:b/>
                <w:bCs/>
                <w:color w:val="24292E"/>
                <w:sz w:val="20"/>
                <w:szCs w:val="20"/>
                <w:lang w:eastAsia="es-CO"/>
              </w:rPr>
              <w:t>Procesos de negocio</w:t>
            </w:r>
          </w:p>
        </w:tc>
        <w:tc>
          <w:tcPr>
            <w:tcW w:w="38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CD411D" w14:textId="77777777" w:rsidR="0077420D" w:rsidRPr="0077420D" w:rsidRDefault="0077420D" w:rsidP="0077420D">
            <w:pPr>
              <w:spacing w:after="240" w:line="240" w:lineRule="auto"/>
              <w:jc w:val="center"/>
              <w:rPr>
                <w:rFonts w:ascii="Segoe UI" w:eastAsia="Times New Roman" w:hAnsi="Segoe UI" w:cs="Segoe UI"/>
                <w:b/>
                <w:bCs/>
                <w:color w:val="24292E"/>
                <w:sz w:val="20"/>
                <w:szCs w:val="20"/>
                <w:lang w:eastAsia="es-CO"/>
              </w:rPr>
            </w:pPr>
            <w:r w:rsidRPr="0077420D">
              <w:rPr>
                <w:rFonts w:ascii="Segoe UI" w:eastAsia="Times New Roman" w:hAnsi="Segoe UI" w:cs="Segoe UI"/>
                <w:b/>
                <w:bCs/>
                <w:color w:val="24292E"/>
                <w:sz w:val="20"/>
                <w:szCs w:val="20"/>
                <w:lang w:eastAsia="es-CO"/>
              </w:rPr>
              <w:t>Fuentes de datos</w:t>
            </w:r>
          </w:p>
        </w:tc>
      </w:tr>
      <w:tr w:rsidR="0077420D" w:rsidRPr="0077420D" w14:paraId="4FE35E02" w14:textId="77777777" w:rsidTr="0077420D">
        <w:tc>
          <w:tcPr>
            <w:tcW w:w="19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EA6290"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Comportamiento desleal de proveedores</w:t>
            </w:r>
          </w:p>
        </w:tc>
        <w:tc>
          <w:tcPr>
            <w:tcW w:w="40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D400BD"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b/>
                <w:bCs/>
                <w:color w:val="24292E"/>
                <w:sz w:val="20"/>
                <w:szCs w:val="20"/>
                <w:lang w:eastAsia="es-CO"/>
              </w:rPr>
              <w:t>Análisis 1.a:</w:t>
            </w:r>
            <w:r w:rsidRPr="0077420D">
              <w:rPr>
                <w:rFonts w:ascii="Segoe UI" w:eastAsia="Times New Roman" w:hAnsi="Segoe UI" w:cs="Segoe UI"/>
                <w:color w:val="24292E"/>
                <w:sz w:val="20"/>
                <w:szCs w:val="20"/>
                <w:lang w:eastAsia="es-CO"/>
              </w:rPr>
              <w:t> Dado un proveedor o grupo de proveedores si tiene o ha tenido un comportamiento desleal?</w:t>
            </w:r>
            <w:r w:rsidRPr="0077420D">
              <w:rPr>
                <w:rFonts w:ascii="Segoe UI" w:eastAsia="Times New Roman" w:hAnsi="Segoe UI" w:cs="Segoe UI"/>
                <w:color w:val="24292E"/>
                <w:sz w:val="20"/>
                <w:szCs w:val="20"/>
                <w:lang w:eastAsia="es-CO"/>
              </w:rPr>
              <w:br/>
            </w:r>
            <w:r w:rsidRPr="0077420D">
              <w:rPr>
                <w:rFonts w:ascii="Segoe UI" w:eastAsia="Times New Roman" w:hAnsi="Segoe UI" w:cs="Segoe UI"/>
                <w:b/>
                <w:bCs/>
                <w:color w:val="24292E"/>
                <w:sz w:val="20"/>
                <w:szCs w:val="20"/>
                <w:lang w:eastAsia="es-CO"/>
              </w:rPr>
              <w:t>Análisis 1.b:</w:t>
            </w:r>
            <w:r w:rsidRPr="0077420D">
              <w:rPr>
                <w:rFonts w:ascii="Segoe UI" w:eastAsia="Times New Roman" w:hAnsi="Segoe UI" w:cs="Segoe UI"/>
                <w:color w:val="24292E"/>
                <w:sz w:val="20"/>
                <w:szCs w:val="20"/>
                <w:lang w:eastAsia="es-CO"/>
              </w:rPr>
              <w:t xml:space="preserve"> Dado un rango de fechas se identifican proveedores con comportamientos desleales. Un comportamiento desleal corresponde a proveedores que brinden planes con el mismo tipo de beneficio cuyo valor de copago o </w:t>
            </w:r>
            <w:proofErr w:type="spellStart"/>
            <w:r w:rsidRPr="0077420D">
              <w:rPr>
                <w:rFonts w:ascii="Segoe UI" w:eastAsia="Times New Roman" w:hAnsi="Segoe UI" w:cs="Segoe UI"/>
                <w:color w:val="24292E"/>
                <w:sz w:val="20"/>
                <w:szCs w:val="20"/>
                <w:lang w:eastAsia="es-CO"/>
              </w:rPr>
              <w:t>coseguro</w:t>
            </w:r>
            <w:proofErr w:type="spellEnd"/>
            <w:r w:rsidRPr="0077420D">
              <w:rPr>
                <w:rFonts w:ascii="Segoe UI" w:eastAsia="Times New Roman" w:hAnsi="Segoe UI" w:cs="Segoe UI"/>
                <w:color w:val="24292E"/>
                <w:sz w:val="20"/>
                <w:szCs w:val="20"/>
                <w:lang w:eastAsia="es-CO"/>
              </w:rPr>
              <w:t xml:space="preserve"> evidencian diferencias mayores al 20%</w:t>
            </w:r>
          </w:p>
        </w:tc>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2CFEA5"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Tablero de control</w:t>
            </w:r>
          </w:p>
        </w:tc>
        <w:tc>
          <w:tcPr>
            <w:tcW w:w="12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31CB52"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Oferta de planes</w:t>
            </w:r>
          </w:p>
        </w:tc>
        <w:tc>
          <w:tcPr>
            <w:tcW w:w="38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51D84A"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F2. Beneficios (Tipos de beneficio y condiciones), F3. </w:t>
            </w:r>
            <w:proofErr w:type="spellStart"/>
            <w:r w:rsidRPr="0077420D">
              <w:rPr>
                <w:rFonts w:ascii="Segoe UI" w:eastAsia="Times New Roman" w:hAnsi="Segoe UI" w:cs="Segoe UI"/>
                <w:color w:val="24292E"/>
                <w:sz w:val="20"/>
                <w:szCs w:val="20"/>
                <w:lang w:eastAsia="es-CO"/>
              </w:rPr>
              <w:t>BeneficiosPlanes</w:t>
            </w:r>
            <w:proofErr w:type="spellEnd"/>
          </w:p>
        </w:tc>
      </w:tr>
      <w:tr w:rsidR="0077420D" w:rsidRPr="0077420D" w14:paraId="51A43C4C" w14:textId="77777777" w:rsidTr="0077420D">
        <w:tc>
          <w:tcPr>
            <w:tcW w:w="190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9A455F"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Cobertura de planes</w:t>
            </w:r>
          </w:p>
        </w:tc>
        <w:tc>
          <w:tcPr>
            <w:tcW w:w="408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6434C4"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b/>
                <w:bCs/>
                <w:color w:val="24292E"/>
                <w:sz w:val="20"/>
                <w:szCs w:val="20"/>
                <w:lang w:eastAsia="es-CO"/>
              </w:rPr>
              <w:t>Análisis 2.a:</w:t>
            </w:r>
            <w:r w:rsidRPr="0077420D">
              <w:rPr>
                <w:rFonts w:ascii="Segoe UI" w:eastAsia="Times New Roman" w:hAnsi="Segoe UI" w:cs="Segoe UI"/>
                <w:color w:val="24292E"/>
                <w:sz w:val="20"/>
                <w:szCs w:val="20"/>
                <w:lang w:eastAsia="es-CO"/>
              </w:rPr>
              <w:t> Dado un rango de años, mostrar el nivel de cobertura de los planes con respecto a las áreas de servicio</w:t>
            </w:r>
            <w:r w:rsidRPr="0077420D">
              <w:rPr>
                <w:rFonts w:ascii="Segoe UI" w:eastAsia="Times New Roman" w:hAnsi="Segoe UI" w:cs="Segoe UI"/>
                <w:color w:val="24292E"/>
                <w:sz w:val="20"/>
                <w:szCs w:val="20"/>
                <w:lang w:eastAsia="es-CO"/>
              </w:rPr>
              <w:br/>
            </w:r>
            <w:r w:rsidRPr="0077420D">
              <w:rPr>
                <w:rFonts w:ascii="Segoe UI" w:eastAsia="Times New Roman" w:hAnsi="Segoe UI" w:cs="Segoe UI"/>
                <w:b/>
                <w:bCs/>
                <w:color w:val="24292E"/>
                <w:sz w:val="20"/>
                <w:szCs w:val="20"/>
                <w:lang w:eastAsia="es-CO"/>
              </w:rPr>
              <w:t>Análisis 2.b</w:t>
            </w:r>
            <w:r w:rsidRPr="0077420D">
              <w:rPr>
                <w:rFonts w:ascii="Segoe UI" w:eastAsia="Times New Roman" w:hAnsi="Segoe UI" w:cs="Segoe UI"/>
                <w:color w:val="24292E"/>
                <w:sz w:val="20"/>
                <w:szCs w:val="20"/>
                <w:lang w:eastAsia="es-CO"/>
              </w:rPr>
              <w:t> ¿Se ha logrado una cobertura total de los proveedores, cubriendo con sus planes TODAS las áreas de servicio?</w:t>
            </w:r>
            <w:r w:rsidRPr="0077420D">
              <w:rPr>
                <w:rFonts w:ascii="Segoe UI" w:eastAsia="Times New Roman" w:hAnsi="Segoe UI" w:cs="Segoe UI"/>
                <w:color w:val="24292E"/>
                <w:sz w:val="20"/>
                <w:szCs w:val="20"/>
                <w:lang w:eastAsia="es-CO"/>
              </w:rPr>
              <w:br/>
            </w:r>
            <w:r w:rsidRPr="0077420D">
              <w:rPr>
                <w:rFonts w:ascii="Segoe UI" w:eastAsia="Times New Roman" w:hAnsi="Segoe UI" w:cs="Segoe UI"/>
                <w:b/>
                <w:bCs/>
                <w:color w:val="24292E"/>
                <w:sz w:val="20"/>
                <w:szCs w:val="20"/>
                <w:lang w:eastAsia="es-CO"/>
              </w:rPr>
              <w:t>Análisis 2.c:</w:t>
            </w:r>
            <w:r w:rsidRPr="0077420D">
              <w:rPr>
                <w:rFonts w:ascii="Segoe UI" w:eastAsia="Times New Roman" w:hAnsi="Segoe UI" w:cs="Segoe UI"/>
                <w:color w:val="24292E"/>
                <w:sz w:val="20"/>
                <w:szCs w:val="20"/>
                <w:lang w:eastAsia="es-CO"/>
              </w:rPr>
              <w:t> ¿Han existido áreas de servicios que sean cubiertas, a nivel de planes, por menos de dos proveedores?</w:t>
            </w:r>
          </w:p>
        </w:tc>
        <w:tc>
          <w:tcPr>
            <w:tcW w:w="15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490238"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Tableros de control</w:t>
            </w:r>
          </w:p>
        </w:tc>
        <w:tc>
          <w:tcPr>
            <w:tcW w:w="12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E6EEF7"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Oferta de planes</w:t>
            </w:r>
          </w:p>
        </w:tc>
        <w:tc>
          <w:tcPr>
            <w:tcW w:w="38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6A64A8"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F1. </w:t>
            </w:r>
            <w:proofErr w:type="spellStart"/>
            <w:r w:rsidRPr="0077420D">
              <w:rPr>
                <w:rFonts w:ascii="Segoe UI" w:eastAsia="Times New Roman" w:hAnsi="Segoe UI" w:cs="Segoe UI"/>
                <w:color w:val="24292E"/>
                <w:sz w:val="20"/>
                <w:szCs w:val="20"/>
                <w:lang w:eastAsia="es-CO"/>
              </w:rPr>
              <w:t>GruposAreasdeServicio</w:t>
            </w:r>
            <w:proofErr w:type="spellEnd"/>
            <w:r w:rsidRPr="0077420D">
              <w:rPr>
                <w:rFonts w:ascii="Segoe UI" w:eastAsia="Times New Roman" w:hAnsi="Segoe UI" w:cs="Segoe UI"/>
                <w:color w:val="24292E"/>
                <w:sz w:val="20"/>
                <w:szCs w:val="20"/>
                <w:lang w:eastAsia="es-CO"/>
              </w:rPr>
              <w:t xml:space="preserve"> y áreas de servicio, F3. </w:t>
            </w:r>
            <w:proofErr w:type="spellStart"/>
            <w:r w:rsidRPr="0077420D">
              <w:rPr>
                <w:rFonts w:ascii="Segoe UI" w:eastAsia="Times New Roman" w:hAnsi="Segoe UI" w:cs="Segoe UI"/>
                <w:color w:val="24292E"/>
                <w:sz w:val="20"/>
                <w:szCs w:val="20"/>
                <w:lang w:eastAsia="es-CO"/>
              </w:rPr>
              <w:t>BeneficiosPlanes</w:t>
            </w:r>
            <w:proofErr w:type="spellEnd"/>
          </w:p>
        </w:tc>
      </w:tr>
      <w:tr w:rsidR="0077420D" w:rsidRPr="0077420D" w14:paraId="6F80B8DF" w14:textId="77777777" w:rsidTr="0077420D">
        <w:tc>
          <w:tcPr>
            <w:tcW w:w="19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AA2373"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Concentraciones de planes</w:t>
            </w:r>
          </w:p>
        </w:tc>
        <w:tc>
          <w:tcPr>
            <w:tcW w:w="40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1EC593"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b/>
                <w:bCs/>
                <w:color w:val="24292E"/>
                <w:sz w:val="20"/>
                <w:szCs w:val="20"/>
                <w:lang w:eastAsia="es-CO"/>
              </w:rPr>
              <w:t>Análisis 3.a:</w:t>
            </w:r>
            <w:r w:rsidRPr="0077420D">
              <w:rPr>
                <w:rFonts w:ascii="Segoe UI" w:eastAsia="Times New Roman" w:hAnsi="Segoe UI" w:cs="Segoe UI"/>
                <w:color w:val="24292E"/>
                <w:sz w:val="20"/>
                <w:szCs w:val="20"/>
                <w:lang w:eastAsia="es-CO"/>
              </w:rPr>
              <w:t> Dado un rango de años, identificar ¿cuántos y cuáles planes hay por áreas de servicio?</w:t>
            </w:r>
            <w:r w:rsidRPr="0077420D">
              <w:rPr>
                <w:rFonts w:ascii="Segoe UI" w:eastAsia="Times New Roman" w:hAnsi="Segoe UI" w:cs="Segoe UI"/>
                <w:color w:val="24292E"/>
                <w:sz w:val="20"/>
                <w:szCs w:val="20"/>
                <w:lang w:eastAsia="es-CO"/>
              </w:rPr>
              <w:br/>
            </w:r>
            <w:r w:rsidRPr="0077420D">
              <w:rPr>
                <w:rFonts w:ascii="Segoe UI" w:eastAsia="Times New Roman" w:hAnsi="Segoe UI" w:cs="Segoe UI"/>
                <w:b/>
                <w:bCs/>
                <w:color w:val="24292E"/>
                <w:sz w:val="20"/>
                <w:szCs w:val="20"/>
                <w:lang w:eastAsia="es-CO"/>
              </w:rPr>
              <w:t>Análisis 3.b:</w:t>
            </w:r>
            <w:r w:rsidRPr="0077420D">
              <w:rPr>
                <w:rFonts w:ascii="Segoe UI" w:eastAsia="Times New Roman" w:hAnsi="Segoe UI" w:cs="Segoe UI"/>
                <w:color w:val="24292E"/>
                <w:sz w:val="20"/>
                <w:szCs w:val="20"/>
                <w:lang w:eastAsia="es-CO"/>
              </w:rPr>
              <w:t> ¿En qué áreas hay concentraciones de planes que no correspondan con la cantidad de habitantes del área?</w:t>
            </w:r>
          </w:p>
        </w:tc>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8E6739"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Tableros de control</w:t>
            </w:r>
          </w:p>
        </w:tc>
        <w:tc>
          <w:tcPr>
            <w:tcW w:w="12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1AF936"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Oferta de planes</w:t>
            </w:r>
          </w:p>
        </w:tc>
        <w:tc>
          <w:tcPr>
            <w:tcW w:w="38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D737B4"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F1. </w:t>
            </w:r>
            <w:proofErr w:type="spellStart"/>
            <w:r w:rsidRPr="0077420D">
              <w:rPr>
                <w:rFonts w:ascii="Segoe UI" w:eastAsia="Times New Roman" w:hAnsi="Segoe UI" w:cs="Segoe UI"/>
                <w:color w:val="24292E"/>
                <w:sz w:val="20"/>
                <w:szCs w:val="20"/>
                <w:lang w:eastAsia="es-CO"/>
              </w:rPr>
              <w:t>GruposAreasdeServicio</w:t>
            </w:r>
            <w:proofErr w:type="spellEnd"/>
            <w:r w:rsidRPr="0077420D">
              <w:rPr>
                <w:rFonts w:ascii="Segoe UI" w:eastAsia="Times New Roman" w:hAnsi="Segoe UI" w:cs="Segoe UI"/>
                <w:color w:val="24292E"/>
                <w:sz w:val="20"/>
                <w:szCs w:val="20"/>
                <w:lang w:eastAsia="es-CO"/>
              </w:rPr>
              <w:t xml:space="preserve"> y áreas de servicio, F3. Beneficios planes</w:t>
            </w:r>
          </w:p>
        </w:tc>
      </w:tr>
      <w:tr w:rsidR="0077420D" w:rsidRPr="0077420D" w14:paraId="60250781" w14:textId="77777777" w:rsidTr="0077420D">
        <w:tc>
          <w:tcPr>
            <w:tcW w:w="190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4143F7"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Evolución de planes</w:t>
            </w:r>
          </w:p>
        </w:tc>
        <w:tc>
          <w:tcPr>
            <w:tcW w:w="408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D9256F"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b/>
                <w:bCs/>
                <w:color w:val="24292E"/>
                <w:sz w:val="20"/>
                <w:szCs w:val="20"/>
                <w:lang w:eastAsia="es-CO"/>
              </w:rPr>
              <w:t>Análisis 4.a:</w:t>
            </w:r>
            <w:r w:rsidRPr="0077420D">
              <w:rPr>
                <w:rFonts w:ascii="Segoe UI" w:eastAsia="Times New Roman" w:hAnsi="Segoe UI" w:cs="Segoe UI"/>
                <w:color w:val="24292E"/>
                <w:sz w:val="20"/>
                <w:szCs w:val="20"/>
                <w:lang w:eastAsia="es-CO"/>
              </w:rPr>
              <w:t> Dado un rango de fechas y tipos de beneficios ¿Cómo han evolucionado los costos y tipos de beneficios a lo largo del tiempo por tipo de beneficio, proveedor, fecha?</w:t>
            </w:r>
            <w:r w:rsidRPr="0077420D">
              <w:rPr>
                <w:rFonts w:ascii="Segoe UI" w:eastAsia="Times New Roman" w:hAnsi="Segoe UI" w:cs="Segoe UI"/>
                <w:color w:val="24292E"/>
                <w:sz w:val="20"/>
                <w:szCs w:val="20"/>
                <w:lang w:eastAsia="es-CO"/>
              </w:rPr>
              <w:br/>
            </w:r>
            <w:r w:rsidRPr="0077420D">
              <w:rPr>
                <w:rFonts w:ascii="Segoe UI" w:eastAsia="Times New Roman" w:hAnsi="Segoe UI" w:cs="Segoe UI"/>
                <w:b/>
                <w:bCs/>
                <w:color w:val="24292E"/>
                <w:sz w:val="20"/>
                <w:szCs w:val="20"/>
                <w:lang w:eastAsia="es-CO"/>
              </w:rPr>
              <w:lastRenderedPageBreak/>
              <w:t>Análisis 4.b:</w:t>
            </w:r>
            <w:r w:rsidRPr="0077420D">
              <w:rPr>
                <w:rFonts w:ascii="Segoe UI" w:eastAsia="Times New Roman" w:hAnsi="Segoe UI" w:cs="Segoe UI"/>
                <w:color w:val="24292E"/>
                <w:sz w:val="20"/>
                <w:szCs w:val="20"/>
                <w:lang w:eastAsia="es-CO"/>
              </w:rPr>
              <w:t> ¿Qué tipos de beneficios han aumentado o disminuido costos?</w:t>
            </w:r>
          </w:p>
        </w:tc>
        <w:tc>
          <w:tcPr>
            <w:tcW w:w="15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7DF0D6"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lastRenderedPageBreak/>
              <w:t>Tableros de control</w:t>
            </w:r>
          </w:p>
        </w:tc>
        <w:tc>
          <w:tcPr>
            <w:tcW w:w="12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8D0F97"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Oferta de planes</w:t>
            </w:r>
          </w:p>
        </w:tc>
        <w:tc>
          <w:tcPr>
            <w:tcW w:w="38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9C097E" w14:textId="77777777" w:rsidR="0077420D" w:rsidRPr="0077420D" w:rsidRDefault="0077420D" w:rsidP="0077420D">
            <w:pPr>
              <w:spacing w:after="240" w:line="240" w:lineRule="auto"/>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F2. Beneficios (Tipos de beneficio y condiciones), F3. Beneficios planes</w:t>
            </w:r>
          </w:p>
        </w:tc>
      </w:tr>
    </w:tbl>
    <w:p w14:paraId="2B057F3E" w14:textId="77777777" w:rsidR="0077420D" w:rsidRPr="0077420D" w:rsidRDefault="0077420D" w:rsidP="0077420D">
      <w:pPr>
        <w:shd w:val="clear" w:color="auto" w:fill="FFFFFF"/>
        <w:spacing w:before="60" w:after="100" w:afterAutospacing="1" w:line="240" w:lineRule="auto"/>
        <w:rPr>
          <w:rFonts w:ascii="Segoe UI" w:eastAsia="Times New Roman" w:hAnsi="Segoe UI" w:cs="Segoe UI"/>
          <w:color w:val="24292E"/>
          <w:sz w:val="24"/>
          <w:szCs w:val="24"/>
          <w:lang w:eastAsia="es-CO"/>
        </w:rPr>
      </w:pPr>
    </w:p>
    <w:p w14:paraId="3FD052ED"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*Las categorías de análisis posibles son Tableros de control, Análisis OLAP, Aprendizaje automático, Consultas SQL. En el curso solo vamos a abordar los tableros de control</w:t>
      </w:r>
    </w:p>
    <w:p w14:paraId="360A3101"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 Los análisis de la tabla pueden ser agrupaciones de análisis más pequeños o se pueden extender, incluso puede que los análisis no estén completos. Es libre de proponerle nuevos análisis al negocio o complementar los de la tabla como parte de sus conclusiones. Piense en qué, le beneficiaría más a </w:t>
      </w:r>
      <w:proofErr w:type="spellStart"/>
      <w:r w:rsidRPr="0077420D">
        <w:rPr>
          <w:rFonts w:ascii="Segoe UI" w:eastAsia="Times New Roman" w:hAnsi="Segoe UI" w:cs="Segoe UI"/>
          <w:color w:val="24292E"/>
          <w:sz w:val="20"/>
          <w:szCs w:val="20"/>
          <w:lang w:eastAsia="es-CO"/>
        </w:rPr>
        <w:t>RaSA</w:t>
      </w:r>
      <w:proofErr w:type="spellEnd"/>
      <w:r w:rsidRPr="0077420D">
        <w:rPr>
          <w:rFonts w:ascii="Segoe UI" w:eastAsia="Times New Roman" w:hAnsi="Segoe UI" w:cs="Segoe UI"/>
          <w:color w:val="24292E"/>
          <w:sz w:val="20"/>
          <w:szCs w:val="20"/>
          <w:lang w:eastAsia="es-CO"/>
        </w:rPr>
        <w:t xml:space="preserve"> y en particular a un usuario que esté interesado en este estilo de análisis.</w:t>
      </w:r>
    </w:p>
    <w:p w14:paraId="4006C436"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Para esta actividad de entender los datos, la empresa les comparte los siguientes grupos de fuentes de datos y las respectivas tablas:</w:t>
      </w:r>
    </w:p>
    <w:p w14:paraId="5EA22514"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F1. </w:t>
      </w:r>
      <w:proofErr w:type="spellStart"/>
      <w:r w:rsidRPr="0077420D">
        <w:rPr>
          <w:rFonts w:ascii="Segoe UI" w:eastAsia="Times New Roman" w:hAnsi="Segoe UI" w:cs="Segoe UI"/>
          <w:color w:val="24292E"/>
          <w:sz w:val="20"/>
          <w:szCs w:val="20"/>
          <w:lang w:eastAsia="es-CO"/>
        </w:rPr>
        <w:t>AreasdeServicio</w:t>
      </w:r>
      <w:proofErr w:type="spellEnd"/>
      <w:r w:rsidRPr="0077420D">
        <w:rPr>
          <w:rFonts w:ascii="Segoe UI" w:eastAsia="Times New Roman" w:hAnsi="Segoe UI" w:cs="Segoe UI"/>
          <w:color w:val="24292E"/>
          <w:sz w:val="20"/>
          <w:szCs w:val="20"/>
          <w:lang w:eastAsia="es-CO"/>
        </w:rPr>
        <w:t xml:space="preserve">: </w:t>
      </w:r>
      <w:proofErr w:type="spellStart"/>
      <w:r w:rsidRPr="0077420D">
        <w:rPr>
          <w:rFonts w:ascii="Segoe UI" w:eastAsia="Times New Roman" w:hAnsi="Segoe UI" w:cs="Segoe UI"/>
          <w:color w:val="24292E"/>
          <w:sz w:val="20"/>
          <w:szCs w:val="20"/>
          <w:lang w:eastAsia="es-CO"/>
        </w:rPr>
        <w:t>FuenteAreasDeServicio_Copia_E</w:t>
      </w:r>
      <w:proofErr w:type="spellEnd"/>
    </w:p>
    <w:p w14:paraId="0D756BD3"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F2. </w:t>
      </w:r>
      <w:proofErr w:type="spellStart"/>
      <w:r w:rsidRPr="0077420D">
        <w:rPr>
          <w:rFonts w:ascii="Segoe UI" w:eastAsia="Times New Roman" w:hAnsi="Segoe UI" w:cs="Segoe UI"/>
          <w:color w:val="24292E"/>
          <w:sz w:val="20"/>
          <w:szCs w:val="20"/>
          <w:lang w:eastAsia="es-CO"/>
        </w:rPr>
        <w:t>TiposBeneficios</w:t>
      </w:r>
      <w:proofErr w:type="spellEnd"/>
      <w:r w:rsidRPr="0077420D">
        <w:rPr>
          <w:rFonts w:ascii="Segoe UI" w:eastAsia="Times New Roman" w:hAnsi="Segoe UI" w:cs="Segoe UI"/>
          <w:color w:val="24292E"/>
          <w:sz w:val="20"/>
          <w:szCs w:val="20"/>
          <w:lang w:eastAsia="es-CO"/>
        </w:rPr>
        <w:t xml:space="preserve">: </w:t>
      </w:r>
      <w:proofErr w:type="spellStart"/>
      <w:r w:rsidRPr="0077420D">
        <w:rPr>
          <w:rFonts w:ascii="Segoe UI" w:eastAsia="Times New Roman" w:hAnsi="Segoe UI" w:cs="Segoe UI"/>
          <w:color w:val="24292E"/>
          <w:sz w:val="20"/>
          <w:szCs w:val="20"/>
          <w:lang w:eastAsia="es-CO"/>
        </w:rPr>
        <w:t>FuenteTiposBeneficio_Copia_E</w:t>
      </w:r>
      <w:proofErr w:type="spellEnd"/>
    </w:p>
    <w:p w14:paraId="6CB64548"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F3. </w:t>
      </w:r>
      <w:proofErr w:type="spellStart"/>
      <w:r w:rsidRPr="0077420D">
        <w:rPr>
          <w:rFonts w:ascii="Segoe UI" w:eastAsia="Times New Roman" w:hAnsi="Segoe UI" w:cs="Segoe UI"/>
          <w:color w:val="24292E"/>
          <w:sz w:val="20"/>
          <w:szCs w:val="20"/>
          <w:lang w:eastAsia="es-CO"/>
        </w:rPr>
        <w:t>BeneficiosPlanes</w:t>
      </w:r>
      <w:proofErr w:type="spellEnd"/>
      <w:r w:rsidRPr="0077420D">
        <w:rPr>
          <w:rFonts w:ascii="Segoe UI" w:eastAsia="Times New Roman" w:hAnsi="Segoe UI" w:cs="Segoe UI"/>
          <w:color w:val="24292E"/>
          <w:sz w:val="20"/>
          <w:szCs w:val="20"/>
          <w:lang w:eastAsia="es-CO"/>
        </w:rPr>
        <w:t xml:space="preserve">: </w:t>
      </w:r>
      <w:proofErr w:type="spellStart"/>
      <w:r w:rsidRPr="0077420D">
        <w:rPr>
          <w:rFonts w:ascii="Segoe UI" w:eastAsia="Times New Roman" w:hAnsi="Segoe UI" w:cs="Segoe UI"/>
          <w:color w:val="24292E"/>
          <w:sz w:val="20"/>
          <w:szCs w:val="20"/>
          <w:lang w:eastAsia="es-CO"/>
        </w:rPr>
        <w:t>FuentePlanesBeneficio_Copia_E</w:t>
      </w:r>
      <w:proofErr w:type="spellEnd"/>
    </w:p>
    <w:p w14:paraId="278CCDE0"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F4. Tablas de referencia: </w:t>
      </w:r>
      <w:proofErr w:type="spellStart"/>
      <w:r w:rsidRPr="0077420D">
        <w:rPr>
          <w:rFonts w:ascii="Segoe UI" w:eastAsia="Times New Roman" w:hAnsi="Segoe UI" w:cs="Segoe UI"/>
          <w:color w:val="24292E"/>
          <w:sz w:val="20"/>
          <w:szCs w:val="20"/>
          <w:lang w:eastAsia="es-CO"/>
        </w:rPr>
        <w:t>FuenteCondicionesDePago_Copia_E</w:t>
      </w:r>
      <w:proofErr w:type="spellEnd"/>
    </w:p>
    <w:p w14:paraId="5FC2C172" w14:textId="77777777" w:rsidR="0077420D" w:rsidRPr="0077420D" w:rsidRDefault="0077420D" w:rsidP="0077420D">
      <w:pPr>
        <w:shd w:val="clear" w:color="auto" w:fill="FFFFFF"/>
        <w:spacing w:after="240"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Dichos datos pueden tener errores ya que no han sido utilizados previamente para ser analizados. La empresa nos da información adicional sobre los datos:</w:t>
      </w:r>
    </w:p>
    <w:p w14:paraId="4D841FA9" w14:textId="77777777" w:rsidR="0077420D" w:rsidRPr="0077420D" w:rsidRDefault="0077420D" w:rsidP="0077420D">
      <w:pPr>
        <w:numPr>
          <w:ilvl w:val="0"/>
          <w:numId w:val="4"/>
        </w:numPr>
        <w:shd w:val="clear" w:color="auto" w:fill="FFFFFF"/>
        <w:spacing w:before="100" w:beforeAutospacing="1"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Las áreas de servicios reportadas cubren todos los condados del país</w:t>
      </w:r>
    </w:p>
    <w:p w14:paraId="60BF69CA" w14:textId="77777777" w:rsidR="0077420D" w:rsidRPr="0077420D" w:rsidRDefault="0077420D" w:rsidP="0077420D">
      <w:pPr>
        <w:numPr>
          <w:ilvl w:val="0"/>
          <w:numId w:val="4"/>
        </w:numPr>
        <w:shd w:val="clear" w:color="auto" w:fill="FFFFFF"/>
        <w:spacing w:before="60"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Los tipos de beneficios con límite cuantitativo deben tener una cantidad límite diferente de cero en los planes que los ofrecen.</w:t>
      </w:r>
    </w:p>
    <w:p w14:paraId="2A4A4A98" w14:textId="77777777" w:rsidR="0077420D" w:rsidRPr="0077420D" w:rsidRDefault="0077420D" w:rsidP="0077420D">
      <w:pPr>
        <w:numPr>
          <w:ilvl w:val="0"/>
          <w:numId w:val="4"/>
        </w:numPr>
        <w:shd w:val="clear" w:color="auto" w:fill="FFFFFF"/>
        <w:spacing w:before="60"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Las fuentes </w:t>
      </w:r>
      <w:proofErr w:type="spellStart"/>
      <w:r w:rsidRPr="0077420D">
        <w:rPr>
          <w:rFonts w:ascii="Segoe UI" w:eastAsia="Times New Roman" w:hAnsi="Segoe UI" w:cs="Segoe UI"/>
          <w:color w:val="24292E"/>
          <w:sz w:val="20"/>
          <w:szCs w:val="20"/>
          <w:lang w:eastAsia="es-CO"/>
        </w:rPr>
        <w:t>FuenteAreasDeServicio_Copia_E</w:t>
      </w:r>
      <w:proofErr w:type="spellEnd"/>
      <w:r w:rsidRPr="0077420D">
        <w:rPr>
          <w:rFonts w:ascii="Segoe UI" w:eastAsia="Times New Roman" w:hAnsi="Segoe UI" w:cs="Segoe UI"/>
          <w:color w:val="24292E"/>
          <w:sz w:val="20"/>
          <w:szCs w:val="20"/>
          <w:lang w:eastAsia="es-CO"/>
        </w:rPr>
        <w:t xml:space="preserve"> y </w:t>
      </w:r>
      <w:proofErr w:type="spellStart"/>
      <w:r w:rsidRPr="0077420D">
        <w:rPr>
          <w:rFonts w:ascii="Segoe UI" w:eastAsia="Times New Roman" w:hAnsi="Segoe UI" w:cs="Segoe UI"/>
          <w:color w:val="24292E"/>
          <w:sz w:val="20"/>
          <w:szCs w:val="20"/>
          <w:lang w:eastAsia="es-CO"/>
        </w:rPr>
        <w:t>FuenteTiposBeneficio_Copia_E</w:t>
      </w:r>
      <w:proofErr w:type="spellEnd"/>
      <w:r w:rsidRPr="0077420D">
        <w:rPr>
          <w:rFonts w:ascii="Segoe UI" w:eastAsia="Times New Roman" w:hAnsi="Segoe UI" w:cs="Segoe UI"/>
          <w:color w:val="24292E"/>
          <w:sz w:val="20"/>
          <w:szCs w:val="20"/>
          <w:lang w:eastAsia="es-CO"/>
        </w:rPr>
        <w:t xml:space="preserve"> comparten información de los años 2017 al 2019</w:t>
      </w:r>
    </w:p>
    <w:p w14:paraId="7F1C6562" w14:textId="77777777" w:rsidR="0077420D" w:rsidRPr="0077420D" w:rsidRDefault="0077420D" w:rsidP="0077420D">
      <w:pPr>
        <w:numPr>
          <w:ilvl w:val="0"/>
          <w:numId w:val="4"/>
        </w:numPr>
        <w:shd w:val="clear" w:color="auto" w:fill="FFFFFF"/>
        <w:spacing w:before="60"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La empresa comparte 5409 áreas de servicios y 170 tipos de beneficios.</w:t>
      </w:r>
    </w:p>
    <w:p w14:paraId="7F6A5B55" w14:textId="77777777" w:rsidR="0077420D" w:rsidRPr="0077420D" w:rsidRDefault="0077420D" w:rsidP="0077420D">
      <w:pPr>
        <w:numPr>
          <w:ilvl w:val="0"/>
          <w:numId w:val="4"/>
        </w:numPr>
        <w:shd w:val="clear" w:color="auto" w:fill="FFFFFF"/>
        <w:spacing w:before="60"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El valor máximo Copago y </w:t>
      </w:r>
      <w:proofErr w:type="spellStart"/>
      <w:r w:rsidRPr="0077420D">
        <w:rPr>
          <w:rFonts w:ascii="Segoe UI" w:eastAsia="Times New Roman" w:hAnsi="Segoe UI" w:cs="Segoe UI"/>
          <w:color w:val="24292E"/>
          <w:sz w:val="20"/>
          <w:szCs w:val="20"/>
          <w:lang w:eastAsia="es-CO"/>
        </w:rPr>
        <w:t>Coseguro</w:t>
      </w:r>
      <w:proofErr w:type="spellEnd"/>
      <w:r w:rsidRPr="0077420D">
        <w:rPr>
          <w:rFonts w:ascii="Segoe UI" w:eastAsia="Times New Roman" w:hAnsi="Segoe UI" w:cs="Segoe UI"/>
          <w:color w:val="24292E"/>
          <w:sz w:val="20"/>
          <w:szCs w:val="20"/>
          <w:lang w:eastAsia="es-CO"/>
        </w:rPr>
        <w:t xml:space="preserve"> para el año 2018 es respectivamente 3300 y 100.</w:t>
      </w:r>
    </w:p>
    <w:p w14:paraId="2E3EBA1A" w14:textId="77777777" w:rsidR="0077420D" w:rsidRPr="0077420D" w:rsidRDefault="0077420D" w:rsidP="0077420D">
      <w:pPr>
        <w:numPr>
          <w:ilvl w:val="0"/>
          <w:numId w:val="4"/>
        </w:numPr>
        <w:shd w:val="clear" w:color="auto" w:fill="FFFFFF"/>
        <w:spacing w:before="60"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Además, les comparte información de 301 planes para 2017 y de 422 para el año 2018.</w:t>
      </w:r>
    </w:p>
    <w:p w14:paraId="3776326A" w14:textId="77777777" w:rsidR="0077420D" w:rsidRPr="0077420D" w:rsidRDefault="0077420D" w:rsidP="0077420D">
      <w:pPr>
        <w:numPr>
          <w:ilvl w:val="0"/>
          <w:numId w:val="4"/>
        </w:numPr>
        <w:shd w:val="clear" w:color="auto" w:fill="FFFFFF"/>
        <w:spacing w:before="60" w:after="100" w:afterAutospacing="1" w:line="240" w:lineRule="auto"/>
        <w:jc w:val="left"/>
        <w:rPr>
          <w:rFonts w:ascii="Segoe UI" w:eastAsia="Times New Roman" w:hAnsi="Segoe UI" w:cs="Segoe UI"/>
          <w:color w:val="24292E"/>
          <w:sz w:val="20"/>
          <w:szCs w:val="20"/>
          <w:lang w:eastAsia="es-CO"/>
        </w:rPr>
      </w:pPr>
      <w:r w:rsidRPr="0077420D">
        <w:rPr>
          <w:rFonts w:ascii="Segoe UI" w:eastAsia="Times New Roman" w:hAnsi="Segoe UI" w:cs="Segoe UI"/>
          <w:color w:val="24292E"/>
          <w:sz w:val="20"/>
          <w:szCs w:val="20"/>
          <w:lang w:eastAsia="es-CO"/>
        </w:rPr>
        <w:t xml:space="preserve">Existen 15 y 5 diferentes condiciones de copago y </w:t>
      </w:r>
      <w:proofErr w:type="spellStart"/>
      <w:r w:rsidRPr="0077420D">
        <w:rPr>
          <w:rFonts w:ascii="Segoe UI" w:eastAsia="Times New Roman" w:hAnsi="Segoe UI" w:cs="Segoe UI"/>
          <w:color w:val="24292E"/>
          <w:sz w:val="20"/>
          <w:szCs w:val="20"/>
          <w:lang w:eastAsia="es-CO"/>
        </w:rPr>
        <w:t>coseguro</w:t>
      </w:r>
      <w:proofErr w:type="spellEnd"/>
      <w:r w:rsidRPr="0077420D">
        <w:rPr>
          <w:rFonts w:ascii="Segoe UI" w:eastAsia="Times New Roman" w:hAnsi="Segoe UI" w:cs="Segoe UI"/>
          <w:color w:val="24292E"/>
          <w:sz w:val="20"/>
          <w:szCs w:val="20"/>
          <w:lang w:eastAsia="es-CO"/>
        </w:rPr>
        <w:t xml:space="preserve"> respectivamente.</w:t>
      </w:r>
    </w:p>
    <w:p w14:paraId="3D40A827" w14:textId="77777777" w:rsidR="0077420D" w:rsidRDefault="0077420D" w:rsidP="0077420D">
      <w:pPr>
        <w:pStyle w:val="Ttulo2"/>
        <w:pBdr>
          <w:bottom w:val="single" w:sz="6" w:space="4" w:color="EAECEF"/>
        </w:pBdr>
        <w:shd w:val="clear" w:color="auto" w:fill="FFFFFF"/>
        <w:spacing w:before="360" w:after="240"/>
        <w:rPr>
          <w:rStyle w:val="Textoennegrita"/>
          <w:rFonts w:ascii="Segoe UI" w:hAnsi="Segoe UI" w:cs="Segoe UI"/>
          <w:b/>
          <w:bCs/>
          <w:color w:val="24292E"/>
          <w:sz w:val="20"/>
          <w:szCs w:val="20"/>
        </w:rPr>
      </w:pPr>
    </w:p>
    <w:p w14:paraId="16510B58" w14:textId="5EB0BC9C" w:rsidR="0077420D" w:rsidRPr="0077420D" w:rsidRDefault="0077420D" w:rsidP="0077420D">
      <w:pPr>
        <w:pStyle w:val="Ttulo2"/>
        <w:pBdr>
          <w:bottom w:val="single" w:sz="6" w:space="4" w:color="EAECEF"/>
        </w:pBdr>
        <w:shd w:val="clear" w:color="auto" w:fill="FFFFFF"/>
        <w:spacing w:before="360" w:after="240"/>
        <w:rPr>
          <w:rFonts w:ascii="Segoe UI" w:hAnsi="Segoe UI" w:cs="Segoe UI"/>
          <w:color w:val="24292E"/>
          <w:sz w:val="20"/>
          <w:szCs w:val="20"/>
        </w:rPr>
      </w:pPr>
      <w:r w:rsidRPr="0077420D">
        <w:rPr>
          <w:rStyle w:val="Textoennegrita"/>
          <w:rFonts w:ascii="Segoe UI" w:hAnsi="Segoe UI" w:cs="Segoe UI"/>
          <w:b/>
          <w:bCs/>
          <w:color w:val="24292E"/>
          <w:sz w:val="20"/>
          <w:szCs w:val="20"/>
        </w:rPr>
        <w:t>Recursos requeridos</w:t>
      </w:r>
    </w:p>
    <w:p w14:paraId="3E2CF361" w14:textId="77777777" w:rsidR="0077420D" w:rsidRPr="0077420D" w:rsidRDefault="0077420D" w:rsidP="0077420D">
      <w:pPr>
        <w:pStyle w:val="NormalWeb"/>
        <w:shd w:val="clear" w:color="auto" w:fill="FFFFFF"/>
        <w:spacing w:before="0" w:beforeAutospacing="0" w:after="240" w:afterAutospacing="0"/>
        <w:rPr>
          <w:rFonts w:ascii="Segoe UI" w:hAnsi="Segoe UI" w:cs="Segoe UI"/>
          <w:color w:val="24292E"/>
          <w:sz w:val="20"/>
          <w:szCs w:val="20"/>
        </w:rPr>
      </w:pPr>
      <w:r w:rsidRPr="0077420D">
        <w:rPr>
          <w:rStyle w:val="nfasis"/>
          <w:rFonts w:ascii="Segoe UI" w:eastAsiaTheme="majorEastAsia" w:hAnsi="Segoe UI" w:cs="Segoe UI"/>
          <w:b/>
          <w:bCs/>
          <w:color w:val="24292E"/>
          <w:sz w:val="20"/>
          <w:szCs w:val="20"/>
        </w:rPr>
        <w:t>Datos suministrados</w:t>
      </w:r>
    </w:p>
    <w:p w14:paraId="5D81A3DB" w14:textId="77777777" w:rsidR="0077420D" w:rsidRPr="0077420D" w:rsidRDefault="0077420D" w:rsidP="0077420D">
      <w:pPr>
        <w:pStyle w:val="NormalWeb"/>
        <w:shd w:val="clear" w:color="auto" w:fill="FFFFFF"/>
        <w:spacing w:before="0" w:beforeAutospacing="0" w:after="240" w:afterAutospacing="0"/>
        <w:rPr>
          <w:rFonts w:ascii="Segoe UI" w:hAnsi="Segoe UI" w:cs="Segoe UI"/>
          <w:color w:val="24292E"/>
          <w:sz w:val="20"/>
          <w:szCs w:val="20"/>
        </w:rPr>
      </w:pPr>
      <w:r w:rsidRPr="0077420D">
        <w:rPr>
          <w:rFonts w:ascii="Segoe UI" w:hAnsi="Segoe UI" w:cs="Segoe UI"/>
          <w:color w:val="24292E"/>
          <w:sz w:val="20"/>
          <w:szCs w:val="20"/>
        </w:rPr>
        <w:t xml:space="preserve">Los datos los puede encontrar en la base de datos: </w:t>
      </w:r>
      <w:proofErr w:type="spellStart"/>
      <w:r w:rsidRPr="0077420D">
        <w:rPr>
          <w:rFonts w:ascii="Segoe UI" w:hAnsi="Segoe UI" w:cs="Segoe UI"/>
          <w:color w:val="24292E"/>
          <w:sz w:val="20"/>
          <w:szCs w:val="20"/>
        </w:rPr>
        <w:t>RaSaTransaccional</w:t>
      </w:r>
      <w:proofErr w:type="spellEnd"/>
      <w:r w:rsidRPr="0077420D">
        <w:rPr>
          <w:rFonts w:ascii="Segoe UI" w:hAnsi="Segoe UI" w:cs="Segoe UI"/>
          <w:color w:val="24292E"/>
          <w:sz w:val="20"/>
          <w:szCs w:val="20"/>
        </w:rPr>
        <w:t xml:space="preserve"> del servidor que manejamos en los tutoriales. También puede encontrar el diccionario de los mismos </w:t>
      </w:r>
      <w:hyperlink r:id="rId5" w:history="1">
        <w:r w:rsidRPr="0077420D">
          <w:rPr>
            <w:rStyle w:val="Hipervnculo"/>
            <w:rFonts w:ascii="Segoe UI" w:hAnsi="Segoe UI" w:cs="Segoe UI"/>
            <w:color w:val="0366D6"/>
            <w:sz w:val="20"/>
            <w:szCs w:val="20"/>
          </w:rPr>
          <w:t>aquí</w:t>
        </w:r>
      </w:hyperlink>
      <w:r w:rsidRPr="0077420D">
        <w:rPr>
          <w:rFonts w:ascii="Segoe UI" w:hAnsi="Segoe UI" w:cs="Segoe UI"/>
          <w:color w:val="24292E"/>
          <w:sz w:val="20"/>
          <w:szCs w:val="20"/>
        </w:rPr>
        <w:t>, ambos recursos requeridos para el desarrollo de esta tarea, las tablas son copias de las tablas relacionales del negocio. Las tablas compartidas por grupo de fuente son las descritas previamente.</w:t>
      </w:r>
    </w:p>
    <w:p w14:paraId="5177FDAC" w14:textId="77777777" w:rsidR="0077420D" w:rsidRPr="0077420D" w:rsidRDefault="0077420D" w:rsidP="0077420D">
      <w:pPr>
        <w:pStyle w:val="NormalWeb"/>
        <w:shd w:val="clear" w:color="auto" w:fill="FFFFFF"/>
        <w:spacing w:before="0" w:beforeAutospacing="0" w:after="240" w:afterAutospacing="0"/>
        <w:rPr>
          <w:rFonts w:ascii="Segoe UI" w:hAnsi="Segoe UI" w:cs="Segoe UI"/>
          <w:color w:val="24292E"/>
          <w:sz w:val="20"/>
          <w:szCs w:val="20"/>
        </w:rPr>
      </w:pPr>
      <w:r w:rsidRPr="0077420D">
        <w:rPr>
          <w:rStyle w:val="nfasis"/>
          <w:rFonts w:ascii="Segoe UI" w:eastAsiaTheme="majorEastAsia" w:hAnsi="Segoe UI" w:cs="Segoe UI"/>
          <w:b/>
          <w:bCs/>
          <w:color w:val="24292E"/>
          <w:sz w:val="20"/>
          <w:szCs w:val="20"/>
        </w:rPr>
        <w:t>Tecnología</w:t>
      </w:r>
    </w:p>
    <w:p w14:paraId="034B85A8" w14:textId="77777777" w:rsidR="0077420D" w:rsidRPr="0077420D" w:rsidRDefault="0077420D" w:rsidP="0077420D">
      <w:pPr>
        <w:pStyle w:val="NormalWeb"/>
        <w:shd w:val="clear" w:color="auto" w:fill="FFFFFF"/>
        <w:spacing w:before="0" w:beforeAutospacing="0" w:after="240" w:afterAutospacing="0"/>
        <w:rPr>
          <w:rFonts w:ascii="Segoe UI" w:hAnsi="Segoe UI" w:cs="Segoe UI"/>
          <w:color w:val="24292E"/>
          <w:sz w:val="20"/>
          <w:szCs w:val="20"/>
        </w:rPr>
      </w:pPr>
      <w:r w:rsidRPr="0077420D">
        <w:rPr>
          <w:rFonts w:ascii="Segoe UI" w:hAnsi="Segoe UI" w:cs="Segoe UI"/>
          <w:color w:val="24292E"/>
          <w:sz w:val="20"/>
          <w:szCs w:val="20"/>
        </w:rPr>
        <w:t>Recuerde que está el tutorial de “Entendimiento de datos”, que será de utilidad para el uso de la tecnología utilizada en esta tarea.</w:t>
      </w:r>
    </w:p>
    <w:p w14:paraId="03532D2A" w14:textId="77777777" w:rsidR="0077420D" w:rsidRPr="0077420D" w:rsidRDefault="0077420D" w:rsidP="0077420D">
      <w:pPr>
        <w:numPr>
          <w:ilvl w:val="0"/>
          <w:numId w:val="5"/>
        </w:numPr>
        <w:shd w:val="clear" w:color="auto" w:fill="FFFFFF"/>
        <w:spacing w:before="100" w:beforeAutospacing="1" w:after="100" w:afterAutospacing="1" w:line="240" w:lineRule="auto"/>
        <w:jc w:val="left"/>
        <w:rPr>
          <w:rFonts w:ascii="Segoe UI" w:hAnsi="Segoe UI" w:cs="Segoe UI"/>
          <w:color w:val="24292E"/>
          <w:sz w:val="20"/>
          <w:szCs w:val="20"/>
        </w:rPr>
      </w:pPr>
      <w:proofErr w:type="spellStart"/>
      <w:r w:rsidRPr="0077420D">
        <w:rPr>
          <w:rFonts w:ascii="Segoe UI" w:hAnsi="Segoe UI" w:cs="Segoe UI"/>
          <w:color w:val="24292E"/>
          <w:sz w:val="20"/>
          <w:szCs w:val="20"/>
        </w:rPr>
        <w:t>JupyterLab</w:t>
      </w:r>
      <w:proofErr w:type="spellEnd"/>
    </w:p>
    <w:p w14:paraId="28F86167" w14:textId="77777777" w:rsidR="0077420D" w:rsidRPr="0077420D" w:rsidRDefault="0077420D" w:rsidP="0077420D">
      <w:pPr>
        <w:numPr>
          <w:ilvl w:val="0"/>
          <w:numId w:val="5"/>
        </w:numPr>
        <w:shd w:val="clear" w:color="auto" w:fill="FFFFFF"/>
        <w:spacing w:before="60" w:after="100" w:afterAutospacing="1" w:line="240" w:lineRule="auto"/>
        <w:jc w:val="left"/>
        <w:rPr>
          <w:rFonts w:ascii="Segoe UI" w:hAnsi="Segoe UI" w:cs="Segoe UI"/>
          <w:color w:val="24292E"/>
          <w:sz w:val="20"/>
          <w:szCs w:val="20"/>
        </w:rPr>
      </w:pPr>
      <w:proofErr w:type="spellStart"/>
      <w:r w:rsidRPr="0077420D">
        <w:rPr>
          <w:rFonts w:ascii="Segoe UI" w:hAnsi="Segoe UI" w:cs="Segoe UI"/>
          <w:color w:val="24292E"/>
          <w:sz w:val="20"/>
          <w:szCs w:val="20"/>
        </w:rPr>
        <w:t>PySpark</w:t>
      </w:r>
      <w:proofErr w:type="spellEnd"/>
    </w:p>
    <w:p w14:paraId="5BBD7F48" w14:textId="77777777" w:rsidR="0077420D" w:rsidRPr="0077420D" w:rsidRDefault="0077420D" w:rsidP="0077420D">
      <w:pPr>
        <w:pStyle w:val="Ttulo2"/>
        <w:pBdr>
          <w:bottom w:val="single" w:sz="6" w:space="4" w:color="EAECEF"/>
        </w:pBdr>
        <w:shd w:val="clear" w:color="auto" w:fill="FFFFFF"/>
        <w:spacing w:before="360" w:after="240"/>
        <w:rPr>
          <w:rFonts w:ascii="Segoe UI" w:hAnsi="Segoe UI" w:cs="Segoe UI"/>
          <w:color w:val="24292E"/>
          <w:sz w:val="20"/>
          <w:szCs w:val="20"/>
        </w:rPr>
      </w:pPr>
      <w:r w:rsidRPr="0077420D">
        <w:rPr>
          <w:rStyle w:val="Textoennegrita"/>
          <w:rFonts w:ascii="Segoe UI" w:hAnsi="Segoe UI" w:cs="Segoe UI"/>
          <w:b/>
          <w:bCs/>
          <w:color w:val="24292E"/>
          <w:sz w:val="20"/>
          <w:szCs w:val="20"/>
        </w:rPr>
        <w:t>Recomendaciones de los entregables</w:t>
      </w:r>
    </w:p>
    <w:p w14:paraId="0FC8E1AC" w14:textId="77777777" w:rsidR="0077420D" w:rsidRPr="0077420D" w:rsidRDefault="0077420D" w:rsidP="0077420D">
      <w:pPr>
        <w:numPr>
          <w:ilvl w:val="0"/>
          <w:numId w:val="6"/>
        </w:numPr>
        <w:shd w:val="clear" w:color="auto" w:fill="FFFFFF"/>
        <w:spacing w:before="100" w:beforeAutospacing="1" w:after="100" w:afterAutospacing="1" w:line="240" w:lineRule="auto"/>
        <w:jc w:val="left"/>
        <w:rPr>
          <w:rFonts w:ascii="Segoe UI" w:hAnsi="Segoe UI" w:cs="Segoe UI"/>
          <w:color w:val="24292E"/>
          <w:sz w:val="20"/>
          <w:szCs w:val="20"/>
        </w:rPr>
      </w:pPr>
      <w:r w:rsidRPr="0077420D">
        <w:rPr>
          <w:rFonts w:ascii="Segoe UI" w:hAnsi="Segoe UI" w:cs="Segoe UI"/>
          <w:color w:val="24292E"/>
          <w:sz w:val="20"/>
          <w:szCs w:val="20"/>
        </w:rPr>
        <w:t>Recuerde incluir el significado de una fila.</w:t>
      </w:r>
    </w:p>
    <w:p w14:paraId="28864845" w14:textId="77777777" w:rsidR="0077420D" w:rsidRPr="0077420D" w:rsidRDefault="0077420D" w:rsidP="0077420D">
      <w:pPr>
        <w:numPr>
          <w:ilvl w:val="0"/>
          <w:numId w:val="6"/>
        </w:numPr>
        <w:shd w:val="clear" w:color="auto" w:fill="FFFFFF"/>
        <w:spacing w:before="60" w:after="100" w:afterAutospacing="1" w:line="240" w:lineRule="auto"/>
        <w:jc w:val="left"/>
        <w:rPr>
          <w:rFonts w:ascii="Segoe UI" w:hAnsi="Segoe UI" w:cs="Segoe UI"/>
          <w:color w:val="24292E"/>
          <w:sz w:val="20"/>
          <w:szCs w:val="20"/>
        </w:rPr>
      </w:pPr>
      <w:r w:rsidRPr="0077420D">
        <w:rPr>
          <w:rFonts w:ascii="Segoe UI" w:hAnsi="Segoe UI" w:cs="Segoe UI"/>
          <w:color w:val="24292E"/>
          <w:sz w:val="20"/>
          <w:szCs w:val="20"/>
        </w:rPr>
        <w:t>Evite tener imágenes o resultados de consultas sin comentarios asociados.</w:t>
      </w:r>
    </w:p>
    <w:p w14:paraId="428F4F2A" w14:textId="77777777" w:rsidR="0077420D" w:rsidRPr="0077420D" w:rsidRDefault="0077420D" w:rsidP="0077420D">
      <w:pPr>
        <w:numPr>
          <w:ilvl w:val="0"/>
          <w:numId w:val="6"/>
        </w:numPr>
        <w:shd w:val="clear" w:color="auto" w:fill="FFFFFF"/>
        <w:spacing w:before="60" w:after="100" w:afterAutospacing="1" w:line="240" w:lineRule="auto"/>
        <w:jc w:val="left"/>
        <w:rPr>
          <w:rFonts w:ascii="Segoe UI" w:hAnsi="Segoe UI" w:cs="Segoe UI"/>
          <w:color w:val="24292E"/>
          <w:sz w:val="20"/>
          <w:szCs w:val="20"/>
        </w:rPr>
      </w:pPr>
      <w:r w:rsidRPr="0077420D">
        <w:rPr>
          <w:rFonts w:ascii="Segoe UI" w:hAnsi="Segoe UI" w:cs="Segoe UI"/>
          <w:color w:val="24292E"/>
          <w:sz w:val="20"/>
          <w:szCs w:val="20"/>
        </w:rPr>
        <w:t>Sea organizado al momento de generar el archivo a entregar.</w:t>
      </w:r>
    </w:p>
    <w:p w14:paraId="0EDCDEC5" w14:textId="407740CC" w:rsidR="0077420D" w:rsidRPr="0077420D" w:rsidRDefault="0077420D" w:rsidP="0077420D">
      <w:pPr>
        <w:pStyle w:val="Ttulo2"/>
        <w:pBdr>
          <w:bottom w:val="single" w:sz="6" w:space="4" w:color="EAECEF"/>
        </w:pBdr>
        <w:shd w:val="clear" w:color="auto" w:fill="FFFFFF"/>
        <w:spacing w:before="360" w:after="240"/>
        <w:rPr>
          <w:rFonts w:ascii="Segoe UI" w:hAnsi="Segoe UI" w:cs="Segoe UI"/>
          <w:color w:val="24292E"/>
          <w:sz w:val="20"/>
          <w:szCs w:val="20"/>
        </w:rPr>
      </w:pPr>
      <w:r w:rsidRPr="0077420D">
        <w:rPr>
          <w:rStyle w:val="Textoennegrita"/>
          <w:rFonts w:ascii="Segoe UI" w:hAnsi="Segoe UI" w:cs="Segoe UI"/>
          <w:b/>
          <w:bCs/>
          <w:color w:val="24292E"/>
          <w:sz w:val="20"/>
          <w:szCs w:val="20"/>
        </w:rPr>
        <w:t>Pregun</w:t>
      </w:r>
      <w:r w:rsidR="00571220">
        <w:rPr>
          <w:rStyle w:val="Textoennegrita"/>
          <w:rFonts w:ascii="Segoe UI" w:hAnsi="Segoe UI" w:cs="Segoe UI"/>
          <w:b/>
          <w:bCs/>
          <w:color w:val="24292E"/>
          <w:sz w:val="20"/>
          <w:szCs w:val="20"/>
        </w:rPr>
        <w:t>t</w:t>
      </w:r>
      <w:r w:rsidRPr="0077420D">
        <w:rPr>
          <w:rStyle w:val="Textoennegrita"/>
          <w:rFonts w:ascii="Segoe UI" w:hAnsi="Segoe UI" w:cs="Segoe UI"/>
          <w:b/>
          <w:bCs/>
          <w:color w:val="24292E"/>
          <w:sz w:val="20"/>
          <w:szCs w:val="20"/>
        </w:rPr>
        <w:t>as o más información</w:t>
      </w:r>
    </w:p>
    <w:p w14:paraId="4A5ADD3E" w14:textId="77777777" w:rsidR="0077420D" w:rsidRPr="0077420D" w:rsidRDefault="0077420D" w:rsidP="0077420D">
      <w:pPr>
        <w:numPr>
          <w:ilvl w:val="0"/>
          <w:numId w:val="7"/>
        </w:numPr>
        <w:shd w:val="clear" w:color="auto" w:fill="FFFFFF"/>
        <w:spacing w:before="100" w:beforeAutospacing="1" w:after="100" w:afterAutospacing="1" w:line="240" w:lineRule="auto"/>
        <w:jc w:val="left"/>
        <w:rPr>
          <w:rFonts w:ascii="Segoe UI" w:hAnsi="Segoe UI" w:cs="Segoe UI"/>
          <w:color w:val="24292E"/>
          <w:sz w:val="20"/>
          <w:szCs w:val="20"/>
        </w:rPr>
      </w:pPr>
      <w:r w:rsidRPr="0077420D">
        <w:rPr>
          <w:rFonts w:ascii="Segoe UI" w:hAnsi="Segoe UI" w:cs="Segoe UI"/>
          <w:color w:val="24292E"/>
          <w:sz w:val="20"/>
          <w:szCs w:val="20"/>
        </w:rPr>
        <w:t xml:space="preserve">Las preguntas que surjan en el desarrollo de esta tarea pueden registrarlas en el </w:t>
      </w:r>
      <w:proofErr w:type="spellStart"/>
      <w:r w:rsidRPr="0077420D">
        <w:rPr>
          <w:rFonts w:ascii="Segoe UI" w:hAnsi="Segoe UI" w:cs="Segoe UI"/>
          <w:color w:val="24292E"/>
          <w:sz w:val="20"/>
          <w:szCs w:val="20"/>
        </w:rPr>
        <w:t>Slack</w:t>
      </w:r>
      <w:proofErr w:type="spellEnd"/>
      <w:r w:rsidRPr="0077420D">
        <w:rPr>
          <w:rFonts w:ascii="Segoe UI" w:hAnsi="Segoe UI" w:cs="Segoe UI"/>
          <w:color w:val="24292E"/>
          <w:sz w:val="20"/>
          <w:szCs w:val="20"/>
        </w:rPr>
        <w:t xml:space="preserve"> del curso.</w:t>
      </w:r>
    </w:p>
    <w:p w14:paraId="1AE67DC6" w14:textId="77777777" w:rsidR="0077420D" w:rsidRPr="0077420D" w:rsidRDefault="0077420D" w:rsidP="0077420D">
      <w:pPr>
        <w:numPr>
          <w:ilvl w:val="0"/>
          <w:numId w:val="7"/>
        </w:numPr>
        <w:shd w:val="clear" w:color="auto" w:fill="FFFFFF"/>
        <w:spacing w:before="60" w:after="100" w:afterAutospacing="1" w:line="240" w:lineRule="auto"/>
        <w:jc w:val="left"/>
        <w:rPr>
          <w:rFonts w:ascii="Segoe UI" w:hAnsi="Segoe UI" w:cs="Segoe UI"/>
          <w:color w:val="24292E"/>
          <w:sz w:val="20"/>
          <w:szCs w:val="20"/>
        </w:rPr>
      </w:pPr>
      <w:r w:rsidRPr="0077420D">
        <w:rPr>
          <w:rFonts w:ascii="Segoe UI" w:hAnsi="Segoe UI" w:cs="Segoe UI"/>
          <w:color w:val="24292E"/>
          <w:sz w:val="20"/>
          <w:szCs w:val="20"/>
        </w:rPr>
        <w:t>La forma en que se organicen y aporten al interior del grupo es fundamental para el logro del objetivo del proyecto y será evaluada en la entrega final del proyecto.</w:t>
      </w:r>
    </w:p>
    <w:p w14:paraId="52E985BF" w14:textId="77777777" w:rsidR="0077420D" w:rsidRPr="0077420D" w:rsidRDefault="0077420D" w:rsidP="0077420D"/>
    <w:sectPr w:rsidR="0077420D" w:rsidRPr="007742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57FC"/>
    <w:multiLevelType w:val="multilevel"/>
    <w:tmpl w:val="6B4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B5281"/>
    <w:multiLevelType w:val="multilevel"/>
    <w:tmpl w:val="AE3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E4C09"/>
    <w:multiLevelType w:val="multilevel"/>
    <w:tmpl w:val="8BB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63600"/>
    <w:multiLevelType w:val="multilevel"/>
    <w:tmpl w:val="A17A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48797A"/>
    <w:multiLevelType w:val="multilevel"/>
    <w:tmpl w:val="1A7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67D65"/>
    <w:multiLevelType w:val="multilevel"/>
    <w:tmpl w:val="BB40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E18A7"/>
    <w:multiLevelType w:val="multilevel"/>
    <w:tmpl w:val="C5E8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6"/>
  </w:num>
  <w:num w:numId="4">
    <w:abstractNumId w:val="3"/>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15"/>
    <w:rsid w:val="00571220"/>
    <w:rsid w:val="0077420D"/>
    <w:rsid w:val="00AA4E67"/>
    <w:rsid w:val="00AB7267"/>
    <w:rsid w:val="00B144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56E6"/>
  <w15:chartTrackingRefBased/>
  <w15:docId w15:val="{01DF0A9E-A61E-452E-8EF1-04900362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20D"/>
  </w:style>
  <w:style w:type="paragraph" w:styleId="Ttulo1">
    <w:name w:val="heading 1"/>
    <w:basedOn w:val="Normal"/>
    <w:next w:val="Normal"/>
    <w:link w:val="Ttulo1Car"/>
    <w:uiPriority w:val="9"/>
    <w:qFormat/>
    <w:rsid w:val="0077420D"/>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77420D"/>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77420D"/>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77420D"/>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77420D"/>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77420D"/>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77420D"/>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77420D"/>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77420D"/>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20D"/>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77420D"/>
    <w:rPr>
      <w:rFonts w:asciiTheme="majorHAnsi" w:eastAsiaTheme="majorEastAsia" w:hAnsiTheme="majorHAnsi" w:cstheme="majorBidi"/>
      <w:b/>
      <w:bCs/>
      <w:sz w:val="28"/>
      <w:szCs w:val="28"/>
    </w:rPr>
  </w:style>
  <w:style w:type="character" w:styleId="Textoennegrita">
    <w:name w:val="Strong"/>
    <w:basedOn w:val="Fuentedeprrafopredeter"/>
    <w:uiPriority w:val="22"/>
    <w:qFormat/>
    <w:rsid w:val="0077420D"/>
    <w:rPr>
      <w:b/>
      <w:bCs/>
      <w:color w:val="auto"/>
    </w:rPr>
  </w:style>
  <w:style w:type="paragraph" w:styleId="NormalWeb">
    <w:name w:val="Normal (Web)"/>
    <w:basedOn w:val="Normal"/>
    <w:uiPriority w:val="99"/>
    <w:semiHidden/>
    <w:unhideWhenUsed/>
    <w:rsid w:val="0077420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77420D"/>
    <w:pPr>
      <w:ind w:left="720"/>
      <w:contextualSpacing/>
    </w:pPr>
  </w:style>
  <w:style w:type="character" w:customStyle="1" w:styleId="Ttulo3Car">
    <w:name w:val="Título 3 Car"/>
    <w:basedOn w:val="Fuentedeprrafopredeter"/>
    <w:link w:val="Ttulo3"/>
    <w:uiPriority w:val="9"/>
    <w:semiHidden/>
    <w:rsid w:val="0077420D"/>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77420D"/>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77420D"/>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77420D"/>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77420D"/>
    <w:rPr>
      <w:i/>
      <w:iCs/>
    </w:rPr>
  </w:style>
  <w:style w:type="character" w:customStyle="1" w:styleId="Ttulo8Car">
    <w:name w:val="Título 8 Car"/>
    <w:basedOn w:val="Fuentedeprrafopredeter"/>
    <w:link w:val="Ttulo8"/>
    <w:uiPriority w:val="9"/>
    <w:semiHidden/>
    <w:rsid w:val="0077420D"/>
    <w:rPr>
      <w:b/>
      <w:bCs/>
    </w:rPr>
  </w:style>
  <w:style w:type="character" w:customStyle="1" w:styleId="Ttulo9Car">
    <w:name w:val="Título 9 Car"/>
    <w:basedOn w:val="Fuentedeprrafopredeter"/>
    <w:link w:val="Ttulo9"/>
    <w:uiPriority w:val="9"/>
    <w:semiHidden/>
    <w:rsid w:val="0077420D"/>
    <w:rPr>
      <w:i/>
      <w:iCs/>
    </w:rPr>
  </w:style>
  <w:style w:type="paragraph" w:styleId="Descripcin">
    <w:name w:val="caption"/>
    <w:basedOn w:val="Normal"/>
    <w:next w:val="Normal"/>
    <w:uiPriority w:val="35"/>
    <w:semiHidden/>
    <w:unhideWhenUsed/>
    <w:qFormat/>
    <w:rsid w:val="0077420D"/>
    <w:rPr>
      <w:b/>
      <w:bCs/>
      <w:sz w:val="18"/>
      <w:szCs w:val="18"/>
    </w:rPr>
  </w:style>
  <w:style w:type="paragraph" w:styleId="Ttulo">
    <w:name w:val="Title"/>
    <w:basedOn w:val="Normal"/>
    <w:next w:val="Normal"/>
    <w:link w:val="TtuloCar"/>
    <w:uiPriority w:val="10"/>
    <w:qFormat/>
    <w:rsid w:val="0077420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77420D"/>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77420D"/>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77420D"/>
    <w:rPr>
      <w:rFonts w:asciiTheme="majorHAnsi" w:eastAsiaTheme="majorEastAsia" w:hAnsiTheme="majorHAnsi" w:cstheme="majorBidi"/>
      <w:sz w:val="24"/>
      <w:szCs w:val="24"/>
    </w:rPr>
  </w:style>
  <w:style w:type="character" w:styleId="nfasis">
    <w:name w:val="Emphasis"/>
    <w:basedOn w:val="Fuentedeprrafopredeter"/>
    <w:uiPriority w:val="20"/>
    <w:qFormat/>
    <w:rsid w:val="0077420D"/>
    <w:rPr>
      <w:i/>
      <w:iCs/>
      <w:color w:val="auto"/>
    </w:rPr>
  </w:style>
  <w:style w:type="paragraph" w:styleId="Sinespaciado">
    <w:name w:val="No Spacing"/>
    <w:uiPriority w:val="1"/>
    <w:qFormat/>
    <w:rsid w:val="0077420D"/>
    <w:pPr>
      <w:spacing w:after="0" w:line="240" w:lineRule="auto"/>
    </w:pPr>
  </w:style>
  <w:style w:type="paragraph" w:styleId="Cita">
    <w:name w:val="Quote"/>
    <w:basedOn w:val="Normal"/>
    <w:next w:val="Normal"/>
    <w:link w:val="CitaCar"/>
    <w:uiPriority w:val="29"/>
    <w:qFormat/>
    <w:rsid w:val="0077420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77420D"/>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77420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77420D"/>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77420D"/>
    <w:rPr>
      <w:i/>
      <w:iCs/>
      <w:color w:val="auto"/>
    </w:rPr>
  </w:style>
  <w:style w:type="character" w:styleId="nfasisintenso">
    <w:name w:val="Intense Emphasis"/>
    <w:basedOn w:val="Fuentedeprrafopredeter"/>
    <w:uiPriority w:val="21"/>
    <w:qFormat/>
    <w:rsid w:val="0077420D"/>
    <w:rPr>
      <w:b/>
      <w:bCs/>
      <w:i/>
      <w:iCs/>
      <w:color w:val="auto"/>
    </w:rPr>
  </w:style>
  <w:style w:type="character" w:styleId="Referenciasutil">
    <w:name w:val="Subtle Reference"/>
    <w:basedOn w:val="Fuentedeprrafopredeter"/>
    <w:uiPriority w:val="31"/>
    <w:qFormat/>
    <w:rsid w:val="0077420D"/>
    <w:rPr>
      <w:smallCaps/>
      <w:color w:val="auto"/>
      <w:u w:val="single" w:color="7F7F7F" w:themeColor="text1" w:themeTint="80"/>
    </w:rPr>
  </w:style>
  <w:style w:type="character" w:styleId="Referenciaintensa">
    <w:name w:val="Intense Reference"/>
    <w:basedOn w:val="Fuentedeprrafopredeter"/>
    <w:uiPriority w:val="32"/>
    <w:qFormat/>
    <w:rsid w:val="0077420D"/>
    <w:rPr>
      <w:b/>
      <w:bCs/>
      <w:smallCaps/>
      <w:color w:val="auto"/>
      <w:u w:val="single"/>
    </w:rPr>
  </w:style>
  <w:style w:type="character" w:styleId="Ttulodellibro">
    <w:name w:val="Book Title"/>
    <w:basedOn w:val="Fuentedeprrafopredeter"/>
    <w:uiPriority w:val="33"/>
    <w:qFormat/>
    <w:rsid w:val="0077420D"/>
    <w:rPr>
      <w:b/>
      <w:bCs/>
      <w:smallCaps/>
      <w:color w:val="auto"/>
    </w:rPr>
  </w:style>
  <w:style w:type="paragraph" w:styleId="TtuloTDC">
    <w:name w:val="TOC Heading"/>
    <w:basedOn w:val="Ttulo1"/>
    <w:next w:val="Normal"/>
    <w:uiPriority w:val="39"/>
    <w:semiHidden/>
    <w:unhideWhenUsed/>
    <w:qFormat/>
    <w:rsid w:val="0077420D"/>
    <w:pPr>
      <w:outlineLvl w:val="9"/>
    </w:pPr>
  </w:style>
  <w:style w:type="character" w:styleId="Hipervnculo">
    <w:name w:val="Hyperlink"/>
    <w:basedOn w:val="Fuentedeprrafopredeter"/>
    <w:uiPriority w:val="99"/>
    <w:semiHidden/>
    <w:unhideWhenUsed/>
    <w:rsid w:val="007742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11420">
      <w:bodyDiv w:val="1"/>
      <w:marLeft w:val="0"/>
      <w:marRight w:val="0"/>
      <w:marTop w:val="0"/>
      <w:marBottom w:val="0"/>
      <w:divBdr>
        <w:top w:val="none" w:sz="0" w:space="0" w:color="auto"/>
        <w:left w:val="none" w:sz="0" w:space="0" w:color="auto"/>
        <w:bottom w:val="none" w:sz="0" w:space="0" w:color="auto"/>
        <w:right w:val="none" w:sz="0" w:space="0" w:color="auto"/>
      </w:divBdr>
    </w:div>
    <w:div w:id="297031884">
      <w:bodyDiv w:val="1"/>
      <w:marLeft w:val="0"/>
      <w:marRight w:val="0"/>
      <w:marTop w:val="0"/>
      <w:marBottom w:val="0"/>
      <w:divBdr>
        <w:top w:val="none" w:sz="0" w:space="0" w:color="auto"/>
        <w:left w:val="none" w:sz="0" w:space="0" w:color="auto"/>
        <w:bottom w:val="none" w:sz="0" w:space="0" w:color="auto"/>
        <w:right w:val="none" w:sz="0" w:space="0" w:color="auto"/>
      </w:divBdr>
    </w:div>
    <w:div w:id="1111902454">
      <w:bodyDiv w:val="1"/>
      <w:marLeft w:val="0"/>
      <w:marRight w:val="0"/>
      <w:marTop w:val="0"/>
      <w:marBottom w:val="0"/>
      <w:divBdr>
        <w:top w:val="none" w:sz="0" w:space="0" w:color="auto"/>
        <w:left w:val="none" w:sz="0" w:space="0" w:color="auto"/>
        <w:bottom w:val="none" w:sz="0" w:space="0" w:color="auto"/>
        <w:right w:val="none" w:sz="0" w:space="0" w:color="auto"/>
      </w:divBdr>
    </w:div>
    <w:div w:id="1309474966">
      <w:bodyDiv w:val="1"/>
      <w:marLeft w:val="0"/>
      <w:marRight w:val="0"/>
      <w:marTop w:val="0"/>
      <w:marBottom w:val="0"/>
      <w:divBdr>
        <w:top w:val="none" w:sz="0" w:space="0" w:color="auto"/>
        <w:left w:val="none" w:sz="0" w:space="0" w:color="auto"/>
        <w:bottom w:val="none" w:sz="0" w:space="0" w:color="auto"/>
        <w:right w:val="none" w:sz="0" w:space="0" w:color="auto"/>
      </w:divBdr>
    </w:div>
    <w:div w:id="1421366732">
      <w:bodyDiv w:val="1"/>
      <w:marLeft w:val="0"/>
      <w:marRight w:val="0"/>
      <w:marTop w:val="0"/>
      <w:marBottom w:val="0"/>
      <w:divBdr>
        <w:top w:val="none" w:sz="0" w:space="0" w:color="auto"/>
        <w:left w:val="none" w:sz="0" w:space="0" w:color="auto"/>
        <w:bottom w:val="none" w:sz="0" w:space="0" w:color="auto"/>
        <w:right w:val="none" w:sz="0" w:space="0" w:color="auto"/>
      </w:divBdr>
    </w:div>
    <w:div w:id="1566259962">
      <w:bodyDiv w:val="1"/>
      <w:marLeft w:val="0"/>
      <w:marRight w:val="0"/>
      <w:marTop w:val="0"/>
      <w:marBottom w:val="0"/>
      <w:divBdr>
        <w:top w:val="none" w:sz="0" w:space="0" w:color="auto"/>
        <w:left w:val="none" w:sz="0" w:space="0" w:color="auto"/>
        <w:bottom w:val="none" w:sz="0" w:space="0" w:color="auto"/>
        <w:right w:val="none" w:sz="0" w:space="0" w:color="auto"/>
      </w:divBdr>
    </w:div>
    <w:div w:id="1657033796">
      <w:bodyDiv w:val="1"/>
      <w:marLeft w:val="0"/>
      <w:marRight w:val="0"/>
      <w:marTop w:val="0"/>
      <w:marBottom w:val="0"/>
      <w:divBdr>
        <w:top w:val="none" w:sz="0" w:space="0" w:color="auto"/>
        <w:left w:val="none" w:sz="0" w:space="0" w:color="auto"/>
        <w:bottom w:val="none" w:sz="0" w:space="0" w:color="auto"/>
        <w:right w:val="none" w:sz="0" w:space="0" w:color="auto"/>
      </w:divBdr>
    </w:div>
    <w:div w:id="210090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ad-modelo-datos.github.io/guias_MIAD/assets/Proyecto/Diccionario.xls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1173</Words>
  <Characters>6452</Characters>
  <Application>Microsoft Office Word</Application>
  <DocSecurity>0</DocSecurity>
  <Lines>53</Lines>
  <Paragraphs>15</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Rodríguez</dc:creator>
  <cp:keywords/>
  <dc:description/>
  <cp:lastModifiedBy>Joaquín Rodríguez</cp:lastModifiedBy>
  <cp:revision>4</cp:revision>
  <dcterms:created xsi:type="dcterms:W3CDTF">2026-07-01T14:23:00Z</dcterms:created>
  <dcterms:modified xsi:type="dcterms:W3CDTF">2026-07-01T14:30:00Z</dcterms:modified>
</cp:coreProperties>
</file>