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B870E" w14:textId="77777777" w:rsidR="00B442D9" w:rsidRDefault="00B442D9">
      <w:pPr>
        <w:pStyle w:val="Textoindependiente"/>
        <w:rPr>
          <w:rFonts w:ascii="Times New Roman"/>
        </w:rPr>
      </w:pPr>
    </w:p>
    <w:p w14:paraId="59791BF8" w14:textId="77777777" w:rsidR="00B442D9" w:rsidRDefault="00B442D9">
      <w:pPr>
        <w:pStyle w:val="Textoindependiente"/>
        <w:rPr>
          <w:rFonts w:ascii="Times New Roman"/>
        </w:rPr>
      </w:pPr>
    </w:p>
    <w:p w14:paraId="1632EAEA" w14:textId="77777777" w:rsidR="00B442D9" w:rsidRDefault="00B442D9">
      <w:pPr>
        <w:pStyle w:val="Textoindependiente"/>
        <w:spacing w:before="72"/>
        <w:rPr>
          <w:rFonts w:ascii="Times New Roman"/>
        </w:rPr>
      </w:pPr>
    </w:p>
    <w:p w14:paraId="3A6AC31D" w14:textId="77777777" w:rsidR="00B442D9" w:rsidRDefault="00E63AB1">
      <w:pPr>
        <w:pStyle w:val="Textoindependiente"/>
      </w:pPr>
      <w:r>
        <w:t>Ana</w:t>
      </w:r>
      <w:r>
        <w:rPr>
          <w:spacing w:val="-12"/>
        </w:rPr>
        <w:t xml:space="preserve"> </w:t>
      </w:r>
      <w:r>
        <w:t>Sofía</w:t>
      </w:r>
      <w:r>
        <w:rPr>
          <w:spacing w:val="-11"/>
        </w:rPr>
        <w:t xml:space="preserve"> </w:t>
      </w:r>
      <w:r>
        <w:t>Bermúdez</w:t>
      </w:r>
      <w:r>
        <w:rPr>
          <w:spacing w:val="-11"/>
        </w:rPr>
        <w:t xml:space="preserve"> </w:t>
      </w:r>
      <w:r>
        <w:t>Moreno Escarlet Valerio</w:t>
      </w:r>
    </w:p>
    <w:p w14:paraId="2CCBFA8A" w14:textId="69B10A63" w:rsidR="00B442D9" w:rsidRDefault="00E63AB1">
      <w:pPr>
        <w:pStyle w:val="Ttulo"/>
      </w:pPr>
      <w:r>
        <w:rPr>
          <w:b w:val="0"/>
        </w:rPr>
        <w:br w:type="column"/>
      </w:r>
      <w:r w:rsidRPr="00E63AB1">
        <w:rPr>
          <w:highlight w:val="yellow"/>
        </w:rPr>
        <w:t>Entrega</w:t>
      </w:r>
      <w:r w:rsidRPr="00E63AB1">
        <w:rPr>
          <w:spacing w:val="-3"/>
          <w:highlight w:val="yellow"/>
        </w:rPr>
        <w:t xml:space="preserve"> 2</w:t>
      </w:r>
      <w:r w:rsidRPr="00E63AB1">
        <w:rPr>
          <w:spacing w:val="-1"/>
          <w:highlight w:val="yellow"/>
        </w:rPr>
        <w:t xml:space="preserve"> </w:t>
      </w:r>
      <w:r w:rsidRPr="00E63AB1">
        <w:rPr>
          <w:highlight w:val="yellow"/>
        </w:rPr>
        <w:t>– Grupo</w:t>
      </w:r>
      <w:r w:rsidRPr="00E63AB1">
        <w:rPr>
          <w:spacing w:val="-2"/>
          <w:highlight w:val="yellow"/>
        </w:rPr>
        <w:t xml:space="preserve"> </w:t>
      </w:r>
      <w:r w:rsidRPr="00E63AB1">
        <w:rPr>
          <w:highlight w:val="yellow"/>
        </w:rPr>
        <w:t>4</w:t>
      </w:r>
      <w:r w:rsidRPr="00E63AB1">
        <w:rPr>
          <w:spacing w:val="-2"/>
          <w:highlight w:val="yellow"/>
        </w:rPr>
        <w:t xml:space="preserve"> </w:t>
      </w:r>
      <w:r w:rsidRPr="00E63AB1">
        <w:rPr>
          <w:highlight w:val="yellow"/>
        </w:rPr>
        <w:t>–</w:t>
      </w:r>
      <w:r w:rsidRPr="00E63AB1">
        <w:rPr>
          <w:spacing w:val="-2"/>
          <w:highlight w:val="yellow"/>
        </w:rPr>
        <w:t xml:space="preserve"> </w:t>
      </w:r>
      <w:r w:rsidRPr="00E63AB1">
        <w:rPr>
          <w:highlight w:val="yellow"/>
        </w:rPr>
        <w:t>Regresión Lineal</w:t>
      </w:r>
    </w:p>
    <w:p w14:paraId="28575328" w14:textId="77777777" w:rsidR="00B442D9" w:rsidRDefault="00E63AB1">
      <w:pPr>
        <w:spacing w:before="26"/>
        <w:ind w:right="2908"/>
        <w:jc w:val="center"/>
        <w:rPr>
          <w:b/>
          <w:sz w:val="24"/>
        </w:rPr>
      </w:pPr>
      <w:r>
        <w:rPr>
          <w:b/>
          <w:sz w:val="24"/>
        </w:rPr>
        <w:t>Modelos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Análisis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Estadísticos</w:t>
      </w:r>
    </w:p>
    <w:p w14:paraId="391DE2E6" w14:textId="77777777" w:rsidR="00B442D9" w:rsidRDefault="00B442D9">
      <w:pPr>
        <w:jc w:val="center"/>
        <w:rPr>
          <w:b/>
          <w:sz w:val="24"/>
        </w:rPr>
        <w:sectPr w:rsidR="00B442D9">
          <w:type w:val="continuous"/>
          <w:pgSz w:w="12240" w:h="15840"/>
          <w:pgMar w:top="1360" w:right="720" w:bottom="1372" w:left="1080" w:header="720" w:footer="720" w:gutter="0"/>
          <w:cols w:num="2" w:space="720" w:equalWidth="0">
            <w:col w:w="2331" w:space="225"/>
            <w:col w:w="7884"/>
          </w:cols>
        </w:sectPr>
      </w:pPr>
    </w:p>
    <w:p w14:paraId="4A966254" w14:textId="77777777" w:rsidR="00B442D9" w:rsidRDefault="00E63AB1">
      <w:pPr>
        <w:pStyle w:val="Textoindependiente"/>
        <w:ind w:right="6962"/>
      </w:pPr>
      <w:r>
        <w:t>Guido</w:t>
      </w:r>
      <w:r>
        <w:rPr>
          <w:spacing w:val="-12"/>
        </w:rPr>
        <w:t xml:space="preserve"> </w:t>
      </w:r>
      <w:r>
        <w:t>Alejandro</w:t>
      </w:r>
      <w:r>
        <w:rPr>
          <w:spacing w:val="-11"/>
        </w:rPr>
        <w:t xml:space="preserve"> </w:t>
      </w:r>
      <w:proofErr w:type="spellStart"/>
      <w:r>
        <w:t>Jacome</w:t>
      </w:r>
      <w:proofErr w:type="spellEnd"/>
      <w:r>
        <w:rPr>
          <w:spacing w:val="-11"/>
        </w:rPr>
        <w:t xml:space="preserve"> </w:t>
      </w:r>
      <w:r>
        <w:t>Hernández Joaquín Rodríguez Villegas</w:t>
      </w:r>
    </w:p>
    <w:p w14:paraId="06470304" w14:textId="77777777" w:rsidR="00B442D9" w:rsidRDefault="00B442D9">
      <w:pPr>
        <w:pStyle w:val="Textoindependiente"/>
      </w:pPr>
    </w:p>
    <w:p w14:paraId="6D4B6367" w14:textId="77777777" w:rsidR="00B442D9" w:rsidRDefault="00E63AB1">
      <w:pPr>
        <w:pStyle w:val="Ttulo1"/>
      </w:pPr>
      <w:bookmarkStart w:id="0" w:name="Modelo_de_Regresión_–_Predicción_costo_v"/>
      <w:bookmarkEnd w:id="0"/>
      <w:r>
        <w:t>Modelo de</w:t>
      </w:r>
      <w:r>
        <w:rPr>
          <w:spacing w:val="-1"/>
        </w:rPr>
        <w:t xml:space="preserve"> </w:t>
      </w:r>
      <w:r>
        <w:t>Regresión</w:t>
      </w:r>
      <w:r>
        <w:rPr>
          <w:spacing w:val="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Predicción</w:t>
      </w:r>
      <w:r>
        <w:rPr>
          <w:spacing w:val="-3"/>
        </w:rPr>
        <w:t xml:space="preserve"> </w:t>
      </w:r>
      <w:r>
        <w:t>costo</w:t>
      </w:r>
      <w:r>
        <w:rPr>
          <w:spacing w:val="-3"/>
        </w:rPr>
        <w:t xml:space="preserve"> </w:t>
      </w:r>
      <w:r>
        <w:rPr>
          <w:spacing w:val="-2"/>
        </w:rPr>
        <w:t>vivienda</w:t>
      </w:r>
    </w:p>
    <w:p w14:paraId="0031540B" w14:textId="77777777" w:rsidR="00B442D9" w:rsidRDefault="00E63AB1">
      <w:pPr>
        <w:pStyle w:val="Ttulo2"/>
        <w:numPr>
          <w:ilvl w:val="0"/>
          <w:numId w:val="2"/>
        </w:numPr>
        <w:tabs>
          <w:tab w:val="left" w:pos="719"/>
        </w:tabs>
        <w:spacing w:before="26"/>
        <w:ind w:left="719" w:hanging="359"/>
      </w:pPr>
      <w:r>
        <w:t>Exploración</w:t>
      </w:r>
      <w:r>
        <w:rPr>
          <w:spacing w:val="-4"/>
        </w:rPr>
        <w:t xml:space="preserve"> </w:t>
      </w:r>
      <w:r>
        <w:t>inicial</w:t>
      </w:r>
      <w:r>
        <w:rPr>
          <w:spacing w:val="-7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estructura</w:t>
      </w:r>
      <w:r>
        <w:rPr>
          <w:spacing w:val="-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4"/>
        </w:rPr>
        <w:t>datos</w:t>
      </w:r>
    </w:p>
    <w:p w14:paraId="7F71D394" w14:textId="77777777" w:rsidR="00B442D9" w:rsidRDefault="00E63AB1">
      <w:pPr>
        <w:pStyle w:val="Textoindependiente"/>
        <w:spacing w:before="181" w:line="259" w:lineRule="auto"/>
        <w:ind w:right="351"/>
        <w:jc w:val="both"/>
      </w:pPr>
      <w:r>
        <w:t>El conjunto de datos de entrenamiento tiene una dimensión inicial de 4124 filas y 31 columnas, en las que se incluye la variable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respuesta</w:t>
      </w:r>
      <w:r>
        <w:rPr>
          <w:spacing w:val="-3"/>
        </w:rPr>
        <w:t xml:space="preserve"> </w:t>
      </w:r>
      <w:proofErr w:type="spellStart"/>
      <w:r>
        <w:rPr>
          <w:i/>
        </w:rPr>
        <w:t>SalePrice</w:t>
      </w:r>
      <w:proofErr w:type="spellEnd"/>
      <w:r>
        <w:t>.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estas</w:t>
      </w:r>
      <w:r>
        <w:rPr>
          <w:spacing w:val="-1"/>
        </w:rPr>
        <w:t xml:space="preserve"> </w:t>
      </w:r>
      <w:r>
        <w:t>columnas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identifica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columna índice</w:t>
      </w:r>
      <w:r>
        <w:rPr>
          <w:spacing w:val="-2"/>
        </w:rPr>
        <w:t xml:space="preserve"> </w:t>
      </w:r>
      <w:r>
        <w:t>(</w:t>
      </w:r>
      <w:r>
        <w:rPr>
          <w:i/>
        </w:rPr>
        <w:t>X</w:t>
      </w:r>
      <w:r>
        <w:rPr>
          <w:i/>
          <w:spacing w:val="-2"/>
        </w:rPr>
        <w:t xml:space="preserve"> </w:t>
      </w:r>
      <w:r>
        <w:rPr>
          <w:i/>
        </w:rPr>
        <w:t xml:space="preserve">/ </w:t>
      </w:r>
      <w:proofErr w:type="spellStart"/>
      <w:r>
        <w:rPr>
          <w:i/>
        </w:rPr>
        <w:t>Unnamed</w:t>
      </w:r>
      <w:proofErr w:type="spellEnd"/>
      <w:r>
        <w:rPr>
          <w:i/>
        </w:rPr>
        <w:t>:</w:t>
      </w:r>
      <w:r>
        <w:rPr>
          <w:i/>
          <w:spacing w:val="-1"/>
        </w:rPr>
        <w:t xml:space="preserve"> </w:t>
      </w:r>
      <w:r>
        <w:rPr>
          <w:i/>
        </w:rPr>
        <w:t>0</w:t>
      </w:r>
      <w:r>
        <w:t>)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aporta</w:t>
      </w:r>
      <w:r>
        <w:rPr>
          <w:spacing w:val="-3"/>
        </w:rPr>
        <w:t xml:space="preserve"> </w:t>
      </w:r>
      <w:r>
        <w:t>valor analítico,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lo</w:t>
      </w:r>
      <w:r>
        <w:rPr>
          <w:spacing w:val="-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descarta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análisis,</w:t>
      </w:r>
      <w:r>
        <w:rPr>
          <w:spacing w:val="-7"/>
        </w:rPr>
        <w:t xml:space="preserve"> </w:t>
      </w:r>
      <w:r>
        <w:t>quedando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proofErr w:type="spellStart"/>
      <w:r>
        <w:t>dataset</w:t>
      </w:r>
      <w:proofErr w:type="spellEnd"/>
      <w:r>
        <w:rPr>
          <w:spacing w:val="-8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30</w:t>
      </w:r>
      <w:r>
        <w:rPr>
          <w:spacing w:val="-8"/>
        </w:rPr>
        <w:t xml:space="preserve"> </w:t>
      </w:r>
      <w:r>
        <w:t>columnas.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estas,</w:t>
      </w:r>
      <w:r>
        <w:rPr>
          <w:spacing w:val="-7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son</w:t>
      </w:r>
      <w:r>
        <w:rPr>
          <w:spacing w:val="-7"/>
        </w:rPr>
        <w:t xml:space="preserve"> </w:t>
      </w:r>
      <w:r>
        <w:t>categóricas</w:t>
      </w:r>
      <w:r>
        <w:rPr>
          <w:spacing w:val="-6"/>
        </w:rPr>
        <w:t xml:space="preserve"> </w:t>
      </w:r>
      <w:r>
        <w:t>(</w:t>
      </w:r>
      <w:proofErr w:type="spellStart"/>
      <w:r>
        <w:rPr>
          <w:i/>
        </w:rPr>
        <w:t>HallwayType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HeatingType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AptManageType</w:t>
      </w:r>
      <w:proofErr w:type="spellEnd"/>
      <w:r>
        <w:rPr>
          <w:i/>
        </w:rPr>
        <w:t>,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TimeToBusStop</w:t>
      </w:r>
      <w:proofErr w:type="spellEnd"/>
      <w:r>
        <w:rPr>
          <w:i/>
        </w:rPr>
        <w:t>,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TimeToSubway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SubwayStation</w:t>
      </w:r>
      <w:proofErr w:type="spellEnd"/>
      <w:r>
        <w:t>)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lo</w:t>
      </w:r>
      <w:r>
        <w:t>s 23</w:t>
      </w:r>
      <w:r>
        <w:rPr>
          <w:spacing w:val="-1"/>
        </w:rPr>
        <w:t xml:space="preserve"> </w:t>
      </w:r>
      <w:r>
        <w:t xml:space="preserve">restantes son variables numéricas predictoras, entre las que se encuentran variables temporales (año de construcción y de venta), características físicas del inmueble (tamaño y piso), del edificio (número de apartamentos, ascensores y parqueaderos) e </w:t>
      </w:r>
      <w:r>
        <w:t>información del entorno, como el número de facilidades y colegios cercanos.</w:t>
      </w:r>
    </w:p>
    <w:p w14:paraId="4CCECDB3" w14:textId="77777777" w:rsidR="00B442D9" w:rsidRDefault="00E63AB1">
      <w:pPr>
        <w:pStyle w:val="Ttulo2"/>
        <w:numPr>
          <w:ilvl w:val="0"/>
          <w:numId w:val="2"/>
        </w:numPr>
        <w:tabs>
          <w:tab w:val="left" w:pos="719"/>
        </w:tabs>
        <w:spacing w:before="161"/>
        <w:ind w:left="719" w:hanging="359"/>
      </w:pPr>
      <w:r>
        <w:t>Calidad</w:t>
      </w:r>
      <w:r>
        <w:rPr>
          <w:spacing w:val="-7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limpieza de</w:t>
      </w:r>
      <w:r>
        <w:rPr>
          <w:spacing w:val="-1"/>
        </w:rPr>
        <w:t xml:space="preserve"> </w:t>
      </w:r>
      <w:r>
        <w:rPr>
          <w:spacing w:val="-4"/>
        </w:rPr>
        <w:t>datos</w:t>
      </w:r>
    </w:p>
    <w:p w14:paraId="34B63AB3" w14:textId="77777777" w:rsidR="00B442D9" w:rsidRDefault="00E63AB1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b/>
        </w:rPr>
      </w:pPr>
      <w:r>
        <w:rPr>
          <w:b/>
        </w:rPr>
        <w:t>Valores</w:t>
      </w:r>
      <w:r>
        <w:rPr>
          <w:b/>
          <w:spacing w:val="-4"/>
        </w:rPr>
        <w:t xml:space="preserve"> </w:t>
      </w:r>
      <w:r>
        <w:rPr>
          <w:b/>
        </w:rPr>
        <w:t>nulos</w:t>
      </w:r>
      <w:r>
        <w:rPr>
          <w:b/>
          <w:spacing w:val="4"/>
        </w:rPr>
        <w:t xml:space="preserve"> </w:t>
      </w:r>
      <w:r>
        <w:rPr>
          <w:b/>
        </w:rPr>
        <w:t>y</w:t>
      </w:r>
      <w:r>
        <w:rPr>
          <w:b/>
          <w:spacing w:val="-5"/>
        </w:rPr>
        <w:t xml:space="preserve"> </w:t>
      </w:r>
      <w:r>
        <w:rPr>
          <w:b/>
        </w:rPr>
        <w:t>valores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duplicados</w:t>
      </w:r>
    </w:p>
    <w:p w14:paraId="4DF6A35E" w14:textId="77777777" w:rsidR="00B442D9" w:rsidRDefault="00E63AB1">
      <w:pPr>
        <w:pStyle w:val="Textoindependiente"/>
        <w:spacing w:before="181" w:line="259" w:lineRule="auto"/>
        <w:ind w:right="347"/>
        <w:jc w:val="both"/>
      </w:pPr>
      <w:r>
        <w:t>En la revisión de calidad de los datos no se identificaron valores faltantes en ninguna de las variables del conjunto. No obstante,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detectaron</w:t>
      </w:r>
      <w:r>
        <w:rPr>
          <w:spacing w:val="-5"/>
        </w:rPr>
        <w:t xml:space="preserve"> </w:t>
      </w:r>
      <w:r>
        <w:rPr>
          <w:b/>
        </w:rPr>
        <w:t>192</w:t>
      </w:r>
      <w:r>
        <w:rPr>
          <w:b/>
          <w:spacing w:val="-8"/>
        </w:rPr>
        <w:t xml:space="preserve"> </w:t>
      </w:r>
      <w:r>
        <w:rPr>
          <w:b/>
        </w:rPr>
        <w:t>registros</w:t>
      </w:r>
      <w:r>
        <w:rPr>
          <w:b/>
          <w:spacing w:val="-6"/>
        </w:rPr>
        <w:t xml:space="preserve"> </w:t>
      </w:r>
      <w:r>
        <w:rPr>
          <w:b/>
        </w:rPr>
        <w:t>duplicados</w:t>
      </w:r>
      <w:r>
        <w:rPr>
          <w:b/>
          <w:spacing w:val="-6"/>
        </w:rPr>
        <w:t xml:space="preserve"> </w:t>
      </w:r>
      <w:r>
        <w:rPr>
          <w:b/>
        </w:rPr>
        <w:t>exactos</w:t>
      </w:r>
      <w:r>
        <w:t>,</w:t>
      </w:r>
      <w:r>
        <w:rPr>
          <w:spacing w:val="-7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decir,</w:t>
      </w:r>
      <w:r>
        <w:rPr>
          <w:spacing w:val="-6"/>
        </w:rPr>
        <w:t xml:space="preserve"> </w:t>
      </w:r>
      <w:r>
        <w:t>filas</w:t>
      </w:r>
      <w:r>
        <w:rPr>
          <w:spacing w:val="-5"/>
        </w:rPr>
        <w:t xml:space="preserve"> </w:t>
      </w:r>
      <w:r>
        <w:t>idénticas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totalidad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atributos,</w:t>
      </w:r>
      <w:r>
        <w:rPr>
          <w:spacing w:val="-7"/>
        </w:rPr>
        <w:t xml:space="preserve"> </w:t>
      </w:r>
      <w:r>
        <w:t>incluyendo el</w:t>
      </w:r>
      <w:r>
        <w:rPr>
          <w:spacing w:val="-3"/>
        </w:rPr>
        <w:t xml:space="preserve"> </w:t>
      </w:r>
      <w:r>
        <w:t>pi</w:t>
      </w:r>
      <w:r>
        <w:t>so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apartamento</w:t>
      </w:r>
      <w:r>
        <w:rPr>
          <w:spacing w:val="-3"/>
        </w:rPr>
        <w:t xml:space="preserve"> </w:t>
      </w:r>
      <w:r>
        <w:t>y la</w:t>
      </w:r>
      <w:r>
        <w:rPr>
          <w:spacing w:val="-3"/>
        </w:rPr>
        <w:t xml:space="preserve"> </w:t>
      </w:r>
      <w:r>
        <w:t>estación de</w:t>
      </w:r>
      <w:r>
        <w:rPr>
          <w:spacing w:val="-2"/>
        </w:rPr>
        <w:t xml:space="preserve"> </w:t>
      </w:r>
      <w:r>
        <w:t>metro</w:t>
      </w:r>
      <w:r>
        <w:rPr>
          <w:spacing w:val="-3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cercana. Al comparar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pares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duplicados,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confirmó que</w:t>
      </w:r>
      <w:r>
        <w:rPr>
          <w:spacing w:val="-2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 xml:space="preserve">uno coincide perfectamente con otro registro en todas sus características (precio de venta, año de construcción, tamaño, piso y ubicación), lo que indica que no corresponden a apartamentos distintos sino a observaciones repetidas, probablemente originadas </w:t>
      </w:r>
      <w:r>
        <w:t>por errores de captura o cargas dobles. Dado que mantener estos registros otorgaría un peso artificial a dichas observaciones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podría</w:t>
      </w:r>
      <w:r>
        <w:rPr>
          <w:spacing w:val="-9"/>
        </w:rPr>
        <w:t xml:space="preserve"> </w:t>
      </w:r>
      <w:r>
        <w:t>sesgar</w:t>
      </w:r>
      <w:r>
        <w:rPr>
          <w:spacing w:val="-7"/>
        </w:rPr>
        <w:t xml:space="preserve"> </w:t>
      </w:r>
      <w:r>
        <w:t>tanto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ajuste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modelo</w:t>
      </w:r>
      <w:r>
        <w:rPr>
          <w:spacing w:val="-8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estimación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métricas,</w:t>
      </w:r>
      <w:r>
        <w:rPr>
          <w:spacing w:val="-12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decidió</w:t>
      </w:r>
      <w:r>
        <w:rPr>
          <w:spacing w:val="-8"/>
        </w:rPr>
        <w:t xml:space="preserve"> </w:t>
      </w:r>
      <w:r>
        <w:t>eliminarlos.</w:t>
      </w:r>
      <w:r>
        <w:rPr>
          <w:spacing w:val="-8"/>
        </w:rPr>
        <w:t xml:space="preserve"> </w:t>
      </w:r>
      <w:r>
        <w:t>Tras</w:t>
      </w:r>
      <w:r>
        <w:rPr>
          <w:spacing w:val="-7"/>
        </w:rPr>
        <w:t xml:space="preserve"> </w:t>
      </w:r>
      <w:r>
        <w:t>esta depuración, el co</w:t>
      </w:r>
      <w:r>
        <w:t>njunto de datos quedó conformado por 3932 registros y 30 columnas, que constituyen la base para las etapas posteriores del análisis.</w:t>
      </w:r>
    </w:p>
    <w:p w14:paraId="09E62BC9" w14:textId="77777777" w:rsidR="00B442D9" w:rsidRDefault="00E63AB1">
      <w:pPr>
        <w:pStyle w:val="Ttulo2"/>
        <w:numPr>
          <w:ilvl w:val="0"/>
          <w:numId w:val="2"/>
        </w:numPr>
        <w:tabs>
          <w:tab w:val="left" w:pos="719"/>
        </w:tabs>
        <w:spacing w:before="159"/>
        <w:ind w:left="719" w:hanging="359"/>
      </w:pPr>
      <w:r>
        <w:t>Variables</w:t>
      </w:r>
      <w:r>
        <w:rPr>
          <w:spacing w:val="1"/>
        </w:rPr>
        <w:t xml:space="preserve"> </w:t>
      </w:r>
      <w:r>
        <w:rPr>
          <w:spacing w:val="-2"/>
        </w:rPr>
        <w:t>numéricas</w:t>
      </w:r>
    </w:p>
    <w:p w14:paraId="5E2A814E" w14:textId="77777777" w:rsidR="00B442D9" w:rsidRDefault="00E63AB1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b/>
        </w:rPr>
      </w:pPr>
      <w:r>
        <w:rPr>
          <w:b/>
        </w:rPr>
        <w:t>Estadísticas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descriptivas</w:t>
      </w:r>
    </w:p>
    <w:p w14:paraId="1FAF6B86" w14:textId="77777777" w:rsidR="00B442D9" w:rsidRDefault="00E63AB1">
      <w:pPr>
        <w:pStyle w:val="Textoindependiente"/>
        <w:spacing w:before="181" w:line="254" w:lineRule="auto"/>
        <w:ind w:right="361"/>
        <w:jc w:val="both"/>
      </w:pPr>
      <w:r>
        <w:t>Para</w:t>
      </w:r>
      <w:r>
        <w:rPr>
          <w:spacing w:val="-12"/>
        </w:rPr>
        <w:t xml:space="preserve"> </w:t>
      </w:r>
      <w:r>
        <w:t>evaluar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variables</w:t>
      </w:r>
      <w:r>
        <w:rPr>
          <w:spacing w:val="-12"/>
        </w:rPr>
        <w:t xml:space="preserve"> </w:t>
      </w:r>
      <w:r>
        <w:t>estadísticas,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construye</w:t>
      </w:r>
      <w:r>
        <w:rPr>
          <w:spacing w:val="-1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matriz</w:t>
      </w:r>
      <w:r>
        <w:rPr>
          <w:spacing w:val="-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muestra</w:t>
      </w:r>
      <w:r>
        <w:rPr>
          <w:spacing w:val="-11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columnas</w:t>
      </w:r>
      <w:r>
        <w:rPr>
          <w:spacing w:val="-6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conteo,</w:t>
      </w:r>
      <w:r>
        <w:rPr>
          <w:spacing w:val="-11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media, la mediana, la desviación estándar, el valor mínimo, 25%, 50%, 75% y el valor máximo.</w:t>
      </w:r>
    </w:p>
    <w:p w14:paraId="27BCB385" w14:textId="77777777" w:rsidR="00B442D9" w:rsidRDefault="00B442D9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773" w:type="dxa"/>
        <w:tblLayout w:type="fixed"/>
        <w:tblLook w:val="01E0" w:firstRow="1" w:lastRow="1" w:firstColumn="1" w:lastColumn="1" w:noHBand="0" w:noVBand="0"/>
      </w:tblPr>
      <w:tblGrid>
        <w:gridCol w:w="2448"/>
        <w:gridCol w:w="771"/>
        <w:gridCol w:w="769"/>
        <w:gridCol w:w="849"/>
        <w:gridCol w:w="700"/>
        <w:gridCol w:w="568"/>
        <w:gridCol w:w="625"/>
        <w:gridCol w:w="628"/>
        <w:gridCol w:w="620"/>
        <w:gridCol w:w="582"/>
      </w:tblGrid>
      <w:tr w:rsidR="00B442D9" w14:paraId="40B96063" w14:textId="77777777">
        <w:trPr>
          <w:trHeight w:val="195"/>
        </w:trPr>
        <w:tc>
          <w:tcPr>
            <w:tcW w:w="2448" w:type="dxa"/>
            <w:tcBorders>
              <w:top w:val="single" w:sz="4" w:space="0" w:color="000000"/>
              <w:bottom w:val="single" w:sz="4" w:space="0" w:color="000000"/>
            </w:tcBorders>
          </w:tcPr>
          <w:p w14:paraId="0D3FC5DE" w14:textId="77777777" w:rsidR="00B442D9" w:rsidRDefault="00E63AB1">
            <w:pPr>
              <w:pStyle w:val="TableParagraph"/>
              <w:ind w:right="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COLUMNA</w:t>
            </w:r>
          </w:p>
        </w:tc>
        <w:tc>
          <w:tcPr>
            <w:tcW w:w="771" w:type="dxa"/>
            <w:tcBorders>
              <w:top w:val="single" w:sz="4" w:space="0" w:color="000000"/>
              <w:bottom w:val="single" w:sz="4" w:space="0" w:color="000000"/>
            </w:tcBorders>
          </w:tcPr>
          <w:p w14:paraId="6296933D" w14:textId="77777777" w:rsidR="00B442D9" w:rsidRDefault="00E63AB1">
            <w:pPr>
              <w:pStyle w:val="TableParagraph"/>
              <w:ind w:right="1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CONTEO</w:t>
            </w:r>
          </w:p>
        </w:tc>
        <w:tc>
          <w:tcPr>
            <w:tcW w:w="769" w:type="dxa"/>
            <w:tcBorders>
              <w:top w:val="single" w:sz="4" w:space="0" w:color="000000"/>
              <w:bottom w:val="single" w:sz="4" w:space="0" w:color="000000"/>
            </w:tcBorders>
          </w:tcPr>
          <w:p w14:paraId="459B70D6" w14:textId="77777777" w:rsidR="00B442D9" w:rsidRDefault="00E63AB1">
            <w:pPr>
              <w:pStyle w:val="TableParagraph"/>
              <w:ind w:left="13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MEDIA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</w:tcBorders>
          </w:tcPr>
          <w:p w14:paraId="7744AE3C" w14:textId="77777777" w:rsidR="00B442D9" w:rsidRDefault="00E63AB1">
            <w:pPr>
              <w:pStyle w:val="TableParagraph"/>
              <w:ind w:right="1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MEDIANA</w:t>
            </w:r>
          </w:p>
        </w:tc>
        <w:tc>
          <w:tcPr>
            <w:tcW w:w="700" w:type="dxa"/>
            <w:tcBorders>
              <w:top w:val="single" w:sz="4" w:space="0" w:color="000000"/>
              <w:bottom w:val="single" w:sz="4" w:space="0" w:color="000000"/>
            </w:tcBorders>
          </w:tcPr>
          <w:p w14:paraId="20DD349A" w14:textId="77777777" w:rsidR="00B442D9" w:rsidRDefault="00E63AB1">
            <w:pPr>
              <w:pStyle w:val="TableParagraph"/>
              <w:ind w:left="160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STD</w:t>
            </w:r>
          </w:p>
        </w:tc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14:paraId="6137B4B6" w14:textId="77777777" w:rsidR="00B442D9" w:rsidRDefault="00E63AB1">
            <w:pPr>
              <w:pStyle w:val="TableParagraph"/>
              <w:ind w:left="105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MIN</w:t>
            </w:r>
          </w:p>
        </w:tc>
        <w:tc>
          <w:tcPr>
            <w:tcW w:w="625" w:type="dxa"/>
            <w:tcBorders>
              <w:top w:val="single" w:sz="4" w:space="0" w:color="000000"/>
              <w:bottom w:val="single" w:sz="4" w:space="0" w:color="000000"/>
            </w:tcBorders>
          </w:tcPr>
          <w:p w14:paraId="311C8FDF" w14:textId="77777777" w:rsidR="00B442D9" w:rsidRDefault="00E63AB1">
            <w:pPr>
              <w:pStyle w:val="TableParagraph"/>
              <w:ind w:left="122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Q25</w:t>
            </w:r>
          </w:p>
        </w:tc>
        <w:tc>
          <w:tcPr>
            <w:tcW w:w="628" w:type="dxa"/>
            <w:tcBorders>
              <w:top w:val="single" w:sz="4" w:space="0" w:color="000000"/>
              <w:bottom w:val="single" w:sz="4" w:space="0" w:color="000000"/>
            </w:tcBorders>
          </w:tcPr>
          <w:p w14:paraId="2FC82B1D" w14:textId="77777777" w:rsidR="00B442D9" w:rsidRDefault="00E63AB1">
            <w:pPr>
              <w:pStyle w:val="TableParagraph"/>
              <w:ind w:left="122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Q50</w:t>
            </w:r>
          </w:p>
        </w:tc>
        <w:tc>
          <w:tcPr>
            <w:tcW w:w="620" w:type="dxa"/>
            <w:tcBorders>
              <w:top w:val="single" w:sz="4" w:space="0" w:color="000000"/>
              <w:bottom w:val="single" w:sz="4" w:space="0" w:color="000000"/>
            </w:tcBorders>
          </w:tcPr>
          <w:p w14:paraId="2D2ACDDB" w14:textId="77777777" w:rsidR="00B442D9" w:rsidRDefault="00E63AB1">
            <w:pPr>
              <w:pStyle w:val="TableParagraph"/>
              <w:ind w:left="125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Q75</w:t>
            </w:r>
          </w:p>
        </w:tc>
        <w:tc>
          <w:tcPr>
            <w:tcW w:w="582" w:type="dxa"/>
            <w:tcBorders>
              <w:top w:val="single" w:sz="4" w:space="0" w:color="000000"/>
              <w:bottom w:val="single" w:sz="4" w:space="0" w:color="000000"/>
            </w:tcBorders>
          </w:tcPr>
          <w:p w14:paraId="5E2807A0" w14:textId="77777777" w:rsidR="00B442D9" w:rsidRDefault="00E63AB1">
            <w:pPr>
              <w:pStyle w:val="TableParagraph"/>
              <w:ind w:left="115"/>
              <w:jc w:val="lef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MAX</w:t>
            </w:r>
          </w:p>
        </w:tc>
      </w:tr>
      <w:tr w:rsidR="00B442D9" w14:paraId="391F0EDC" w14:textId="77777777">
        <w:trPr>
          <w:trHeight w:val="194"/>
        </w:trPr>
        <w:tc>
          <w:tcPr>
            <w:tcW w:w="2448" w:type="dxa"/>
            <w:tcBorders>
              <w:top w:val="single" w:sz="4" w:space="0" w:color="000000"/>
            </w:tcBorders>
            <w:shd w:val="clear" w:color="auto" w:fill="D9D9D9"/>
          </w:tcPr>
          <w:p w14:paraId="22B398F2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YearBuilt</w:t>
            </w:r>
            <w:proofErr w:type="spellEnd"/>
          </w:p>
        </w:tc>
        <w:tc>
          <w:tcPr>
            <w:tcW w:w="771" w:type="dxa"/>
            <w:tcBorders>
              <w:top w:val="single" w:sz="4" w:space="0" w:color="000000"/>
            </w:tcBorders>
            <w:shd w:val="clear" w:color="auto" w:fill="D9D9D9"/>
          </w:tcPr>
          <w:p w14:paraId="5EFF53BA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  <w:tcBorders>
              <w:top w:val="single" w:sz="4" w:space="0" w:color="000000"/>
            </w:tcBorders>
            <w:shd w:val="clear" w:color="auto" w:fill="D9D9D9"/>
          </w:tcPr>
          <w:p w14:paraId="043C0248" w14:textId="77777777" w:rsidR="00B442D9" w:rsidRDefault="00E63AB1">
            <w:pPr>
              <w:pStyle w:val="TableParagraph"/>
              <w:ind w:right="74"/>
              <w:rPr>
                <w:sz w:val="16"/>
              </w:rPr>
            </w:pPr>
            <w:r>
              <w:rPr>
                <w:spacing w:val="-2"/>
                <w:sz w:val="16"/>
              </w:rPr>
              <w:t>2002,65</w:t>
            </w:r>
          </w:p>
        </w:tc>
        <w:tc>
          <w:tcPr>
            <w:tcW w:w="849" w:type="dxa"/>
            <w:tcBorders>
              <w:top w:val="single" w:sz="4" w:space="0" w:color="000000"/>
            </w:tcBorders>
            <w:shd w:val="clear" w:color="auto" w:fill="D9D9D9"/>
          </w:tcPr>
          <w:p w14:paraId="0D30335D" w14:textId="77777777" w:rsidR="00B442D9" w:rsidRDefault="00E63AB1">
            <w:pPr>
              <w:pStyle w:val="TableParagraph"/>
              <w:ind w:right="158"/>
              <w:rPr>
                <w:sz w:val="16"/>
              </w:rPr>
            </w:pPr>
            <w:r>
              <w:rPr>
                <w:spacing w:val="-4"/>
                <w:sz w:val="16"/>
              </w:rPr>
              <w:t>2006</w:t>
            </w:r>
          </w:p>
        </w:tc>
        <w:tc>
          <w:tcPr>
            <w:tcW w:w="700" w:type="dxa"/>
            <w:tcBorders>
              <w:top w:val="single" w:sz="4" w:space="0" w:color="000000"/>
            </w:tcBorders>
            <w:shd w:val="clear" w:color="auto" w:fill="D9D9D9"/>
          </w:tcPr>
          <w:p w14:paraId="0D2F3AE6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8,89</w:t>
            </w:r>
          </w:p>
        </w:tc>
        <w:tc>
          <w:tcPr>
            <w:tcW w:w="568" w:type="dxa"/>
            <w:tcBorders>
              <w:top w:val="single" w:sz="4" w:space="0" w:color="000000"/>
            </w:tcBorders>
            <w:shd w:val="clear" w:color="auto" w:fill="D9D9D9"/>
          </w:tcPr>
          <w:p w14:paraId="67F3414D" w14:textId="77777777" w:rsidR="00B442D9" w:rsidRDefault="00E63AB1">
            <w:pPr>
              <w:pStyle w:val="TableParagraph"/>
              <w:ind w:right="132"/>
              <w:rPr>
                <w:sz w:val="16"/>
              </w:rPr>
            </w:pPr>
            <w:r>
              <w:rPr>
                <w:spacing w:val="-4"/>
                <w:sz w:val="16"/>
              </w:rPr>
              <w:t>1978</w:t>
            </w:r>
          </w:p>
        </w:tc>
        <w:tc>
          <w:tcPr>
            <w:tcW w:w="625" w:type="dxa"/>
            <w:tcBorders>
              <w:top w:val="single" w:sz="4" w:space="0" w:color="000000"/>
            </w:tcBorders>
            <w:shd w:val="clear" w:color="auto" w:fill="D9D9D9"/>
          </w:tcPr>
          <w:p w14:paraId="7A1D0634" w14:textId="77777777" w:rsidR="00B442D9" w:rsidRDefault="00E63AB1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4"/>
                <w:sz w:val="16"/>
              </w:rPr>
              <w:t>1993</w:t>
            </w:r>
          </w:p>
        </w:tc>
        <w:tc>
          <w:tcPr>
            <w:tcW w:w="628" w:type="dxa"/>
            <w:tcBorders>
              <w:top w:val="single" w:sz="4" w:space="0" w:color="000000"/>
            </w:tcBorders>
            <w:shd w:val="clear" w:color="auto" w:fill="D9D9D9"/>
          </w:tcPr>
          <w:p w14:paraId="4683F3EC" w14:textId="77777777" w:rsidR="00B442D9" w:rsidRDefault="00E63AB1">
            <w:pPr>
              <w:pStyle w:val="TableParagraph"/>
              <w:ind w:left="17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2006</w:t>
            </w:r>
          </w:p>
        </w:tc>
        <w:tc>
          <w:tcPr>
            <w:tcW w:w="620" w:type="dxa"/>
            <w:tcBorders>
              <w:top w:val="single" w:sz="4" w:space="0" w:color="000000"/>
            </w:tcBorders>
            <w:shd w:val="clear" w:color="auto" w:fill="D9D9D9"/>
          </w:tcPr>
          <w:p w14:paraId="4F318877" w14:textId="77777777" w:rsidR="00B442D9" w:rsidRDefault="00E63AB1">
            <w:pPr>
              <w:pStyle w:val="TableParagraph"/>
              <w:ind w:left="175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2007</w:t>
            </w:r>
          </w:p>
        </w:tc>
        <w:tc>
          <w:tcPr>
            <w:tcW w:w="582" w:type="dxa"/>
            <w:tcBorders>
              <w:top w:val="single" w:sz="4" w:space="0" w:color="000000"/>
            </w:tcBorders>
            <w:shd w:val="clear" w:color="auto" w:fill="D9D9D9"/>
          </w:tcPr>
          <w:p w14:paraId="3A4D0E01" w14:textId="77777777" w:rsidR="00B442D9" w:rsidRDefault="00E63AB1">
            <w:pPr>
              <w:pStyle w:val="TableParagraph"/>
              <w:ind w:right="81"/>
              <w:rPr>
                <w:sz w:val="16"/>
              </w:rPr>
            </w:pPr>
            <w:r>
              <w:rPr>
                <w:spacing w:val="-4"/>
                <w:sz w:val="16"/>
              </w:rPr>
              <w:t>2015</w:t>
            </w:r>
          </w:p>
        </w:tc>
      </w:tr>
      <w:tr w:rsidR="00B442D9" w14:paraId="72224717" w14:textId="77777777">
        <w:trPr>
          <w:trHeight w:val="195"/>
        </w:trPr>
        <w:tc>
          <w:tcPr>
            <w:tcW w:w="2448" w:type="dxa"/>
          </w:tcPr>
          <w:p w14:paraId="7789E73C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YrSold</w:t>
            </w:r>
            <w:proofErr w:type="spellEnd"/>
          </w:p>
        </w:tc>
        <w:tc>
          <w:tcPr>
            <w:tcW w:w="771" w:type="dxa"/>
          </w:tcPr>
          <w:p w14:paraId="0078D66C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</w:tcPr>
          <w:p w14:paraId="36C696D2" w14:textId="77777777" w:rsidR="00B442D9" w:rsidRDefault="00E63AB1">
            <w:pPr>
              <w:pStyle w:val="TableParagraph"/>
              <w:ind w:right="74"/>
              <w:rPr>
                <w:sz w:val="16"/>
              </w:rPr>
            </w:pPr>
            <w:r>
              <w:rPr>
                <w:spacing w:val="-2"/>
                <w:sz w:val="16"/>
              </w:rPr>
              <w:t>2012,68</w:t>
            </w:r>
          </w:p>
        </w:tc>
        <w:tc>
          <w:tcPr>
            <w:tcW w:w="849" w:type="dxa"/>
          </w:tcPr>
          <w:p w14:paraId="7B94C8DC" w14:textId="77777777" w:rsidR="00B442D9" w:rsidRDefault="00E63AB1">
            <w:pPr>
              <w:pStyle w:val="TableParagraph"/>
              <w:ind w:right="158"/>
              <w:rPr>
                <w:sz w:val="16"/>
              </w:rPr>
            </w:pPr>
            <w:r>
              <w:rPr>
                <w:spacing w:val="-4"/>
                <w:sz w:val="16"/>
              </w:rPr>
              <w:t>2013</w:t>
            </w:r>
          </w:p>
        </w:tc>
        <w:tc>
          <w:tcPr>
            <w:tcW w:w="700" w:type="dxa"/>
          </w:tcPr>
          <w:p w14:paraId="15EA8BAC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2,89</w:t>
            </w:r>
          </w:p>
        </w:tc>
        <w:tc>
          <w:tcPr>
            <w:tcW w:w="568" w:type="dxa"/>
          </w:tcPr>
          <w:p w14:paraId="61FD00C0" w14:textId="77777777" w:rsidR="00B442D9" w:rsidRDefault="00E63AB1">
            <w:pPr>
              <w:pStyle w:val="TableParagraph"/>
              <w:ind w:right="132"/>
              <w:rPr>
                <w:sz w:val="16"/>
              </w:rPr>
            </w:pPr>
            <w:r>
              <w:rPr>
                <w:spacing w:val="-4"/>
                <w:sz w:val="16"/>
              </w:rPr>
              <w:t>2007</w:t>
            </w:r>
          </w:p>
        </w:tc>
        <w:tc>
          <w:tcPr>
            <w:tcW w:w="625" w:type="dxa"/>
          </w:tcPr>
          <w:p w14:paraId="4212B997" w14:textId="77777777" w:rsidR="00B442D9" w:rsidRDefault="00E63AB1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4"/>
                <w:sz w:val="16"/>
              </w:rPr>
              <w:t>2010</w:t>
            </w:r>
          </w:p>
        </w:tc>
        <w:tc>
          <w:tcPr>
            <w:tcW w:w="628" w:type="dxa"/>
          </w:tcPr>
          <w:p w14:paraId="6366A8A6" w14:textId="77777777" w:rsidR="00B442D9" w:rsidRDefault="00E63AB1">
            <w:pPr>
              <w:pStyle w:val="TableParagraph"/>
              <w:ind w:left="17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2013</w:t>
            </w:r>
          </w:p>
        </w:tc>
        <w:tc>
          <w:tcPr>
            <w:tcW w:w="620" w:type="dxa"/>
          </w:tcPr>
          <w:p w14:paraId="7460DD7D" w14:textId="77777777" w:rsidR="00B442D9" w:rsidRDefault="00E63AB1">
            <w:pPr>
              <w:pStyle w:val="TableParagraph"/>
              <w:ind w:left="175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2015</w:t>
            </w:r>
          </w:p>
        </w:tc>
        <w:tc>
          <w:tcPr>
            <w:tcW w:w="582" w:type="dxa"/>
          </w:tcPr>
          <w:p w14:paraId="431E07E9" w14:textId="77777777" w:rsidR="00B442D9" w:rsidRDefault="00E63AB1">
            <w:pPr>
              <w:pStyle w:val="TableParagraph"/>
              <w:ind w:right="81"/>
              <w:rPr>
                <w:sz w:val="16"/>
              </w:rPr>
            </w:pPr>
            <w:r>
              <w:rPr>
                <w:spacing w:val="-4"/>
                <w:sz w:val="16"/>
              </w:rPr>
              <w:t>2017</w:t>
            </w:r>
          </w:p>
        </w:tc>
      </w:tr>
      <w:tr w:rsidR="00B442D9" w14:paraId="579747F1" w14:textId="77777777">
        <w:trPr>
          <w:trHeight w:val="195"/>
        </w:trPr>
        <w:tc>
          <w:tcPr>
            <w:tcW w:w="2448" w:type="dxa"/>
            <w:shd w:val="clear" w:color="auto" w:fill="D9D9D9"/>
          </w:tcPr>
          <w:p w14:paraId="280E2834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MonthSold</w:t>
            </w:r>
            <w:proofErr w:type="spellEnd"/>
          </w:p>
        </w:tc>
        <w:tc>
          <w:tcPr>
            <w:tcW w:w="771" w:type="dxa"/>
            <w:shd w:val="clear" w:color="auto" w:fill="D9D9D9"/>
          </w:tcPr>
          <w:p w14:paraId="42292DA1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  <w:shd w:val="clear" w:color="auto" w:fill="D9D9D9"/>
          </w:tcPr>
          <w:p w14:paraId="40C8520E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6,3</w:t>
            </w:r>
          </w:p>
        </w:tc>
        <w:tc>
          <w:tcPr>
            <w:tcW w:w="849" w:type="dxa"/>
            <w:shd w:val="clear" w:color="auto" w:fill="D9D9D9"/>
          </w:tcPr>
          <w:p w14:paraId="6000B162" w14:textId="77777777" w:rsidR="00B442D9" w:rsidRDefault="00E63AB1">
            <w:pPr>
              <w:pStyle w:val="TableParagraph"/>
              <w:ind w:right="15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700" w:type="dxa"/>
            <w:shd w:val="clear" w:color="auto" w:fill="D9D9D9"/>
          </w:tcPr>
          <w:p w14:paraId="15A1F5B0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3,35</w:t>
            </w:r>
          </w:p>
        </w:tc>
        <w:tc>
          <w:tcPr>
            <w:tcW w:w="568" w:type="dxa"/>
            <w:shd w:val="clear" w:color="auto" w:fill="D9D9D9"/>
          </w:tcPr>
          <w:p w14:paraId="015B28CC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5" w:type="dxa"/>
            <w:shd w:val="clear" w:color="auto" w:fill="D9D9D9"/>
          </w:tcPr>
          <w:p w14:paraId="2138D501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28" w:type="dxa"/>
            <w:shd w:val="clear" w:color="auto" w:fill="D9D9D9"/>
          </w:tcPr>
          <w:p w14:paraId="1C50585D" w14:textId="77777777" w:rsidR="00B442D9" w:rsidRDefault="00E63AB1">
            <w:pPr>
              <w:pStyle w:val="TableParagraph"/>
              <w:ind w:right="126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620" w:type="dxa"/>
            <w:shd w:val="clear" w:color="auto" w:fill="D9D9D9"/>
          </w:tcPr>
          <w:p w14:paraId="515AB453" w14:textId="77777777" w:rsidR="00B442D9" w:rsidRDefault="00E63AB1">
            <w:pPr>
              <w:pStyle w:val="TableParagraph"/>
              <w:ind w:right="116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582" w:type="dxa"/>
            <w:shd w:val="clear" w:color="auto" w:fill="D9D9D9"/>
          </w:tcPr>
          <w:p w14:paraId="1FC4AFC1" w14:textId="77777777" w:rsidR="00B442D9" w:rsidRDefault="00E63AB1">
            <w:pPr>
              <w:pStyle w:val="TableParagraph"/>
              <w:ind w:right="76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</w:tr>
      <w:tr w:rsidR="00B442D9" w14:paraId="2795AF99" w14:textId="77777777">
        <w:trPr>
          <w:trHeight w:val="195"/>
        </w:trPr>
        <w:tc>
          <w:tcPr>
            <w:tcW w:w="2448" w:type="dxa"/>
          </w:tcPr>
          <w:p w14:paraId="61AFD7AB" w14:textId="77777777" w:rsidR="00B442D9" w:rsidRDefault="00E63AB1">
            <w:pPr>
              <w:pStyle w:val="TableParagraph"/>
              <w:spacing w:line="176" w:lineRule="exact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Size.sqf</w:t>
            </w:r>
            <w:proofErr w:type="spellEnd"/>
            <w:r>
              <w:rPr>
                <w:spacing w:val="-2"/>
                <w:w w:val="95"/>
                <w:sz w:val="16"/>
              </w:rPr>
              <w:t>.</w:t>
            </w:r>
          </w:p>
        </w:tc>
        <w:tc>
          <w:tcPr>
            <w:tcW w:w="771" w:type="dxa"/>
          </w:tcPr>
          <w:p w14:paraId="31F1A346" w14:textId="77777777" w:rsidR="00B442D9" w:rsidRDefault="00E63AB1">
            <w:pPr>
              <w:pStyle w:val="TableParagraph"/>
              <w:spacing w:line="176" w:lineRule="exact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</w:tcPr>
          <w:p w14:paraId="1E117A57" w14:textId="77777777" w:rsidR="00B442D9" w:rsidRDefault="00E63AB1">
            <w:pPr>
              <w:pStyle w:val="TableParagraph"/>
              <w:spacing w:line="176" w:lineRule="exact"/>
              <w:ind w:right="73"/>
              <w:rPr>
                <w:sz w:val="16"/>
              </w:rPr>
            </w:pPr>
            <w:r>
              <w:rPr>
                <w:spacing w:val="-2"/>
                <w:sz w:val="16"/>
              </w:rPr>
              <w:t>969,61</w:t>
            </w:r>
          </w:p>
        </w:tc>
        <w:tc>
          <w:tcPr>
            <w:tcW w:w="849" w:type="dxa"/>
          </w:tcPr>
          <w:p w14:paraId="1F8F2124" w14:textId="77777777" w:rsidR="00B442D9" w:rsidRDefault="00E63AB1">
            <w:pPr>
              <w:pStyle w:val="TableParagraph"/>
              <w:spacing w:line="176" w:lineRule="exact"/>
              <w:ind w:right="158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700" w:type="dxa"/>
          </w:tcPr>
          <w:p w14:paraId="50F72B22" w14:textId="77777777" w:rsidR="00B442D9" w:rsidRDefault="00E63AB1">
            <w:pPr>
              <w:pStyle w:val="TableParagraph"/>
              <w:spacing w:line="176" w:lineRule="exact"/>
              <w:ind w:left="15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377,88</w:t>
            </w:r>
          </w:p>
        </w:tc>
        <w:tc>
          <w:tcPr>
            <w:tcW w:w="568" w:type="dxa"/>
          </w:tcPr>
          <w:p w14:paraId="353E9503" w14:textId="77777777" w:rsidR="00B442D9" w:rsidRDefault="00E63AB1">
            <w:pPr>
              <w:pStyle w:val="TableParagraph"/>
              <w:spacing w:line="176" w:lineRule="exact"/>
              <w:ind w:right="132"/>
              <w:rPr>
                <w:sz w:val="16"/>
              </w:rPr>
            </w:pPr>
            <w:r>
              <w:rPr>
                <w:spacing w:val="-5"/>
                <w:sz w:val="16"/>
              </w:rPr>
              <w:t>135</w:t>
            </w:r>
          </w:p>
        </w:tc>
        <w:tc>
          <w:tcPr>
            <w:tcW w:w="625" w:type="dxa"/>
          </w:tcPr>
          <w:p w14:paraId="3CE76FE1" w14:textId="77777777" w:rsidR="00B442D9" w:rsidRDefault="00E63AB1">
            <w:pPr>
              <w:pStyle w:val="TableParagraph"/>
              <w:spacing w:line="176" w:lineRule="exact"/>
              <w:ind w:right="130"/>
              <w:rPr>
                <w:sz w:val="16"/>
              </w:rPr>
            </w:pPr>
            <w:r>
              <w:rPr>
                <w:spacing w:val="-5"/>
                <w:sz w:val="16"/>
              </w:rPr>
              <w:t>644</w:t>
            </w:r>
          </w:p>
        </w:tc>
        <w:tc>
          <w:tcPr>
            <w:tcW w:w="628" w:type="dxa"/>
          </w:tcPr>
          <w:p w14:paraId="15BBD1C6" w14:textId="77777777" w:rsidR="00B442D9" w:rsidRDefault="00E63AB1">
            <w:pPr>
              <w:pStyle w:val="TableParagraph"/>
              <w:spacing w:line="176" w:lineRule="exact"/>
              <w:ind w:right="133"/>
              <w:rPr>
                <w:sz w:val="16"/>
              </w:rPr>
            </w:pPr>
            <w:r>
              <w:rPr>
                <w:spacing w:val="-5"/>
                <w:sz w:val="16"/>
              </w:rPr>
              <w:t>910</w:t>
            </w:r>
          </w:p>
        </w:tc>
        <w:tc>
          <w:tcPr>
            <w:tcW w:w="620" w:type="dxa"/>
          </w:tcPr>
          <w:p w14:paraId="616B53E6" w14:textId="77777777" w:rsidR="00B442D9" w:rsidRDefault="00E63AB1">
            <w:pPr>
              <w:pStyle w:val="TableParagraph"/>
              <w:spacing w:line="176" w:lineRule="exact"/>
              <w:ind w:left="175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1160</w:t>
            </w:r>
          </w:p>
        </w:tc>
        <w:tc>
          <w:tcPr>
            <w:tcW w:w="582" w:type="dxa"/>
          </w:tcPr>
          <w:p w14:paraId="6D7E7685" w14:textId="77777777" w:rsidR="00B442D9" w:rsidRDefault="00E63AB1">
            <w:pPr>
              <w:pStyle w:val="TableParagraph"/>
              <w:spacing w:line="176" w:lineRule="exact"/>
              <w:ind w:right="81"/>
              <w:rPr>
                <w:sz w:val="16"/>
              </w:rPr>
            </w:pPr>
            <w:r>
              <w:rPr>
                <w:spacing w:val="-4"/>
                <w:sz w:val="16"/>
              </w:rPr>
              <w:t>2337</w:t>
            </w:r>
          </w:p>
        </w:tc>
      </w:tr>
      <w:tr w:rsidR="00B442D9" w14:paraId="182EF20B" w14:textId="77777777">
        <w:trPr>
          <w:trHeight w:val="195"/>
        </w:trPr>
        <w:tc>
          <w:tcPr>
            <w:tcW w:w="2448" w:type="dxa"/>
            <w:shd w:val="clear" w:color="auto" w:fill="D9D9D9"/>
          </w:tcPr>
          <w:p w14:paraId="347E4DFC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Floor</w:t>
            </w:r>
            <w:proofErr w:type="spellEnd"/>
          </w:p>
        </w:tc>
        <w:tc>
          <w:tcPr>
            <w:tcW w:w="771" w:type="dxa"/>
            <w:shd w:val="clear" w:color="auto" w:fill="D9D9D9"/>
          </w:tcPr>
          <w:p w14:paraId="6C82885F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  <w:shd w:val="clear" w:color="auto" w:fill="D9D9D9"/>
          </w:tcPr>
          <w:p w14:paraId="66B69DD2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2"/>
                <w:sz w:val="16"/>
              </w:rPr>
              <w:t>12,15</w:t>
            </w:r>
          </w:p>
        </w:tc>
        <w:tc>
          <w:tcPr>
            <w:tcW w:w="849" w:type="dxa"/>
            <w:shd w:val="clear" w:color="auto" w:fill="D9D9D9"/>
          </w:tcPr>
          <w:p w14:paraId="06D15E21" w14:textId="77777777" w:rsidR="00B442D9" w:rsidRDefault="00E63AB1">
            <w:pPr>
              <w:pStyle w:val="TableParagraph"/>
              <w:ind w:right="153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700" w:type="dxa"/>
            <w:shd w:val="clear" w:color="auto" w:fill="D9D9D9"/>
          </w:tcPr>
          <w:p w14:paraId="2914CD7D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7,69</w:t>
            </w:r>
          </w:p>
        </w:tc>
        <w:tc>
          <w:tcPr>
            <w:tcW w:w="568" w:type="dxa"/>
            <w:shd w:val="clear" w:color="auto" w:fill="D9D9D9"/>
          </w:tcPr>
          <w:p w14:paraId="1E1C026A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5" w:type="dxa"/>
            <w:shd w:val="clear" w:color="auto" w:fill="D9D9D9"/>
          </w:tcPr>
          <w:p w14:paraId="3395535B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628" w:type="dxa"/>
            <w:shd w:val="clear" w:color="auto" w:fill="D9D9D9"/>
          </w:tcPr>
          <w:p w14:paraId="02ABA267" w14:textId="77777777" w:rsidR="00B442D9" w:rsidRDefault="00E63AB1">
            <w:pPr>
              <w:pStyle w:val="TableParagraph"/>
              <w:ind w:right="128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620" w:type="dxa"/>
            <w:shd w:val="clear" w:color="auto" w:fill="D9D9D9"/>
          </w:tcPr>
          <w:p w14:paraId="0D8202D1" w14:textId="77777777" w:rsidR="00B442D9" w:rsidRDefault="00E63AB1">
            <w:pPr>
              <w:pStyle w:val="TableParagraph"/>
              <w:ind w:right="119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582" w:type="dxa"/>
            <w:shd w:val="clear" w:color="auto" w:fill="D9D9D9"/>
          </w:tcPr>
          <w:p w14:paraId="4FB2C4A6" w14:textId="77777777" w:rsidR="00B442D9" w:rsidRDefault="00E63AB1">
            <w:pPr>
              <w:pStyle w:val="TableParagraph"/>
              <w:ind w:right="76"/>
              <w:rPr>
                <w:sz w:val="16"/>
              </w:rPr>
            </w:pPr>
            <w:r>
              <w:rPr>
                <w:spacing w:val="-5"/>
                <w:sz w:val="16"/>
              </w:rPr>
              <w:t>43</w:t>
            </w:r>
          </w:p>
        </w:tc>
      </w:tr>
      <w:tr w:rsidR="00B442D9" w14:paraId="3BCEF1F0" w14:textId="77777777">
        <w:trPr>
          <w:trHeight w:val="199"/>
        </w:trPr>
        <w:tc>
          <w:tcPr>
            <w:tcW w:w="2448" w:type="dxa"/>
          </w:tcPr>
          <w:p w14:paraId="5C084C63" w14:textId="77777777" w:rsidR="00B442D9" w:rsidRDefault="00E63AB1">
            <w:pPr>
              <w:pStyle w:val="TableParagraph"/>
              <w:spacing w:line="180" w:lineRule="exact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N_Parkinglot.Ground</w:t>
            </w:r>
            <w:proofErr w:type="spellEnd"/>
            <w:r>
              <w:rPr>
                <w:spacing w:val="-2"/>
                <w:w w:val="95"/>
                <w:sz w:val="16"/>
              </w:rPr>
              <w:t>.</w:t>
            </w:r>
          </w:p>
        </w:tc>
        <w:tc>
          <w:tcPr>
            <w:tcW w:w="771" w:type="dxa"/>
          </w:tcPr>
          <w:p w14:paraId="45675B3D" w14:textId="77777777" w:rsidR="00B442D9" w:rsidRDefault="00E63AB1">
            <w:pPr>
              <w:pStyle w:val="TableParagraph"/>
              <w:spacing w:line="180" w:lineRule="exact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</w:tcPr>
          <w:p w14:paraId="292414DE" w14:textId="77777777" w:rsidR="00B442D9" w:rsidRDefault="00E63AB1">
            <w:pPr>
              <w:pStyle w:val="TableParagraph"/>
              <w:spacing w:line="180" w:lineRule="exact"/>
              <w:ind w:right="73"/>
              <w:rPr>
                <w:sz w:val="16"/>
              </w:rPr>
            </w:pPr>
            <w:r>
              <w:rPr>
                <w:spacing w:val="-2"/>
                <w:sz w:val="16"/>
              </w:rPr>
              <w:t>201,48</w:t>
            </w:r>
          </w:p>
        </w:tc>
        <w:tc>
          <w:tcPr>
            <w:tcW w:w="849" w:type="dxa"/>
          </w:tcPr>
          <w:p w14:paraId="68415D17" w14:textId="77777777" w:rsidR="00B442D9" w:rsidRDefault="00E63AB1">
            <w:pPr>
              <w:pStyle w:val="TableParagraph"/>
              <w:spacing w:line="180" w:lineRule="exact"/>
              <w:ind w:right="158"/>
              <w:rPr>
                <w:sz w:val="16"/>
              </w:rPr>
            </w:pPr>
            <w:r>
              <w:rPr>
                <w:spacing w:val="-5"/>
                <w:sz w:val="16"/>
              </w:rPr>
              <w:t>111</w:t>
            </w:r>
          </w:p>
        </w:tc>
        <w:tc>
          <w:tcPr>
            <w:tcW w:w="700" w:type="dxa"/>
          </w:tcPr>
          <w:p w14:paraId="2E9D3065" w14:textId="77777777" w:rsidR="00B442D9" w:rsidRDefault="00E63AB1">
            <w:pPr>
              <w:pStyle w:val="TableParagraph"/>
              <w:spacing w:line="180" w:lineRule="exact"/>
              <w:ind w:left="15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219,85</w:t>
            </w:r>
          </w:p>
        </w:tc>
        <w:tc>
          <w:tcPr>
            <w:tcW w:w="568" w:type="dxa"/>
          </w:tcPr>
          <w:p w14:paraId="5F5661E4" w14:textId="77777777" w:rsidR="00B442D9" w:rsidRDefault="00E63AB1">
            <w:pPr>
              <w:pStyle w:val="TableParagraph"/>
              <w:spacing w:line="180" w:lineRule="exact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5" w:type="dxa"/>
          </w:tcPr>
          <w:p w14:paraId="0FF64172" w14:textId="77777777" w:rsidR="00B442D9" w:rsidRDefault="00E63AB1">
            <w:pPr>
              <w:pStyle w:val="TableParagraph"/>
              <w:spacing w:line="180" w:lineRule="exact"/>
              <w:ind w:right="125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628" w:type="dxa"/>
          </w:tcPr>
          <w:p w14:paraId="75396F2E" w14:textId="77777777" w:rsidR="00B442D9" w:rsidRDefault="00E63AB1">
            <w:pPr>
              <w:pStyle w:val="TableParagraph"/>
              <w:spacing w:line="180" w:lineRule="exact"/>
              <w:ind w:right="133"/>
              <w:rPr>
                <w:sz w:val="16"/>
              </w:rPr>
            </w:pPr>
            <w:r>
              <w:rPr>
                <w:spacing w:val="-5"/>
                <w:sz w:val="16"/>
              </w:rPr>
              <w:t>111</w:t>
            </w:r>
          </w:p>
        </w:tc>
        <w:tc>
          <w:tcPr>
            <w:tcW w:w="620" w:type="dxa"/>
          </w:tcPr>
          <w:p w14:paraId="376B1D77" w14:textId="77777777" w:rsidR="00B442D9" w:rsidRDefault="00E63AB1">
            <w:pPr>
              <w:pStyle w:val="TableParagraph"/>
              <w:spacing w:line="180" w:lineRule="exact"/>
              <w:ind w:right="124"/>
              <w:rPr>
                <w:sz w:val="16"/>
              </w:rPr>
            </w:pPr>
            <w:r>
              <w:rPr>
                <w:spacing w:val="-5"/>
                <w:sz w:val="16"/>
              </w:rPr>
              <w:t>249</w:t>
            </w:r>
          </w:p>
        </w:tc>
        <w:tc>
          <w:tcPr>
            <w:tcW w:w="582" w:type="dxa"/>
          </w:tcPr>
          <w:p w14:paraId="23562B7C" w14:textId="77777777" w:rsidR="00B442D9" w:rsidRDefault="00E63AB1">
            <w:pPr>
              <w:pStyle w:val="TableParagraph"/>
              <w:spacing w:line="180" w:lineRule="exact"/>
              <w:ind w:right="81"/>
              <w:rPr>
                <w:sz w:val="16"/>
              </w:rPr>
            </w:pPr>
            <w:r>
              <w:rPr>
                <w:spacing w:val="-5"/>
                <w:sz w:val="16"/>
              </w:rPr>
              <w:t>713</w:t>
            </w:r>
          </w:p>
        </w:tc>
      </w:tr>
      <w:tr w:rsidR="00B442D9" w14:paraId="5C92C2D1" w14:textId="77777777">
        <w:trPr>
          <w:trHeight w:val="195"/>
        </w:trPr>
        <w:tc>
          <w:tcPr>
            <w:tcW w:w="2448" w:type="dxa"/>
            <w:shd w:val="clear" w:color="auto" w:fill="D9D9D9"/>
          </w:tcPr>
          <w:p w14:paraId="0D245F61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N_Parkinglot.Basement</w:t>
            </w:r>
            <w:proofErr w:type="spellEnd"/>
            <w:r>
              <w:rPr>
                <w:spacing w:val="-2"/>
                <w:w w:val="95"/>
                <w:sz w:val="16"/>
              </w:rPr>
              <w:t>.</w:t>
            </w:r>
          </w:p>
        </w:tc>
        <w:tc>
          <w:tcPr>
            <w:tcW w:w="771" w:type="dxa"/>
            <w:shd w:val="clear" w:color="auto" w:fill="D9D9D9"/>
          </w:tcPr>
          <w:p w14:paraId="476BC1E3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  <w:shd w:val="clear" w:color="auto" w:fill="D9D9D9"/>
          </w:tcPr>
          <w:p w14:paraId="0BF9FD68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2"/>
                <w:sz w:val="16"/>
              </w:rPr>
              <w:t>559,41</w:t>
            </w:r>
          </w:p>
        </w:tc>
        <w:tc>
          <w:tcPr>
            <w:tcW w:w="849" w:type="dxa"/>
            <w:shd w:val="clear" w:color="auto" w:fill="D9D9D9"/>
          </w:tcPr>
          <w:p w14:paraId="107B2D64" w14:textId="77777777" w:rsidR="00B442D9" w:rsidRDefault="00E63AB1">
            <w:pPr>
              <w:pStyle w:val="TableParagraph"/>
              <w:ind w:right="158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700" w:type="dxa"/>
            <w:shd w:val="clear" w:color="auto" w:fill="D9D9D9"/>
          </w:tcPr>
          <w:p w14:paraId="6089080E" w14:textId="77777777" w:rsidR="00B442D9" w:rsidRDefault="00E63AB1">
            <w:pPr>
              <w:pStyle w:val="TableParagraph"/>
              <w:ind w:left="15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411,32</w:t>
            </w:r>
          </w:p>
        </w:tc>
        <w:tc>
          <w:tcPr>
            <w:tcW w:w="568" w:type="dxa"/>
            <w:shd w:val="clear" w:color="auto" w:fill="D9D9D9"/>
          </w:tcPr>
          <w:p w14:paraId="0406D9CE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5" w:type="dxa"/>
            <w:shd w:val="clear" w:color="auto" w:fill="D9D9D9"/>
          </w:tcPr>
          <w:p w14:paraId="15DE69B6" w14:textId="77777777" w:rsidR="00B442D9" w:rsidRDefault="00E63AB1">
            <w:pPr>
              <w:pStyle w:val="TableParagraph"/>
              <w:ind w:right="130"/>
              <w:rPr>
                <w:sz w:val="16"/>
              </w:rPr>
            </w:pPr>
            <w:r>
              <w:rPr>
                <w:spacing w:val="-5"/>
                <w:sz w:val="16"/>
              </w:rPr>
              <w:t>184</w:t>
            </w:r>
          </w:p>
        </w:tc>
        <w:tc>
          <w:tcPr>
            <w:tcW w:w="628" w:type="dxa"/>
            <w:shd w:val="clear" w:color="auto" w:fill="D9D9D9"/>
          </w:tcPr>
          <w:p w14:paraId="108A3599" w14:textId="77777777" w:rsidR="00B442D9" w:rsidRDefault="00E63AB1">
            <w:pPr>
              <w:pStyle w:val="TableParagraph"/>
              <w:ind w:right="133"/>
              <w:rPr>
                <w:sz w:val="16"/>
              </w:rPr>
            </w:pPr>
            <w:r>
              <w:rPr>
                <w:spacing w:val="-5"/>
                <w:sz w:val="16"/>
              </w:rPr>
              <w:t>536</w:t>
            </w:r>
          </w:p>
        </w:tc>
        <w:tc>
          <w:tcPr>
            <w:tcW w:w="620" w:type="dxa"/>
            <w:shd w:val="clear" w:color="auto" w:fill="D9D9D9"/>
          </w:tcPr>
          <w:p w14:paraId="2136F731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5"/>
                <w:sz w:val="16"/>
              </w:rPr>
              <w:t>798</w:t>
            </w:r>
          </w:p>
        </w:tc>
        <w:tc>
          <w:tcPr>
            <w:tcW w:w="582" w:type="dxa"/>
            <w:shd w:val="clear" w:color="auto" w:fill="D9D9D9"/>
          </w:tcPr>
          <w:p w14:paraId="54B5C6A6" w14:textId="77777777" w:rsidR="00B442D9" w:rsidRDefault="00E63AB1">
            <w:pPr>
              <w:pStyle w:val="TableParagraph"/>
              <w:ind w:right="81"/>
              <w:rPr>
                <w:sz w:val="16"/>
              </w:rPr>
            </w:pPr>
            <w:r>
              <w:rPr>
                <w:spacing w:val="-4"/>
                <w:sz w:val="16"/>
              </w:rPr>
              <w:t>1321</w:t>
            </w:r>
          </w:p>
        </w:tc>
      </w:tr>
      <w:tr w:rsidR="00B442D9" w14:paraId="754A2A88" w14:textId="77777777">
        <w:trPr>
          <w:trHeight w:val="195"/>
        </w:trPr>
        <w:tc>
          <w:tcPr>
            <w:tcW w:w="2448" w:type="dxa"/>
          </w:tcPr>
          <w:p w14:paraId="0548B714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N_APT</w:t>
            </w:r>
          </w:p>
        </w:tc>
        <w:tc>
          <w:tcPr>
            <w:tcW w:w="771" w:type="dxa"/>
          </w:tcPr>
          <w:p w14:paraId="51A42400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</w:tcPr>
          <w:p w14:paraId="2105F483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4"/>
                <w:sz w:val="16"/>
              </w:rPr>
              <w:t>5,57</w:t>
            </w:r>
          </w:p>
        </w:tc>
        <w:tc>
          <w:tcPr>
            <w:tcW w:w="849" w:type="dxa"/>
          </w:tcPr>
          <w:p w14:paraId="7C81F744" w14:textId="77777777" w:rsidR="00B442D9" w:rsidRDefault="00E63AB1">
            <w:pPr>
              <w:pStyle w:val="TableParagraph"/>
              <w:ind w:right="152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700" w:type="dxa"/>
          </w:tcPr>
          <w:p w14:paraId="20F7D5F4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2,81</w:t>
            </w:r>
          </w:p>
        </w:tc>
        <w:tc>
          <w:tcPr>
            <w:tcW w:w="568" w:type="dxa"/>
          </w:tcPr>
          <w:p w14:paraId="5ED7BAFE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5" w:type="dxa"/>
          </w:tcPr>
          <w:p w14:paraId="152D9BCF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28" w:type="dxa"/>
          </w:tcPr>
          <w:p w14:paraId="11BF1F81" w14:textId="77777777" w:rsidR="00B442D9" w:rsidRDefault="00E63AB1">
            <w:pPr>
              <w:pStyle w:val="TableParagraph"/>
              <w:ind w:right="126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620" w:type="dxa"/>
          </w:tcPr>
          <w:p w14:paraId="6C286064" w14:textId="77777777" w:rsidR="00B442D9" w:rsidRDefault="00E63AB1">
            <w:pPr>
              <w:pStyle w:val="TableParagraph"/>
              <w:ind w:right="116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582" w:type="dxa"/>
          </w:tcPr>
          <w:p w14:paraId="6406D5EF" w14:textId="77777777" w:rsidR="00B442D9" w:rsidRDefault="00E63AB1">
            <w:pPr>
              <w:pStyle w:val="TableParagraph"/>
              <w:ind w:right="76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</w:tr>
      <w:tr w:rsidR="00B442D9" w14:paraId="6FC5DFE6" w14:textId="77777777">
        <w:trPr>
          <w:trHeight w:val="195"/>
        </w:trPr>
        <w:tc>
          <w:tcPr>
            <w:tcW w:w="2448" w:type="dxa"/>
            <w:shd w:val="clear" w:color="auto" w:fill="D9D9D9"/>
          </w:tcPr>
          <w:p w14:paraId="394E9526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N_manager</w:t>
            </w:r>
            <w:proofErr w:type="spellEnd"/>
          </w:p>
        </w:tc>
        <w:tc>
          <w:tcPr>
            <w:tcW w:w="771" w:type="dxa"/>
            <w:shd w:val="clear" w:color="auto" w:fill="D9D9D9"/>
          </w:tcPr>
          <w:p w14:paraId="16BCA275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  <w:shd w:val="clear" w:color="auto" w:fill="D9D9D9"/>
          </w:tcPr>
          <w:p w14:paraId="5DB11933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4"/>
                <w:sz w:val="16"/>
              </w:rPr>
              <w:t>6,33</w:t>
            </w:r>
          </w:p>
        </w:tc>
        <w:tc>
          <w:tcPr>
            <w:tcW w:w="849" w:type="dxa"/>
            <w:shd w:val="clear" w:color="auto" w:fill="D9D9D9"/>
          </w:tcPr>
          <w:p w14:paraId="6E20AA4B" w14:textId="77777777" w:rsidR="00B442D9" w:rsidRDefault="00E63AB1">
            <w:pPr>
              <w:pStyle w:val="TableParagraph"/>
              <w:ind w:right="152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700" w:type="dxa"/>
            <w:shd w:val="clear" w:color="auto" w:fill="D9D9D9"/>
          </w:tcPr>
          <w:p w14:paraId="7631E73E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3,23</w:t>
            </w:r>
          </w:p>
        </w:tc>
        <w:tc>
          <w:tcPr>
            <w:tcW w:w="568" w:type="dxa"/>
            <w:shd w:val="clear" w:color="auto" w:fill="D9D9D9"/>
          </w:tcPr>
          <w:p w14:paraId="73813A38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5" w:type="dxa"/>
            <w:shd w:val="clear" w:color="auto" w:fill="D9D9D9"/>
          </w:tcPr>
          <w:p w14:paraId="3FA36A8F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28" w:type="dxa"/>
            <w:shd w:val="clear" w:color="auto" w:fill="D9D9D9"/>
          </w:tcPr>
          <w:p w14:paraId="7B3BBF4C" w14:textId="77777777" w:rsidR="00B442D9" w:rsidRDefault="00E63AB1">
            <w:pPr>
              <w:pStyle w:val="TableParagraph"/>
              <w:ind w:right="126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620" w:type="dxa"/>
            <w:shd w:val="clear" w:color="auto" w:fill="D9D9D9"/>
          </w:tcPr>
          <w:p w14:paraId="3E26AE29" w14:textId="77777777" w:rsidR="00B442D9" w:rsidRDefault="00E63AB1">
            <w:pPr>
              <w:pStyle w:val="TableParagraph"/>
              <w:ind w:right="116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582" w:type="dxa"/>
            <w:shd w:val="clear" w:color="auto" w:fill="D9D9D9"/>
          </w:tcPr>
          <w:p w14:paraId="6CF435EE" w14:textId="77777777" w:rsidR="00B442D9" w:rsidRDefault="00E63AB1">
            <w:pPr>
              <w:pStyle w:val="TableParagraph"/>
              <w:ind w:right="76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</w:tr>
      <w:tr w:rsidR="00B442D9" w14:paraId="0F6D40AD" w14:textId="77777777">
        <w:trPr>
          <w:trHeight w:val="195"/>
        </w:trPr>
        <w:tc>
          <w:tcPr>
            <w:tcW w:w="2448" w:type="dxa"/>
          </w:tcPr>
          <w:p w14:paraId="152B5EE3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N_elevators</w:t>
            </w:r>
            <w:proofErr w:type="spellEnd"/>
          </w:p>
        </w:tc>
        <w:tc>
          <w:tcPr>
            <w:tcW w:w="771" w:type="dxa"/>
          </w:tcPr>
          <w:p w14:paraId="3BE3E655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</w:tcPr>
          <w:p w14:paraId="310829BD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2"/>
                <w:sz w:val="16"/>
              </w:rPr>
              <w:t>11,24</w:t>
            </w:r>
          </w:p>
        </w:tc>
        <w:tc>
          <w:tcPr>
            <w:tcW w:w="849" w:type="dxa"/>
          </w:tcPr>
          <w:p w14:paraId="21360FDA" w14:textId="77777777" w:rsidR="00B442D9" w:rsidRDefault="00E63AB1">
            <w:pPr>
              <w:pStyle w:val="TableParagraph"/>
              <w:ind w:right="153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700" w:type="dxa"/>
          </w:tcPr>
          <w:p w14:paraId="320AF005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7,85</w:t>
            </w:r>
          </w:p>
        </w:tc>
        <w:tc>
          <w:tcPr>
            <w:tcW w:w="568" w:type="dxa"/>
          </w:tcPr>
          <w:p w14:paraId="68A6B0C7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5" w:type="dxa"/>
          </w:tcPr>
          <w:p w14:paraId="5DD8AEA3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28" w:type="dxa"/>
          </w:tcPr>
          <w:p w14:paraId="5CB09614" w14:textId="77777777" w:rsidR="00B442D9" w:rsidRDefault="00E63AB1">
            <w:pPr>
              <w:pStyle w:val="TableParagraph"/>
              <w:ind w:right="128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620" w:type="dxa"/>
          </w:tcPr>
          <w:p w14:paraId="7D7A688F" w14:textId="77777777" w:rsidR="00B442D9" w:rsidRDefault="00E63AB1">
            <w:pPr>
              <w:pStyle w:val="TableParagraph"/>
              <w:ind w:right="119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582" w:type="dxa"/>
          </w:tcPr>
          <w:p w14:paraId="5C0A3A59" w14:textId="77777777" w:rsidR="00B442D9" w:rsidRDefault="00E63AB1">
            <w:pPr>
              <w:pStyle w:val="TableParagraph"/>
              <w:ind w:right="76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</w:tr>
      <w:tr w:rsidR="00B442D9" w14:paraId="63B17329" w14:textId="77777777">
        <w:trPr>
          <w:trHeight w:val="195"/>
        </w:trPr>
        <w:tc>
          <w:tcPr>
            <w:tcW w:w="2448" w:type="dxa"/>
            <w:shd w:val="clear" w:color="auto" w:fill="D9D9D9"/>
          </w:tcPr>
          <w:p w14:paraId="6D56E63E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N_FacilitiesNearBy.PublicOffice</w:t>
            </w:r>
            <w:proofErr w:type="spellEnd"/>
            <w:r>
              <w:rPr>
                <w:spacing w:val="-2"/>
                <w:w w:val="95"/>
                <w:sz w:val="16"/>
              </w:rPr>
              <w:t>.</w:t>
            </w:r>
          </w:p>
        </w:tc>
        <w:tc>
          <w:tcPr>
            <w:tcW w:w="771" w:type="dxa"/>
            <w:shd w:val="clear" w:color="auto" w:fill="D9D9D9"/>
          </w:tcPr>
          <w:p w14:paraId="39CBB79C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  <w:shd w:val="clear" w:color="auto" w:fill="D9D9D9"/>
          </w:tcPr>
          <w:p w14:paraId="574FA27A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4"/>
                <w:sz w:val="16"/>
              </w:rPr>
              <w:t>4,11</w:t>
            </w:r>
          </w:p>
        </w:tc>
        <w:tc>
          <w:tcPr>
            <w:tcW w:w="849" w:type="dxa"/>
            <w:shd w:val="clear" w:color="auto" w:fill="D9D9D9"/>
          </w:tcPr>
          <w:p w14:paraId="2519151D" w14:textId="77777777" w:rsidR="00B442D9" w:rsidRDefault="00E63AB1">
            <w:pPr>
              <w:pStyle w:val="TableParagraph"/>
              <w:ind w:right="15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700" w:type="dxa"/>
            <w:shd w:val="clear" w:color="auto" w:fill="D9D9D9"/>
          </w:tcPr>
          <w:p w14:paraId="4E4BB780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1,81</w:t>
            </w:r>
          </w:p>
        </w:tc>
        <w:tc>
          <w:tcPr>
            <w:tcW w:w="568" w:type="dxa"/>
            <w:shd w:val="clear" w:color="auto" w:fill="D9D9D9"/>
          </w:tcPr>
          <w:p w14:paraId="49CB8BA8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5" w:type="dxa"/>
            <w:shd w:val="clear" w:color="auto" w:fill="D9D9D9"/>
          </w:tcPr>
          <w:p w14:paraId="20B983ED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28" w:type="dxa"/>
            <w:shd w:val="clear" w:color="auto" w:fill="D9D9D9"/>
          </w:tcPr>
          <w:p w14:paraId="0806D10D" w14:textId="77777777" w:rsidR="00B442D9" w:rsidRDefault="00E63AB1">
            <w:pPr>
              <w:pStyle w:val="TableParagraph"/>
              <w:ind w:right="126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20" w:type="dxa"/>
            <w:shd w:val="clear" w:color="auto" w:fill="D9D9D9"/>
          </w:tcPr>
          <w:p w14:paraId="088E8ACF" w14:textId="77777777" w:rsidR="00B442D9" w:rsidRDefault="00E63AB1">
            <w:pPr>
              <w:pStyle w:val="TableParagraph"/>
              <w:ind w:right="116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582" w:type="dxa"/>
            <w:shd w:val="clear" w:color="auto" w:fill="D9D9D9"/>
          </w:tcPr>
          <w:p w14:paraId="5F6FEBAF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</w:tr>
      <w:tr w:rsidR="00B442D9" w14:paraId="6D741F36" w14:textId="77777777">
        <w:trPr>
          <w:trHeight w:val="195"/>
        </w:trPr>
        <w:tc>
          <w:tcPr>
            <w:tcW w:w="2448" w:type="dxa"/>
          </w:tcPr>
          <w:p w14:paraId="299BDCE3" w14:textId="77777777" w:rsidR="00B442D9" w:rsidRDefault="00E63AB1">
            <w:pPr>
              <w:pStyle w:val="TableParagraph"/>
              <w:spacing w:line="176" w:lineRule="exact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N_FacilitiesNearBy.Hospital</w:t>
            </w:r>
            <w:proofErr w:type="spellEnd"/>
            <w:r>
              <w:rPr>
                <w:spacing w:val="-2"/>
                <w:w w:val="95"/>
                <w:sz w:val="16"/>
              </w:rPr>
              <w:t>.</w:t>
            </w:r>
          </w:p>
        </w:tc>
        <w:tc>
          <w:tcPr>
            <w:tcW w:w="771" w:type="dxa"/>
          </w:tcPr>
          <w:p w14:paraId="5B75C701" w14:textId="77777777" w:rsidR="00B442D9" w:rsidRDefault="00E63AB1">
            <w:pPr>
              <w:pStyle w:val="TableParagraph"/>
              <w:spacing w:line="176" w:lineRule="exact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</w:tcPr>
          <w:p w14:paraId="506069B3" w14:textId="77777777" w:rsidR="00B442D9" w:rsidRDefault="00E63AB1">
            <w:pPr>
              <w:pStyle w:val="TableParagraph"/>
              <w:spacing w:line="176" w:lineRule="exact"/>
              <w:ind w:right="73"/>
              <w:rPr>
                <w:sz w:val="16"/>
              </w:rPr>
            </w:pPr>
            <w:r>
              <w:rPr>
                <w:spacing w:val="-4"/>
                <w:sz w:val="16"/>
              </w:rPr>
              <w:t>1,29</w:t>
            </w:r>
          </w:p>
        </w:tc>
        <w:tc>
          <w:tcPr>
            <w:tcW w:w="849" w:type="dxa"/>
          </w:tcPr>
          <w:p w14:paraId="1DC3C6EE" w14:textId="77777777" w:rsidR="00B442D9" w:rsidRDefault="00E63AB1">
            <w:pPr>
              <w:pStyle w:val="TableParagraph"/>
              <w:spacing w:line="176" w:lineRule="exact"/>
              <w:ind w:right="15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00" w:type="dxa"/>
          </w:tcPr>
          <w:p w14:paraId="7AB35633" w14:textId="77777777" w:rsidR="00B442D9" w:rsidRDefault="00E63AB1">
            <w:pPr>
              <w:pStyle w:val="TableParagraph"/>
              <w:spacing w:line="176" w:lineRule="exact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0,48</w:t>
            </w:r>
          </w:p>
        </w:tc>
        <w:tc>
          <w:tcPr>
            <w:tcW w:w="568" w:type="dxa"/>
          </w:tcPr>
          <w:p w14:paraId="4CFED624" w14:textId="77777777" w:rsidR="00B442D9" w:rsidRDefault="00E63AB1">
            <w:pPr>
              <w:pStyle w:val="TableParagraph"/>
              <w:spacing w:line="176" w:lineRule="exact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5" w:type="dxa"/>
          </w:tcPr>
          <w:p w14:paraId="676A0768" w14:textId="77777777" w:rsidR="00B442D9" w:rsidRDefault="00E63AB1">
            <w:pPr>
              <w:pStyle w:val="TableParagraph"/>
              <w:spacing w:line="176" w:lineRule="exact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8" w:type="dxa"/>
          </w:tcPr>
          <w:p w14:paraId="69AB02EF" w14:textId="77777777" w:rsidR="00B442D9" w:rsidRDefault="00E63AB1">
            <w:pPr>
              <w:pStyle w:val="TableParagraph"/>
              <w:spacing w:line="176" w:lineRule="exact"/>
              <w:ind w:right="12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0" w:type="dxa"/>
          </w:tcPr>
          <w:p w14:paraId="609C8914" w14:textId="77777777" w:rsidR="00B442D9" w:rsidRDefault="00E63AB1">
            <w:pPr>
              <w:pStyle w:val="TableParagraph"/>
              <w:spacing w:line="176" w:lineRule="exact"/>
              <w:ind w:right="116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582" w:type="dxa"/>
          </w:tcPr>
          <w:p w14:paraId="7043A093" w14:textId="77777777" w:rsidR="00B442D9" w:rsidRDefault="00E63AB1">
            <w:pPr>
              <w:pStyle w:val="TableParagraph"/>
              <w:spacing w:line="176" w:lineRule="exact"/>
              <w:ind w:right="73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B442D9" w14:paraId="23A0EFB4" w14:textId="77777777">
        <w:trPr>
          <w:trHeight w:val="195"/>
        </w:trPr>
        <w:tc>
          <w:tcPr>
            <w:tcW w:w="2448" w:type="dxa"/>
            <w:shd w:val="clear" w:color="auto" w:fill="D9D9D9"/>
          </w:tcPr>
          <w:p w14:paraId="1ADE458B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0"/>
                <w:sz w:val="16"/>
              </w:rPr>
              <w:t>N_FacilitiesNearBy.Dpartmentstore</w:t>
            </w:r>
            <w:proofErr w:type="spellEnd"/>
            <w:r>
              <w:rPr>
                <w:spacing w:val="-2"/>
                <w:w w:val="90"/>
                <w:sz w:val="16"/>
              </w:rPr>
              <w:t>.</w:t>
            </w:r>
          </w:p>
        </w:tc>
        <w:tc>
          <w:tcPr>
            <w:tcW w:w="771" w:type="dxa"/>
            <w:shd w:val="clear" w:color="auto" w:fill="D9D9D9"/>
          </w:tcPr>
          <w:p w14:paraId="5C1EA0C3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  <w:shd w:val="clear" w:color="auto" w:fill="D9D9D9"/>
          </w:tcPr>
          <w:p w14:paraId="1E0A4CAE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0,9</w:t>
            </w:r>
          </w:p>
        </w:tc>
        <w:tc>
          <w:tcPr>
            <w:tcW w:w="849" w:type="dxa"/>
            <w:shd w:val="clear" w:color="auto" w:fill="D9D9D9"/>
          </w:tcPr>
          <w:p w14:paraId="0C2C8203" w14:textId="77777777" w:rsidR="00B442D9" w:rsidRDefault="00E63AB1">
            <w:pPr>
              <w:pStyle w:val="TableParagraph"/>
              <w:ind w:right="15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00" w:type="dxa"/>
            <w:shd w:val="clear" w:color="auto" w:fill="D9D9D9"/>
          </w:tcPr>
          <w:p w14:paraId="2284558E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0,81</w:t>
            </w:r>
          </w:p>
        </w:tc>
        <w:tc>
          <w:tcPr>
            <w:tcW w:w="568" w:type="dxa"/>
            <w:shd w:val="clear" w:color="auto" w:fill="D9D9D9"/>
          </w:tcPr>
          <w:p w14:paraId="49D2DF5C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5" w:type="dxa"/>
            <w:shd w:val="clear" w:color="auto" w:fill="D9D9D9"/>
          </w:tcPr>
          <w:p w14:paraId="39CF9DCB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8" w:type="dxa"/>
            <w:shd w:val="clear" w:color="auto" w:fill="D9D9D9"/>
          </w:tcPr>
          <w:p w14:paraId="6CE558A0" w14:textId="77777777" w:rsidR="00B442D9" w:rsidRDefault="00E63AB1">
            <w:pPr>
              <w:pStyle w:val="TableParagraph"/>
              <w:ind w:right="12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0" w:type="dxa"/>
            <w:shd w:val="clear" w:color="auto" w:fill="D9D9D9"/>
          </w:tcPr>
          <w:p w14:paraId="3585D0D6" w14:textId="77777777" w:rsidR="00B442D9" w:rsidRDefault="00E63AB1">
            <w:pPr>
              <w:pStyle w:val="TableParagraph"/>
              <w:ind w:right="116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582" w:type="dxa"/>
            <w:shd w:val="clear" w:color="auto" w:fill="D9D9D9"/>
          </w:tcPr>
          <w:p w14:paraId="69A96BFE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B442D9" w14:paraId="090DFE9A" w14:textId="77777777">
        <w:trPr>
          <w:trHeight w:val="194"/>
        </w:trPr>
        <w:tc>
          <w:tcPr>
            <w:tcW w:w="2448" w:type="dxa"/>
          </w:tcPr>
          <w:p w14:paraId="70188C9A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N_FacilitiesNearBy.Mall</w:t>
            </w:r>
            <w:proofErr w:type="spellEnd"/>
            <w:r>
              <w:rPr>
                <w:spacing w:val="-2"/>
                <w:w w:val="95"/>
                <w:sz w:val="16"/>
              </w:rPr>
              <w:t>.</w:t>
            </w:r>
          </w:p>
        </w:tc>
        <w:tc>
          <w:tcPr>
            <w:tcW w:w="771" w:type="dxa"/>
          </w:tcPr>
          <w:p w14:paraId="78D6E355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</w:tcPr>
          <w:p w14:paraId="66DC2997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4"/>
                <w:sz w:val="16"/>
              </w:rPr>
              <w:t>0,94</w:t>
            </w:r>
          </w:p>
        </w:tc>
        <w:tc>
          <w:tcPr>
            <w:tcW w:w="849" w:type="dxa"/>
          </w:tcPr>
          <w:p w14:paraId="27346D7C" w14:textId="77777777" w:rsidR="00B442D9" w:rsidRDefault="00E63AB1">
            <w:pPr>
              <w:pStyle w:val="TableParagraph"/>
              <w:ind w:right="15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00" w:type="dxa"/>
          </w:tcPr>
          <w:p w14:paraId="2158E98B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0,4</w:t>
            </w:r>
          </w:p>
        </w:tc>
        <w:tc>
          <w:tcPr>
            <w:tcW w:w="568" w:type="dxa"/>
          </w:tcPr>
          <w:p w14:paraId="6B043583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5" w:type="dxa"/>
          </w:tcPr>
          <w:p w14:paraId="1B85CF63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8" w:type="dxa"/>
          </w:tcPr>
          <w:p w14:paraId="7771D8E9" w14:textId="77777777" w:rsidR="00B442D9" w:rsidRDefault="00E63AB1">
            <w:pPr>
              <w:pStyle w:val="TableParagraph"/>
              <w:ind w:right="12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0" w:type="dxa"/>
          </w:tcPr>
          <w:p w14:paraId="659B5B94" w14:textId="77777777" w:rsidR="00B442D9" w:rsidRDefault="00E63AB1">
            <w:pPr>
              <w:pStyle w:val="TableParagraph"/>
              <w:ind w:right="11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82" w:type="dxa"/>
          </w:tcPr>
          <w:p w14:paraId="14151D34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B442D9" w14:paraId="14266455" w14:textId="77777777">
        <w:trPr>
          <w:trHeight w:val="195"/>
        </w:trPr>
        <w:tc>
          <w:tcPr>
            <w:tcW w:w="2448" w:type="dxa"/>
            <w:shd w:val="clear" w:color="auto" w:fill="D9D9D9"/>
          </w:tcPr>
          <w:p w14:paraId="78ED21F3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N_FacilitiesNearBy.ETC</w:t>
            </w:r>
            <w:proofErr w:type="spellEnd"/>
            <w:r>
              <w:rPr>
                <w:spacing w:val="-2"/>
                <w:w w:val="95"/>
                <w:sz w:val="16"/>
              </w:rPr>
              <w:t>.</w:t>
            </w:r>
          </w:p>
        </w:tc>
        <w:tc>
          <w:tcPr>
            <w:tcW w:w="771" w:type="dxa"/>
            <w:shd w:val="clear" w:color="auto" w:fill="D9D9D9"/>
          </w:tcPr>
          <w:p w14:paraId="3C3C5679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  <w:shd w:val="clear" w:color="auto" w:fill="D9D9D9"/>
          </w:tcPr>
          <w:p w14:paraId="71CE28B6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4"/>
                <w:sz w:val="16"/>
              </w:rPr>
              <w:t>1,94</w:t>
            </w:r>
          </w:p>
        </w:tc>
        <w:tc>
          <w:tcPr>
            <w:tcW w:w="849" w:type="dxa"/>
            <w:shd w:val="clear" w:color="auto" w:fill="D9D9D9"/>
          </w:tcPr>
          <w:p w14:paraId="0CFCB645" w14:textId="77777777" w:rsidR="00B442D9" w:rsidRDefault="00E63AB1">
            <w:pPr>
              <w:pStyle w:val="TableParagraph"/>
              <w:ind w:right="15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00" w:type="dxa"/>
            <w:shd w:val="clear" w:color="auto" w:fill="D9D9D9"/>
          </w:tcPr>
          <w:p w14:paraId="55E93B20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2,19</w:t>
            </w:r>
          </w:p>
        </w:tc>
        <w:tc>
          <w:tcPr>
            <w:tcW w:w="568" w:type="dxa"/>
            <w:shd w:val="clear" w:color="auto" w:fill="D9D9D9"/>
          </w:tcPr>
          <w:p w14:paraId="6F8E0E18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5" w:type="dxa"/>
            <w:shd w:val="clear" w:color="auto" w:fill="D9D9D9"/>
          </w:tcPr>
          <w:p w14:paraId="37BF95E5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8" w:type="dxa"/>
            <w:shd w:val="clear" w:color="auto" w:fill="D9D9D9"/>
          </w:tcPr>
          <w:p w14:paraId="4BE650AD" w14:textId="77777777" w:rsidR="00B442D9" w:rsidRDefault="00E63AB1">
            <w:pPr>
              <w:pStyle w:val="TableParagraph"/>
              <w:ind w:right="12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0" w:type="dxa"/>
            <w:shd w:val="clear" w:color="auto" w:fill="D9D9D9"/>
          </w:tcPr>
          <w:p w14:paraId="5DB1D88F" w14:textId="77777777" w:rsidR="00B442D9" w:rsidRDefault="00E63AB1">
            <w:pPr>
              <w:pStyle w:val="TableParagraph"/>
              <w:ind w:right="116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582" w:type="dxa"/>
            <w:shd w:val="clear" w:color="auto" w:fill="D9D9D9"/>
          </w:tcPr>
          <w:p w14:paraId="0ACDCC61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</w:tr>
      <w:tr w:rsidR="00B442D9" w14:paraId="68CADDCA" w14:textId="77777777">
        <w:trPr>
          <w:trHeight w:val="195"/>
        </w:trPr>
        <w:tc>
          <w:tcPr>
            <w:tcW w:w="2448" w:type="dxa"/>
          </w:tcPr>
          <w:p w14:paraId="1FE3C21C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N_FacilitiesNearBy.Park</w:t>
            </w:r>
            <w:proofErr w:type="spellEnd"/>
            <w:r>
              <w:rPr>
                <w:spacing w:val="-2"/>
                <w:w w:val="95"/>
                <w:sz w:val="16"/>
              </w:rPr>
              <w:t>.</w:t>
            </w:r>
          </w:p>
        </w:tc>
        <w:tc>
          <w:tcPr>
            <w:tcW w:w="771" w:type="dxa"/>
          </w:tcPr>
          <w:p w14:paraId="7F9A6C9B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</w:tcPr>
          <w:p w14:paraId="62457E9A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4"/>
                <w:sz w:val="16"/>
              </w:rPr>
              <w:t>0,65</w:t>
            </w:r>
          </w:p>
        </w:tc>
        <w:tc>
          <w:tcPr>
            <w:tcW w:w="849" w:type="dxa"/>
          </w:tcPr>
          <w:p w14:paraId="1F16C35F" w14:textId="77777777" w:rsidR="00B442D9" w:rsidRDefault="00E63AB1">
            <w:pPr>
              <w:pStyle w:val="TableParagraph"/>
              <w:ind w:right="15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00" w:type="dxa"/>
          </w:tcPr>
          <w:p w14:paraId="4751DCCB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0,67</w:t>
            </w:r>
          </w:p>
        </w:tc>
        <w:tc>
          <w:tcPr>
            <w:tcW w:w="568" w:type="dxa"/>
          </w:tcPr>
          <w:p w14:paraId="2A9023F3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5" w:type="dxa"/>
          </w:tcPr>
          <w:p w14:paraId="76BFF0B3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8" w:type="dxa"/>
          </w:tcPr>
          <w:p w14:paraId="3C81F18C" w14:textId="77777777" w:rsidR="00B442D9" w:rsidRDefault="00E63AB1">
            <w:pPr>
              <w:pStyle w:val="TableParagraph"/>
              <w:ind w:right="12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0" w:type="dxa"/>
          </w:tcPr>
          <w:p w14:paraId="601C5EB3" w14:textId="77777777" w:rsidR="00B442D9" w:rsidRDefault="00E63AB1">
            <w:pPr>
              <w:pStyle w:val="TableParagraph"/>
              <w:ind w:right="116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82" w:type="dxa"/>
          </w:tcPr>
          <w:p w14:paraId="3B69E6DF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B442D9" w14:paraId="7334BB40" w14:textId="77777777">
        <w:trPr>
          <w:trHeight w:val="195"/>
        </w:trPr>
        <w:tc>
          <w:tcPr>
            <w:tcW w:w="2448" w:type="dxa"/>
            <w:shd w:val="clear" w:color="auto" w:fill="D9D9D9"/>
          </w:tcPr>
          <w:p w14:paraId="49AB73FC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N_SchoolNearBy.Elementary</w:t>
            </w:r>
            <w:proofErr w:type="spellEnd"/>
            <w:r>
              <w:rPr>
                <w:spacing w:val="-2"/>
                <w:sz w:val="16"/>
              </w:rPr>
              <w:t>.</w:t>
            </w:r>
          </w:p>
        </w:tc>
        <w:tc>
          <w:tcPr>
            <w:tcW w:w="771" w:type="dxa"/>
            <w:shd w:val="clear" w:color="auto" w:fill="D9D9D9"/>
          </w:tcPr>
          <w:p w14:paraId="518D7013" w14:textId="77777777" w:rsidR="00B442D9" w:rsidRDefault="00E63AB1">
            <w:pPr>
              <w:pStyle w:val="TableParagraph"/>
              <w:ind w:right="137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69" w:type="dxa"/>
            <w:shd w:val="clear" w:color="auto" w:fill="D9D9D9"/>
          </w:tcPr>
          <w:p w14:paraId="3A116776" w14:textId="77777777" w:rsidR="00B442D9" w:rsidRDefault="00E63AB1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849" w:type="dxa"/>
            <w:shd w:val="clear" w:color="auto" w:fill="D9D9D9"/>
          </w:tcPr>
          <w:p w14:paraId="48BAFC8C" w14:textId="77777777" w:rsidR="00B442D9" w:rsidRDefault="00E63AB1">
            <w:pPr>
              <w:pStyle w:val="TableParagraph"/>
              <w:ind w:right="15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00" w:type="dxa"/>
            <w:shd w:val="clear" w:color="auto" w:fill="D9D9D9"/>
          </w:tcPr>
          <w:p w14:paraId="4877692A" w14:textId="77777777" w:rsidR="00B442D9" w:rsidRDefault="00E63AB1">
            <w:pPr>
              <w:pStyle w:val="TableParagraph"/>
              <w:ind w:right="106"/>
              <w:rPr>
                <w:sz w:val="16"/>
              </w:rPr>
            </w:pPr>
            <w:r>
              <w:rPr>
                <w:spacing w:val="-4"/>
                <w:sz w:val="16"/>
              </w:rPr>
              <w:t>0,96</w:t>
            </w:r>
          </w:p>
        </w:tc>
        <w:tc>
          <w:tcPr>
            <w:tcW w:w="568" w:type="dxa"/>
            <w:shd w:val="clear" w:color="auto" w:fill="D9D9D9"/>
          </w:tcPr>
          <w:p w14:paraId="280A5616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5" w:type="dxa"/>
            <w:shd w:val="clear" w:color="auto" w:fill="D9D9D9"/>
          </w:tcPr>
          <w:p w14:paraId="2F955E10" w14:textId="77777777" w:rsidR="00B442D9" w:rsidRDefault="00E63AB1">
            <w:pPr>
              <w:pStyle w:val="TableParagraph"/>
              <w:ind w:right="12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28" w:type="dxa"/>
            <w:shd w:val="clear" w:color="auto" w:fill="D9D9D9"/>
          </w:tcPr>
          <w:p w14:paraId="10465E03" w14:textId="77777777" w:rsidR="00B442D9" w:rsidRDefault="00E63AB1">
            <w:pPr>
              <w:pStyle w:val="TableParagraph"/>
              <w:ind w:right="126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20" w:type="dxa"/>
            <w:shd w:val="clear" w:color="auto" w:fill="D9D9D9"/>
          </w:tcPr>
          <w:p w14:paraId="76915687" w14:textId="77777777" w:rsidR="00B442D9" w:rsidRDefault="00E63AB1">
            <w:pPr>
              <w:pStyle w:val="TableParagraph"/>
              <w:ind w:right="116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582" w:type="dxa"/>
            <w:shd w:val="clear" w:color="auto" w:fill="D9D9D9"/>
          </w:tcPr>
          <w:p w14:paraId="40B17726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</w:tr>
    </w:tbl>
    <w:p w14:paraId="49008D45" w14:textId="77777777" w:rsidR="00B442D9" w:rsidRDefault="00B442D9">
      <w:pPr>
        <w:pStyle w:val="TableParagraph"/>
        <w:rPr>
          <w:sz w:val="16"/>
        </w:rPr>
        <w:sectPr w:rsidR="00B442D9">
          <w:type w:val="continuous"/>
          <w:pgSz w:w="12240" w:h="15840"/>
          <w:pgMar w:top="1360" w:right="720" w:bottom="280" w:left="1080" w:header="720" w:footer="720" w:gutter="0"/>
          <w:cols w:space="720"/>
        </w:sectPr>
      </w:pPr>
    </w:p>
    <w:tbl>
      <w:tblPr>
        <w:tblStyle w:val="TableNormal"/>
        <w:tblW w:w="0" w:type="auto"/>
        <w:tblInd w:w="765" w:type="dxa"/>
        <w:tblLayout w:type="fixed"/>
        <w:tblLook w:val="01E0" w:firstRow="1" w:lastRow="1" w:firstColumn="1" w:lastColumn="1" w:noHBand="0" w:noVBand="0"/>
      </w:tblPr>
      <w:tblGrid>
        <w:gridCol w:w="2318"/>
        <w:gridCol w:w="843"/>
        <w:gridCol w:w="901"/>
        <w:gridCol w:w="698"/>
        <w:gridCol w:w="748"/>
        <w:gridCol w:w="548"/>
        <w:gridCol w:w="626"/>
        <w:gridCol w:w="629"/>
        <w:gridCol w:w="629"/>
        <w:gridCol w:w="631"/>
      </w:tblGrid>
      <w:tr w:rsidR="00B442D9" w14:paraId="7DC17A84" w14:textId="77777777">
        <w:trPr>
          <w:trHeight w:val="195"/>
        </w:trPr>
        <w:tc>
          <w:tcPr>
            <w:tcW w:w="2318" w:type="dxa"/>
          </w:tcPr>
          <w:p w14:paraId="35387632" w14:textId="77777777" w:rsidR="00B442D9" w:rsidRDefault="00E63AB1">
            <w:pPr>
              <w:pStyle w:val="TableParagraph"/>
              <w:ind w:left="77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lastRenderedPageBreak/>
              <w:t>N_SchoolNearBy.Middle</w:t>
            </w:r>
            <w:proofErr w:type="spellEnd"/>
            <w:r>
              <w:rPr>
                <w:spacing w:val="-2"/>
                <w:sz w:val="16"/>
              </w:rPr>
              <w:t>.</w:t>
            </w:r>
          </w:p>
        </w:tc>
        <w:tc>
          <w:tcPr>
            <w:tcW w:w="843" w:type="dxa"/>
          </w:tcPr>
          <w:p w14:paraId="521B25BE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901" w:type="dxa"/>
          </w:tcPr>
          <w:p w14:paraId="7683D219" w14:textId="77777777" w:rsidR="00B442D9" w:rsidRDefault="00E63AB1">
            <w:pPr>
              <w:pStyle w:val="TableParagraph"/>
              <w:ind w:right="139"/>
              <w:rPr>
                <w:sz w:val="16"/>
              </w:rPr>
            </w:pPr>
            <w:r>
              <w:rPr>
                <w:spacing w:val="-4"/>
                <w:sz w:val="16"/>
              </w:rPr>
              <w:t>2,41</w:t>
            </w:r>
          </w:p>
        </w:tc>
        <w:tc>
          <w:tcPr>
            <w:tcW w:w="698" w:type="dxa"/>
          </w:tcPr>
          <w:p w14:paraId="3A1FEE63" w14:textId="77777777" w:rsidR="00B442D9" w:rsidRDefault="00E63AB1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748" w:type="dxa"/>
          </w:tcPr>
          <w:p w14:paraId="7609159E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1,04</w:t>
            </w:r>
          </w:p>
        </w:tc>
        <w:tc>
          <w:tcPr>
            <w:tcW w:w="548" w:type="dxa"/>
          </w:tcPr>
          <w:p w14:paraId="558F3D71" w14:textId="77777777" w:rsidR="00B442D9" w:rsidRDefault="00E63AB1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6" w:type="dxa"/>
          </w:tcPr>
          <w:p w14:paraId="7334F961" w14:textId="77777777" w:rsidR="00B442D9" w:rsidRDefault="00E63AB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29" w:type="dxa"/>
          </w:tcPr>
          <w:p w14:paraId="524FFC91" w14:textId="77777777" w:rsidR="00B442D9" w:rsidRDefault="00E63AB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29" w:type="dxa"/>
          </w:tcPr>
          <w:p w14:paraId="61992A1B" w14:textId="77777777" w:rsidR="00B442D9" w:rsidRDefault="00E63AB1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631" w:type="dxa"/>
          </w:tcPr>
          <w:p w14:paraId="4BF12912" w14:textId="77777777" w:rsidR="00B442D9" w:rsidRDefault="00E63AB1">
            <w:pPr>
              <w:pStyle w:val="TableParagraph"/>
              <w:ind w:right="77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 w:rsidR="00B442D9" w14:paraId="77C1466A" w14:textId="77777777">
        <w:trPr>
          <w:trHeight w:val="195"/>
        </w:trPr>
        <w:tc>
          <w:tcPr>
            <w:tcW w:w="2318" w:type="dxa"/>
            <w:shd w:val="clear" w:color="auto" w:fill="D9D9D9"/>
          </w:tcPr>
          <w:p w14:paraId="02861823" w14:textId="77777777" w:rsidR="00B442D9" w:rsidRDefault="00E63AB1">
            <w:pPr>
              <w:pStyle w:val="TableParagraph"/>
              <w:ind w:left="77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N_SchoolNearBy.High</w:t>
            </w:r>
            <w:proofErr w:type="spellEnd"/>
            <w:r>
              <w:rPr>
                <w:spacing w:val="-2"/>
                <w:sz w:val="16"/>
              </w:rPr>
              <w:t>.</w:t>
            </w:r>
          </w:p>
        </w:tc>
        <w:tc>
          <w:tcPr>
            <w:tcW w:w="843" w:type="dxa"/>
            <w:shd w:val="clear" w:color="auto" w:fill="D9D9D9"/>
          </w:tcPr>
          <w:p w14:paraId="6D58A5B1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901" w:type="dxa"/>
            <w:shd w:val="clear" w:color="auto" w:fill="D9D9D9"/>
          </w:tcPr>
          <w:p w14:paraId="7CD9733B" w14:textId="77777777" w:rsidR="00B442D9" w:rsidRDefault="00E63AB1">
            <w:pPr>
              <w:pStyle w:val="TableParagraph"/>
              <w:ind w:right="139"/>
              <w:rPr>
                <w:sz w:val="16"/>
              </w:rPr>
            </w:pPr>
            <w:r>
              <w:rPr>
                <w:spacing w:val="-4"/>
                <w:sz w:val="16"/>
              </w:rPr>
              <w:t>2,66</w:t>
            </w:r>
          </w:p>
        </w:tc>
        <w:tc>
          <w:tcPr>
            <w:tcW w:w="698" w:type="dxa"/>
            <w:shd w:val="clear" w:color="auto" w:fill="D9D9D9"/>
          </w:tcPr>
          <w:p w14:paraId="3D269FFC" w14:textId="77777777" w:rsidR="00B442D9" w:rsidRDefault="00E63AB1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8" w:type="dxa"/>
            <w:shd w:val="clear" w:color="auto" w:fill="D9D9D9"/>
          </w:tcPr>
          <w:p w14:paraId="0DD462A3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1,57</w:t>
            </w:r>
          </w:p>
        </w:tc>
        <w:tc>
          <w:tcPr>
            <w:tcW w:w="548" w:type="dxa"/>
            <w:shd w:val="clear" w:color="auto" w:fill="D9D9D9"/>
          </w:tcPr>
          <w:p w14:paraId="27D8C3C2" w14:textId="77777777" w:rsidR="00B442D9" w:rsidRDefault="00E63AB1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6" w:type="dxa"/>
            <w:shd w:val="clear" w:color="auto" w:fill="D9D9D9"/>
          </w:tcPr>
          <w:p w14:paraId="41DABA53" w14:textId="77777777" w:rsidR="00B442D9" w:rsidRDefault="00E63AB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9" w:type="dxa"/>
            <w:shd w:val="clear" w:color="auto" w:fill="D9D9D9"/>
          </w:tcPr>
          <w:p w14:paraId="7F2ADB9D" w14:textId="77777777" w:rsidR="00B442D9" w:rsidRDefault="00E63AB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29" w:type="dxa"/>
            <w:shd w:val="clear" w:color="auto" w:fill="D9D9D9"/>
          </w:tcPr>
          <w:p w14:paraId="2A381198" w14:textId="77777777" w:rsidR="00B442D9" w:rsidRDefault="00E63AB1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31" w:type="dxa"/>
            <w:shd w:val="clear" w:color="auto" w:fill="D9D9D9"/>
          </w:tcPr>
          <w:p w14:paraId="4407BBED" w14:textId="77777777" w:rsidR="00B442D9" w:rsidRDefault="00E63AB1">
            <w:pPr>
              <w:pStyle w:val="TableParagraph"/>
              <w:ind w:right="77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</w:tr>
      <w:tr w:rsidR="00B442D9" w14:paraId="4778F820" w14:textId="77777777">
        <w:trPr>
          <w:trHeight w:val="195"/>
        </w:trPr>
        <w:tc>
          <w:tcPr>
            <w:tcW w:w="2318" w:type="dxa"/>
          </w:tcPr>
          <w:p w14:paraId="4CB7501C" w14:textId="77777777" w:rsidR="00B442D9" w:rsidRDefault="00E63AB1">
            <w:pPr>
              <w:pStyle w:val="TableParagraph"/>
              <w:ind w:left="77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N_SchoolNearBy.University</w:t>
            </w:r>
            <w:proofErr w:type="spellEnd"/>
            <w:r>
              <w:rPr>
                <w:spacing w:val="-2"/>
                <w:sz w:val="16"/>
              </w:rPr>
              <w:t>.</w:t>
            </w:r>
          </w:p>
        </w:tc>
        <w:tc>
          <w:tcPr>
            <w:tcW w:w="843" w:type="dxa"/>
          </w:tcPr>
          <w:p w14:paraId="2F8928E6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901" w:type="dxa"/>
          </w:tcPr>
          <w:p w14:paraId="3BF2DA85" w14:textId="77777777" w:rsidR="00B442D9" w:rsidRDefault="00E63AB1">
            <w:pPr>
              <w:pStyle w:val="TableParagraph"/>
              <w:ind w:right="139"/>
              <w:rPr>
                <w:sz w:val="16"/>
              </w:rPr>
            </w:pPr>
            <w:r>
              <w:rPr>
                <w:spacing w:val="-4"/>
                <w:sz w:val="16"/>
              </w:rPr>
              <w:t>2,74</w:t>
            </w:r>
          </w:p>
        </w:tc>
        <w:tc>
          <w:tcPr>
            <w:tcW w:w="698" w:type="dxa"/>
          </w:tcPr>
          <w:p w14:paraId="6EB5E76C" w14:textId="77777777" w:rsidR="00B442D9" w:rsidRDefault="00E63AB1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748" w:type="dxa"/>
          </w:tcPr>
          <w:p w14:paraId="537C0289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1,51</w:t>
            </w:r>
          </w:p>
        </w:tc>
        <w:tc>
          <w:tcPr>
            <w:tcW w:w="548" w:type="dxa"/>
          </w:tcPr>
          <w:p w14:paraId="577A159D" w14:textId="77777777" w:rsidR="00B442D9" w:rsidRDefault="00E63AB1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6" w:type="dxa"/>
          </w:tcPr>
          <w:p w14:paraId="019C0BB2" w14:textId="77777777" w:rsidR="00B442D9" w:rsidRDefault="00E63AB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29" w:type="dxa"/>
          </w:tcPr>
          <w:p w14:paraId="5A794F1B" w14:textId="77777777" w:rsidR="00B442D9" w:rsidRDefault="00E63AB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629" w:type="dxa"/>
          </w:tcPr>
          <w:p w14:paraId="7ADC956C" w14:textId="77777777" w:rsidR="00B442D9" w:rsidRDefault="00E63AB1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31" w:type="dxa"/>
          </w:tcPr>
          <w:p w14:paraId="7B5D5B00" w14:textId="77777777" w:rsidR="00B442D9" w:rsidRDefault="00E63AB1">
            <w:pPr>
              <w:pStyle w:val="TableParagraph"/>
              <w:ind w:right="77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</w:tr>
      <w:tr w:rsidR="00B442D9" w14:paraId="7E18FE9C" w14:textId="77777777">
        <w:trPr>
          <w:trHeight w:val="195"/>
        </w:trPr>
        <w:tc>
          <w:tcPr>
            <w:tcW w:w="2318" w:type="dxa"/>
            <w:shd w:val="clear" w:color="auto" w:fill="D9D9D9"/>
          </w:tcPr>
          <w:p w14:paraId="06D3B779" w14:textId="77777777" w:rsidR="00B442D9" w:rsidRDefault="00E63AB1">
            <w:pPr>
              <w:pStyle w:val="TableParagraph"/>
              <w:ind w:left="77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N_FacilitiesInApt</w:t>
            </w:r>
            <w:proofErr w:type="spellEnd"/>
          </w:p>
        </w:tc>
        <w:tc>
          <w:tcPr>
            <w:tcW w:w="843" w:type="dxa"/>
            <w:shd w:val="clear" w:color="auto" w:fill="D9D9D9"/>
          </w:tcPr>
          <w:p w14:paraId="03325A41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901" w:type="dxa"/>
            <w:shd w:val="clear" w:color="auto" w:fill="D9D9D9"/>
          </w:tcPr>
          <w:p w14:paraId="3DBD130E" w14:textId="77777777" w:rsidR="00B442D9" w:rsidRDefault="00E63AB1">
            <w:pPr>
              <w:pStyle w:val="TableParagraph"/>
              <w:ind w:right="139"/>
              <w:rPr>
                <w:sz w:val="16"/>
              </w:rPr>
            </w:pPr>
            <w:r>
              <w:rPr>
                <w:spacing w:val="-4"/>
                <w:sz w:val="16"/>
              </w:rPr>
              <w:t>5,78</w:t>
            </w:r>
          </w:p>
        </w:tc>
        <w:tc>
          <w:tcPr>
            <w:tcW w:w="698" w:type="dxa"/>
            <w:shd w:val="clear" w:color="auto" w:fill="D9D9D9"/>
          </w:tcPr>
          <w:p w14:paraId="1990D6B5" w14:textId="77777777" w:rsidR="00B442D9" w:rsidRDefault="00E63AB1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748" w:type="dxa"/>
            <w:shd w:val="clear" w:color="auto" w:fill="D9D9D9"/>
          </w:tcPr>
          <w:p w14:paraId="6489A755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2,36</w:t>
            </w:r>
          </w:p>
        </w:tc>
        <w:tc>
          <w:tcPr>
            <w:tcW w:w="548" w:type="dxa"/>
            <w:shd w:val="clear" w:color="auto" w:fill="D9D9D9"/>
          </w:tcPr>
          <w:p w14:paraId="0FE54FF5" w14:textId="77777777" w:rsidR="00B442D9" w:rsidRDefault="00E63AB1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626" w:type="dxa"/>
            <w:shd w:val="clear" w:color="auto" w:fill="D9D9D9"/>
          </w:tcPr>
          <w:p w14:paraId="6B3928F1" w14:textId="77777777" w:rsidR="00B442D9" w:rsidRDefault="00E63AB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629" w:type="dxa"/>
            <w:shd w:val="clear" w:color="auto" w:fill="D9D9D9"/>
          </w:tcPr>
          <w:p w14:paraId="0AE49592" w14:textId="77777777" w:rsidR="00B442D9" w:rsidRDefault="00E63AB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629" w:type="dxa"/>
            <w:shd w:val="clear" w:color="auto" w:fill="D9D9D9"/>
          </w:tcPr>
          <w:p w14:paraId="7E4ACACA" w14:textId="77777777" w:rsidR="00B442D9" w:rsidRDefault="00E63AB1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631" w:type="dxa"/>
            <w:shd w:val="clear" w:color="auto" w:fill="D9D9D9"/>
          </w:tcPr>
          <w:p w14:paraId="1652B5E6" w14:textId="77777777" w:rsidR="00B442D9" w:rsidRDefault="00E63AB1">
            <w:pPr>
              <w:pStyle w:val="TableParagraph"/>
              <w:ind w:right="78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</w:tr>
      <w:tr w:rsidR="00B442D9" w14:paraId="7E0BD207" w14:textId="77777777">
        <w:trPr>
          <w:trHeight w:val="195"/>
        </w:trPr>
        <w:tc>
          <w:tcPr>
            <w:tcW w:w="2318" w:type="dxa"/>
          </w:tcPr>
          <w:p w14:paraId="1FECA082" w14:textId="77777777" w:rsidR="00B442D9" w:rsidRDefault="00E63AB1">
            <w:pPr>
              <w:pStyle w:val="TableParagraph"/>
              <w:ind w:left="77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N_FacilitiesNearBy.Total</w:t>
            </w:r>
            <w:proofErr w:type="spellEnd"/>
            <w:r>
              <w:rPr>
                <w:spacing w:val="-2"/>
                <w:w w:val="95"/>
                <w:sz w:val="16"/>
              </w:rPr>
              <w:t>.</w:t>
            </w:r>
          </w:p>
        </w:tc>
        <w:tc>
          <w:tcPr>
            <w:tcW w:w="843" w:type="dxa"/>
          </w:tcPr>
          <w:p w14:paraId="53D65C30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901" w:type="dxa"/>
          </w:tcPr>
          <w:p w14:paraId="619B89C8" w14:textId="77777777" w:rsidR="00B442D9" w:rsidRDefault="00E63AB1">
            <w:pPr>
              <w:pStyle w:val="TableParagraph"/>
              <w:ind w:right="139"/>
              <w:rPr>
                <w:sz w:val="16"/>
              </w:rPr>
            </w:pPr>
            <w:r>
              <w:rPr>
                <w:spacing w:val="-4"/>
                <w:sz w:val="16"/>
              </w:rPr>
              <w:t>9,83</w:t>
            </w:r>
          </w:p>
        </w:tc>
        <w:tc>
          <w:tcPr>
            <w:tcW w:w="698" w:type="dxa"/>
          </w:tcPr>
          <w:p w14:paraId="2701B086" w14:textId="77777777" w:rsidR="00B442D9" w:rsidRDefault="00E63AB1">
            <w:pPr>
              <w:pStyle w:val="TableParagraph"/>
              <w:ind w:right="67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748" w:type="dxa"/>
          </w:tcPr>
          <w:p w14:paraId="06DDC99E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3,5</w:t>
            </w:r>
          </w:p>
        </w:tc>
        <w:tc>
          <w:tcPr>
            <w:tcW w:w="548" w:type="dxa"/>
          </w:tcPr>
          <w:p w14:paraId="058C6A13" w14:textId="77777777" w:rsidR="00B442D9" w:rsidRDefault="00E63AB1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6" w:type="dxa"/>
          </w:tcPr>
          <w:p w14:paraId="76CE0CCD" w14:textId="77777777" w:rsidR="00B442D9" w:rsidRDefault="00E63AB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629" w:type="dxa"/>
          </w:tcPr>
          <w:p w14:paraId="59CE13A0" w14:textId="77777777" w:rsidR="00B442D9" w:rsidRDefault="00E63AB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629" w:type="dxa"/>
          </w:tcPr>
          <w:p w14:paraId="51D3C467" w14:textId="77777777" w:rsidR="00B442D9" w:rsidRDefault="00E63AB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631" w:type="dxa"/>
          </w:tcPr>
          <w:p w14:paraId="4422971B" w14:textId="77777777" w:rsidR="00B442D9" w:rsidRDefault="00E63AB1">
            <w:pPr>
              <w:pStyle w:val="TableParagraph"/>
              <w:ind w:right="78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</w:tr>
      <w:tr w:rsidR="00B442D9" w14:paraId="68F7884E" w14:textId="77777777">
        <w:trPr>
          <w:trHeight w:val="195"/>
        </w:trPr>
        <w:tc>
          <w:tcPr>
            <w:tcW w:w="2318" w:type="dxa"/>
            <w:shd w:val="clear" w:color="auto" w:fill="D9D9D9"/>
          </w:tcPr>
          <w:p w14:paraId="268553FA" w14:textId="77777777" w:rsidR="00B442D9" w:rsidRDefault="00E63AB1">
            <w:pPr>
              <w:pStyle w:val="TableParagraph"/>
              <w:ind w:left="77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N_SchoolNearBy.Total</w:t>
            </w:r>
            <w:proofErr w:type="spellEnd"/>
            <w:r>
              <w:rPr>
                <w:spacing w:val="-2"/>
                <w:sz w:val="16"/>
              </w:rPr>
              <w:t>.</w:t>
            </w:r>
          </w:p>
        </w:tc>
        <w:tc>
          <w:tcPr>
            <w:tcW w:w="843" w:type="dxa"/>
            <w:shd w:val="clear" w:color="auto" w:fill="D9D9D9"/>
          </w:tcPr>
          <w:p w14:paraId="63F353FE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901" w:type="dxa"/>
            <w:shd w:val="clear" w:color="auto" w:fill="D9D9D9"/>
          </w:tcPr>
          <w:p w14:paraId="08EA1DA1" w14:textId="77777777" w:rsidR="00B442D9" w:rsidRDefault="00E63AB1">
            <w:pPr>
              <w:pStyle w:val="TableParagraph"/>
              <w:ind w:right="139"/>
              <w:rPr>
                <w:sz w:val="16"/>
              </w:rPr>
            </w:pPr>
            <w:r>
              <w:rPr>
                <w:spacing w:val="-2"/>
                <w:sz w:val="16"/>
              </w:rPr>
              <w:t>10,82</w:t>
            </w:r>
          </w:p>
        </w:tc>
        <w:tc>
          <w:tcPr>
            <w:tcW w:w="698" w:type="dxa"/>
            <w:shd w:val="clear" w:color="auto" w:fill="D9D9D9"/>
          </w:tcPr>
          <w:p w14:paraId="187F619D" w14:textId="77777777" w:rsidR="00B442D9" w:rsidRDefault="00E63AB1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748" w:type="dxa"/>
            <w:shd w:val="clear" w:color="auto" w:fill="D9D9D9"/>
          </w:tcPr>
          <w:p w14:paraId="69D07962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4,49</w:t>
            </w:r>
          </w:p>
        </w:tc>
        <w:tc>
          <w:tcPr>
            <w:tcW w:w="548" w:type="dxa"/>
            <w:shd w:val="clear" w:color="auto" w:fill="D9D9D9"/>
          </w:tcPr>
          <w:p w14:paraId="7DCD8B06" w14:textId="77777777" w:rsidR="00B442D9" w:rsidRDefault="00E63AB1">
            <w:pPr>
              <w:pStyle w:val="TableParagraph"/>
              <w:ind w:right="68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626" w:type="dxa"/>
            <w:shd w:val="clear" w:color="auto" w:fill="D9D9D9"/>
          </w:tcPr>
          <w:p w14:paraId="515B70FF" w14:textId="77777777" w:rsidR="00B442D9" w:rsidRDefault="00E63AB1">
            <w:pPr>
              <w:pStyle w:val="TableParagraph"/>
              <w:ind w:right="69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629" w:type="dxa"/>
            <w:shd w:val="clear" w:color="auto" w:fill="D9D9D9"/>
          </w:tcPr>
          <w:p w14:paraId="3C0ABE61" w14:textId="77777777" w:rsidR="00B442D9" w:rsidRDefault="00E63AB1">
            <w:pPr>
              <w:pStyle w:val="TableParagraph"/>
              <w:ind w:right="74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629" w:type="dxa"/>
            <w:shd w:val="clear" w:color="auto" w:fill="D9D9D9"/>
          </w:tcPr>
          <w:p w14:paraId="03365D9E" w14:textId="77777777" w:rsidR="00B442D9" w:rsidRDefault="00E63AB1">
            <w:pPr>
              <w:pStyle w:val="TableParagraph"/>
              <w:ind w:right="72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631" w:type="dxa"/>
            <w:shd w:val="clear" w:color="auto" w:fill="D9D9D9"/>
          </w:tcPr>
          <w:p w14:paraId="57B229B9" w14:textId="77777777" w:rsidR="00B442D9" w:rsidRDefault="00E63AB1">
            <w:pPr>
              <w:pStyle w:val="TableParagraph"/>
              <w:ind w:right="78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</w:tr>
      <w:tr w:rsidR="00B442D9" w14:paraId="24C0219E" w14:textId="77777777">
        <w:trPr>
          <w:trHeight w:val="195"/>
        </w:trPr>
        <w:tc>
          <w:tcPr>
            <w:tcW w:w="2318" w:type="dxa"/>
            <w:tcBorders>
              <w:bottom w:val="single" w:sz="4" w:space="0" w:color="000000"/>
            </w:tcBorders>
          </w:tcPr>
          <w:p w14:paraId="7B3510F8" w14:textId="77777777" w:rsidR="00B442D9" w:rsidRDefault="00E63AB1">
            <w:pPr>
              <w:pStyle w:val="TableParagraph"/>
              <w:ind w:left="77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SalePrice</w:t>
            </w:r>
            <w:proofErr w:type="spellEnd"/>
          </w:p>
        </w:tc>
        <w:tc>
          <w:tcPr>
            <w:tcW w:w="843" w:type="dxa"/>
            <w:tcBorders>
              <w:bottom w:val="single" w:sz="4" w:space="0" w:color="000000"/>
            </w:tcBorders>
          </w:tcPr>
          <w:p w14:paraId="3DD8E4DE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901" w:type="dxa"/>
            <w:tcBorders>
              <w:bottom w:val="single" w:sz="4" w:space="0" w:color="000000"/>
            </w:tcBorders>
          </w:tcPr>
          <w:p w14:paraId="44D0EC58" w14:textId="77777777" w:rsidR="00B442D9" w:rsidRDefault="00E63AB1">
            <w:pPr>
              <w:pStyle w:val="TableParagraph"/>
              <w:ind w:right="140"/>
              <w:rPr>
                <w:sz w:val="16"/>
              </w:rPr>
            </w:pPr>
            <w:r>
              <w:rPr>
                <w:spacing w:val="-2"/>
                <w:sz w:val="16"/>
              </w:rPr>
              <w:t>225857,43</w:t>
            </w:r>
          </w:p>
        </w:tc>
        <w:tc>
          <w:tcPr>
            <w:tcW w:w="698" w:type="dxa"/>
            <w:tcBorders>
              <w:bottom w:val="single" w:sz="4" w:space="0" w:color="000000"/>
            </w:tcBorders>
          </w:tcPr>
          <w:p w14:paraId="1E07C1B0" w14:textId="77777777" w:rsidR="00B442D9" w:rsidRDefault="00E63AB1">
            <w:pPr>
              <w:pStyle w:val="TableParagraph"/>
              <w:ind w:right="73"/>
              <w:rPr>
                <w:sz w:val="16"/>
              </w:rPr>
            </w:pPr>
            <w:r>
              <w:rPr>
                <w:spacing w:val="-2"/>
                <w:sz w:val="16"/>
              </w:rPr>
              <w:t>212389</w:t>
            </w:r>
          </w:p>
        </w:tc>
        <w:tc>
          <w:tcPr>
            <w:tcW w:w="748" w:type="dxa"/>
            <w:tcBorders>
              <w:bottom w:val="single" w:sz="4" w:space="0" w:color="000000"/>
            </w:tcBorders>
          </w:tcPr>
          <w:p w14:paraId="2A9E4EFC" w14:textId="77777777" w:rsidR="00B442D9" w:rsidRDefault="00E63AB1">
            <w:pPr>
              <w:pStyle w:val="TableParagraph"/>
              <w:ind w:right="70"/>
              <w:rPr>
                <w:sz w:val="16"/>
              </w:rPr>
            </w:pPr>
            <w:r>
              <w:rPr>
                <w:spacing w:val="-2"/>
                <w:sz w:val="16"/>
              </w:rPr>
              <w:t>106272,5</w:t>
            </w:r>
          </w:p>
        </w:tc>
        <w:tc>
          <w:tcPr>
            <w:tcW w:w="548" w:type="dxa"/>
            <w:tcBorders>
              <w:bottom w:val="single" w:sz="4" w:space="0" w:color="000000"/>
            </w:tcBorders>
          </w:tcPr>
          <w:p w14:paraId="1648EF6B" w14:textId="77777777" w:rsidR="00B442D9" w:rsidRDefault="00E63AB1">
            <w:pPr>
              <w:pStyle w:val="TableParagraph"/>
              <w:ind w:right="74"/>
              <w:rPr>
                <w:sz w:val="16"/>
              </w:rPr>
            </w:pPr>
            <w:r>
              <w:rPr>
                <w:spacing w:val="-2"/>
                <w:sz w:val="16"/>
              </w:rPr>
              <w:t>32743</w:t>
            </w:r>
          </w:p>
        </w:tc>
        <w:tc>
          <w:tcPr>
            <w:tcW w:w="626" w:type="dxa"/>
            <w:tcBorders>
              <w:bottom w:val="single" w:sz="4" w:space="0" w:color="000000"/>
            </w:tcBorders>
          </w:tcPr>
          <w:p w14:paraId="0715957F" w14:textId="77777777" w:rsidR="00B442D9" w:rsidRDefault="00E63AB1">
            <w:pPr>
              <w:pStyle w:val="TableParagraph"/>
              <w:ind w:right="75"/>
              <w:rPr>
                <w:sz w:val="16"/>
              </w:rPr>
            </w:pPr>
            <w:r>
              <w:rPr>
                <w:spacing w:val="-2"/>
                <w:sz w:val="16"/>
              </w:rPr>
              <w:t>148230</w:t>
            </w:r>
          </w:p>
        </w:tc>
        <w:tc>
          <w:tcPr>
            <w:tcW w:w="629" w:type="dxa"/>
            <w:tcBorders>
              <w:bottom w:val="single" w:sz="4" w:space="0" w:color="000000"/>
            </w:tcBorders>
          </w:tcPr>
          <w:p w14:paraId="6214D066" w14:textId="77777777" w:rsidR="00B442D9" w:rsidRDefault="00E63AB1">
            <w:pPr>
              <w:pStyle w:val="TableParagraph"/>
              <w:ind w:right="78"/>
              <w:rPr>
                <w:sz w:val="16"/>
              </w:rPr>
            </w:pPr>
            <w:r>
              <w:rPr>
                <w:spacing w:val="-2"/>
                <w:sz w:val="16"/>
              </w:rPr>
              <w:t>212389</w:t>
            </w:r>
          </w:p>
        </w:tc>
        <w:tc>
          <w:tcPr>
            <w:tcW w:w="629" w:type="dxa"/>
            <w:tcBorders>
              <w:bottom w:val="single" w:sz="4" w:space="0" w:color="000000"/>
            </w:tcBorders>
          </w:tcPr>
          <w:p w14:paraId="538BB9C9" w14:textId="77777777" w:rsidR="00B442D9" w:rsidRDefault="00E63AB1">
            <w:pPr>
              <w:pStyle w:val="TableParagraph"/>
              <w:ind w:right="77"/>
              <w:rPr>
                <w:sz w:val="16"/>
              </w:rPr>
            </w:pPr>
            <w:r>
              <w:rPr>
                <w:spacing w:val="-2"/>
                <w:sz w:val="16"/>
              </w:rPr>
              <w:t>294690</w:t>
            </w:r>
          </w:p>
        </w:tc>
        <w:tc>
          <w:tcPr>
            <w:tcW w:w="631" w:type="dxa"/>
            <w:tcBorders>
              <w:bottom w:val="single" w:sz="4" w:space="0" w:color="000000"/>
            </w:tcBorders>
          </w:tcPr>
          <w:p w14:paraId="326340F7" w14:textId="77777777" w:rsidR="00B442D9" w:rsidRDefault="00E63AB1">
            <w:pPr>
              <w:pStyle w:val="TableParagraph"/>
              <w:ind w:right="83"/>
              <w:rPr>
                <w:sz w:val="16"/>
              </w:rPr>
            </w:pPr>
            <w:r>
              <w:rPr>
                <w:spacing w:val="-2"/>
                <w:sz w:val="16"/>
              </w:rPr>
              <w:t>585840</w:t>
            </w:r>
          </w:p>
        </w:tc>
      </w:tr>
    </w:tbl>
    <w:p w14:paraId="79D674B9" w14:textId="77777777" w:rsidR="00B442D9" w:rsidRDefault="00B442D9">
      <w:pPr>
        <w:pStyle w:val="Textoindependiente"/>
        <w:spacing w:before="226"/>
      </w:pPr>
    </w:p>
    <w:p w14:paraId="3348E49B" w14:textId="77777777" w:rsidR="00B442D9" w:rsidRDefault="00E63AB1">
      <w:pPr>
        <w:pStyle w:val="Textoindependiente"/>
        <w:spacing w:line="259" w:lineRule="auto"/>
        <w:ind w:right="348"/>
        <w:jc w:val="both"/>
      </w:pPr>
      <w:r>
        <w:t>En la tabla anterior, se puede observar que las características que describen la cantidad de lugares de interés cerca al inmueble pueden ir desde 0 hasta 17. El tamaño de los apartamentos observados puede ir de 135 ft2 a 2337ft2, lo que nos da</w:t>
      </w:r>
      <w:r>
        <w:rPr>
          <w:spacing w:val="-12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indicio</w:t>
      </w:r>
      <w:r>
        <w:rPr>
          <w:spacing w:val="-9"/>
        </w:rPr>
        <w:t xml:space="preserve"> </w:t>
      </w:r>
      <w:r>
        <w:t>d</w:t>
      </w:r>
      <w:r>
        <w:t>e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variabilidad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podemos</w:t>
      </w:r>
      <w:r>
        <w:rPr>
          <w:spacing w:val="-12"/>
        </w:rPr>
        <w:t xml:space="preserve"> </w:t>
      </w:r>
      <w:r>
        <w:t>llegar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tener</w:t>
      </w:r>
      <w:r>
        <w:rPr>
          <w:spacing w:val="-8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precios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viviendas.</w:t>
      </w:r>
      <w:r>
        <w:rPr>
          <w:spacing w:val="-8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están</w:t>
      </w:r>
      <w:r>
        <w:rPr>
          <w:spacing w:val="-8"/>
        </w:rPr>
        <w:t xml:space="preserve"> </w:t>
      </w:r>
      <w:r>
        <w:t>evaluando</w:t>
      </w:r>
      <w:r>
        <w:rPr>
          <w:spacing w:val="-9"/>
        </w:rPr>
        <w:t xml:space="preserve"> </w:t>
      </w:r>
      <w:r>
        <w:t>inmuebles</w:t>
      </w:r>
      <w:r>
        <w:rPr>
          <w:spacing w:val="-7"/>
        </w:rPr>
        <w:t xml:space="preserve"> </w:t>
      </w:r>
      <w:r>
        <w:t>desde</w:t>
      </w:r>
      <w:r>
        <w:rPr>
          <w:spacing w:val="-8"/>
        </w:rPr>
        <w:t xml:space="preserve"> </w:t>
      </w:r>
      <w:r>
        <w:t xml:space="preserve">1978 hasta 2015, con un promedio de construcción de 2003 y una mediana de 2006; además, el 50% de las viviendas fueron construidas entre 1993 y 2008. Y finalmente, respecto a la variable de respuesta </w:t>
      </w:r>
      <w:proofErr w:type="spellStart"/>
      <w:r>
        <w:rPr>
          <w:i/>
        </w:rPr>
        <w:t>SalePrice</w:t>
      </w:r>
      <w:proofErr w:type="spellEnd"/>
      <w:r>
        <w:rPr>
          <w:i/>
        </w:rPr>
        <w:t xml:space="preserve"> </w:t>
      </w:r>
      <w:r>
        <w:t>podemos notar que el promedio de</w:t>
      </w:r>
      <w:r>
        <w:rPr>
          <w:spacing w:val="-3"/>
        </w:rPr>
        <w:t xml:space="preserve"> </w:t>
      </w:r>
      <w:r>
        <w:t>precio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ven</w:t>
      </w:r>
      <w:r>
        <w:t>ta</w:t>
      </w:r>
      <w:r>
        <w:rPr>
          <w:spacing w:val="-4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dólares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apartamentos</w:t>
      </w:r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221.687$,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mediana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207.964$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costo</w:t>
      </w:r>
      <w:r>
        <w:rPr>
          <w:spacing w:val="-4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ir</w:t>
      </w:r>
      <w:r>
        <w:rPr>
          <w:spacing w:val="-3"/>
        </w:rPr>
        <w:t xml:space="preserve"> </w:t>
      </w:r>
      <w:r>
        <w:t>desde los</w:t>
      </w:r>
      <w:r>
        <w:rPr>
          <w:spacing w:val="-2"/>
        </w:rPr>
        <w:t xml:space="preserve"> </w:t>
      </w:r>
      <w:r>
        <w:t>32</w:t>
      </w:r>
      <w:r>
        <w:rPr>
          <w:spacing w:val="-5"/>
        </w:rPr>
        <w:t xml:space="preserve"> </w:t>
      </w:r>
      <w:r>
        <w:t>mil</w:t>
      </w:r>
      <w:r>
        <w:rPr>
          <w:spacing w:val="-4"/>
        </w:rPr>
        <w:t xml:space="preserve"> </w:t>
      </w:r>
      <w:r>
        <w:t>dólares</w:t>
      </w:r>
      <w:r>
        <w:rPr>
          <w:spacing w:val="-2"/>
        </w:rPr>
        <w:t xml:space="preserve"> </w:t>
      </w:r>
      <w:r>
        <w:t>hasta</w:t>
      </w:r>
      <w:r>
        <w:rPr>
          <w:spacing w:val="-4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585</w:t>
      </w:r>
      <w:r>
        <w:rPr>
          <w:spacing w:val="-5"/>
        </w:rPr>
        <w:t xml:space="preserve"> </w:t>
      </w:r>
      <w:r>
        <w:t>mil</w:t>
      </w:r>
      <w:r>
        <w:rPr>
          <w:spacing w:val="-4"/>
        </w:rPr>
        <w:t xml:space="preserve"> </w:t>
      </w:r>
      <w:r>
        <w:t>dólares reflejando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importante</w:t>
      </w:r>
      <w:r>
        <w:rPr>
          <w:spacing w:val="-3"/>
        </w:rPr>
        <w:t xml:space="preserve"> </w:t>
      </w:r>
      <w:r>
        <w:t>dispersión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mercado.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diferencia</w:t>
      </w:r>
      <w:r>
        <w:rPr>
          <w:spacing w:val="-4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media y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mediana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spellStart"/>
      <w:r>
        <w:rPr>
          <w:i/>
        </w:rPr>
        <w:t>SalePrice</w:t>
      </w:r>
      <w:proofErr w:type="spellEnd"/>
      <w:r>
        <w:rPr>
          <w:i/>
          <w:spacing w:val="-11"/>
        </w:rPr>
        <w:t xml:space="preserve"> </w:t>
      </w:r>
      <w:r>
        <w:t>sugiere</w:t>
      </w:r>
      <w:r>
        <w:rPr>
          <w:spacing w:val="-11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ligera</w:t>
      </w:r>
      <w:r>
        <w:rPr>
          <w:spacing w:val="-7"/>
        </w:rPr>
        <w:t xml:space="preserve"> </w:t>
      </w:r>
      <w:r>
        <w:t>asimetría</w:t>
      </w:r>
      <w:r>
        <w:rPr>
          <w:spacing w:val="-12"/>
        </w:rPr>
        <w:t xml:space="preserve"> </w:t>
      </w:r>
      <w:r>
        <w:t>positiva,</w:t>
      </w:r>
      <w:r>
        <w:rPr>
          <w:spacing w:val="-6"/>
        </w:rPr>
        <w:t xml:space="preserve"> </w:t>
      </w:r>
      <w:r>
        <w:t>influenciada</w:t>
      </w:r>
      <w:r>
        <w:rPr>
          <w:spacing w:val="-12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propiedades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alto</w:t>
      </w:r>
      <w:r>
        <w:rPr>
          <w:spacing w:val="-12"/>
        </w:rPr>
        <w:t xml:space="preserve"> </w:t>
      </w:r>
      <w:r>
        <w:t>valor</w:t>
      </w:r>
      <w:r>
        <w:rPr>
          <w:spacing w:val="-11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elevan</w:t>
      </w:r>
      <w:r>
        <w:rPr>
          <w:spacing w:val="-7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precio promedio de la muestra.</w:t>
      </w:r>
    </w:p>
    <w:p w14:paraId="0E76CA7B" w14:textId="77777777" w:rsidR="00B442D9" w:rsidRDefault="00E63AB1">
      <w:pPr>
        <w:pStyle w:val="Ttulo2"/>
        <w:numPr>
          <w:ilvl w:val="1"/>
          <w:numId w:val="2"/>
        </w:numPr>
        <w:tabs>
          <w:tab w:val="left" w:pos="1439"/>
        </w:tabs>
        <w:spacing w:before="164"/>
        <w:ind w:left="1439" w:hanging="358"/>
      </w:pPr>
      <w:r>
        <w:rPr>
          <w:spacing w:val="-2"/>
        </w:rPr>
        <w:t>Distribución</w:t>
      </w:r>
    </w:p>
    <w:p w14:paraId="7E427EB0" w14:textId="77777777" w:rsidR="00B442D9" w:rsidRDefault="00E63AB1">
      <w:pPr>
        <w:pStyle w:val="Textoindependiente"/>
        <w:spacing w:before="181" w:line="259" w:lineRule="auto"/>
        <w:ind w:right="352"/>
        <w:jc w:val="both"/>
      </w:pPr>
      <w:r>
        <w:t>En</w:t>
      </w:r>
      <w:r>
        <w:rPr>
          <w:spacing w:val="-4"/>
        </w:rPr>
        <w:t xml:space="preserve"> </w:t>
      </w:r>
      <w:r>
        <w:t>cuanto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distribución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numéricas,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observan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patrones</w:t>
      </w:r>
      <w:r>
        <w:rPr>
          <w:spacing w:val="-2"/>
        </w:rPr>
        <w:t xml:space="preserve"> </w:t>
      </w:r>
      <w:r>
        <w:t>multimodales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ses</w:t>
      </w:r>
      <w:r>
        <w:t>gos</w:t>
      </w:r>
      <w:r>
        <w:rPr>
          <w:spacing w:val="-2"/>
        </w:rPr>
        <w:t xml:space="preserve"> </w:t>
      </w:r>
      <w:r>
        <w:t>positivos,</w:t>
      </w:r>
      <w:r>
        <w:rPr>
          <w:spacing w:val="-3"/>
        </w:rPr>
        <w:t xml:space="preserve"> </w:t>
      </w:r>
      <w:r>
        <w:t xml:space="preserve">con valores concentrados en puntos específicos. La variable </w:t>
      </w:r>
      <w:proofErr w:type="spellStart"/>
      <w:r>
        <w:t>Size.sqf</w:t>
      </w:r>
      <w:proofErr w:type="spellEnd"/>
      <w:r>
        <w:t xml:space="preserve">. presenta una distribución asimétrica con cola hacia la derecha, mientras que </w:t>
      </w:r>
      <w:proofErr w:type="spellStart"/>
      <w:r>
        <w:t>YearBuilt</w:t>
      </w:r>
      <w:proofErr w:type="spellEnd"/>
      <w:r>
        <w:t xml:space="preserve"> muestra un claro patrón bimodal con dos periodos de construcción predominantes (prin</w:t>
      </w:r>
      <w:r>
        <w:t>cipios de los 90 y mediados de la década de 2000), lo que podría asociarse a distintas zonas o etapas de desarrollo inmobiliario.</w:t>
      </w:r>
      <w:r>
        <w:rPr>
          <w:spacing w:val="-12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variables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parqueaderos</w:t>
      </w:r>
      <w:r>
        <w:rPr>
          <w:spacing w:val="-11"/>
        </w:rPr>
        <w:t xml:space="preserve"> </w:t>
      </w:r>
      <w:r>
        <w:t>(</w:t>
      </w:r>
      <w:proofErr w:type="spellStart"/>
      <w:r>
        <w:t>N_Parkinglot.Ground</w:t>
      </w:r>
      <w:proofErr w:type="spellEnd"/>
      <w:r>
        <w:t>.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proofErr w:type="spellStart"/>
      <w:r>
        <w:t>N_Parkinglot.Basement</w:t>
      </w:r>
      <w:proofErr w:type="spellEnd"/>
      <w:r>
        <w:t>.)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infraestructura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 xml:space="preserve">edificio (N_APT, </w:t>
      </w:r>
      <w:proofErr w:type="spellStart"/>
      <w:r>
        <w:t>N_manager</w:t>
      </w:r>
      <w:proofErr w:type="spellEnd"/>
      <w:r>
        <w:t xml:space="preserve">, </w:t>
      </w:r>
      <w:proofErr w:type="spellStart"/>
      <w:r>
        <w:t>N_elevators</w:t>
      </w:r>
      <w:proofErr w:type="spellEnd"/>
      <w:r>
        <w:t>)</w:t>
      </w:r>
      <w:r>
        <w:rPr>
          <w:spacing w:val="-1"/>
        </w:rPr>
        <w:t xml:space="preserve"> </w:t>
      </w:r>
      <w:r>
        <w:t>presentan distribuciones discretas con varios picos</w:t>
      </w:r>
      <w:r>
        <w:rPr>
          <w:spacing w:val="-3"/>
        </w:rPr>
        <w:t xml:space="preserve"> </w:t>
      </w:r>
      <w:r>
        <w:t>marcados, reflejando configuraciones estándar de los conjuntos residenciales. Por su parte, las variables que describen el entorno —facilidades cercanas (hospitale</w:t>
      </w:r>
      <w:r>
        <w:t>s, centros comerciales, parques) y colegios cercanos— toman únicamente unos pocos valores enteros pequeños, por lo que se comportan más como variables categóricas ordinales que como variables continuas. Finalmente, las variables temporales</w:t>
      </w:r>
      <w:r>
        <w:rPr>
          <w:spacing w:val="-7"/>
        </w:rPr>
        <w:t xml:space="preserve"> </w:t>
      </w:r>
      <w:proofErr w:type="spellStart"/>
      <w:r>
        <w:t>YrSold</w:t>
      </w:r>
      <w:proofErr w:type="spellEnd"/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proofErr w:type="spellStart"/>
      <w:r>
        <w:t>MonthSo</w:t>
      </w:r>
      <w:r>
        <w:t>ld</w:t>
      </w:r>
      <w:proofErr w:type="spellEnd"/>
      <w:r>
        <w:rPr>
          <w:spacing w:val="-9"/>
        </w:rPr>
        <w:t xml:space="preserve"> </w:t>
      </w:r>
      <w:r>
        <w:t>muestran</w:t>
      </w:r>
      <w:r>
        <w:rPr>
          <w:spacing w:val="-9"/>
        </w:rPr>
        <w:t xml:space="preserve"> </w:t>
      </w:r>
      <w:r>
        <w:t>distribuciones</w:t>
      </w:r>
      <w:r>
        <w:rPr>
          <w:spacing w:val="-7"/>
        </w:rPr>
        <w:t xml:space="preserve"> </w:t>
      </w:r>
      <w:r>
        <w:t>relativamente</w:t>
      </w:r>
      <w:r>
        <w:rPr>
          <w:spacing w:val="-8"/>
        </w:rPr>
        <w:t xml:space="preserve"> </w:t>
      </w:r>
      <w:r>
        <w:t>uniformes,</w:t>
      </w:r>
      <w:r>
        <w:rPr>
          <w:spacing w:val="-9"/>
        </w:rPr>
        <w:t xml:space="preserve"> </w:t>
      </w:r>
      <w:r>
        <w:t>propias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naturaleza,</w:t>
      </w:r>
      <w:r>
        <w:rPr>
          <w:spacing w:val="-9"/>
        </w:rPr>
        <w:t xml:space="preserve"> </w:t>
      </w:r>
      <w:r>
        <w:t>mientras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las variables agregadas (</w:t>
      </w:r>
      <w:proofErr w:type="spellStart"/>
      <w:r>
        <w:t>N_FacilitiesNearBy.Total</w:t>
      </w:r>
      <w:proofErr w:type="spellEnd"/>
      <w:r>
        <w:t xml:space="preserve">. y </w:t>
      </w:r>
      <w:proofErr w:type="spellStart"/>
      <w:r>
        <w:t>N_SchoolNearBy.Total</w:t>
      </w:r>
      <w:proofErr w:type="spellEnd"/>
      <w:r>
        <w:t>.) presentan mayor dispersión y posible multicolinealidad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componentes</w:t>
      </w:r>
      <w:r>
        <w:rPr>
          <w:spacing w:val="-1"/>
        </w:rPr>
        <w:t xml:space="preserve"> </w:t>
      </w:r>
      <w:r>
        <w:t>individuales,</w:t>
      </w:r>
      <w:r>
        <w:rPr>
          <w:spacing w:val="-2"/>
        </w:rPr>
        <w:t xml:space="preserve"> </w:t>
      </w:r>
      <w:r>
        <w:t>aspecto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considerarse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selección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predictores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 modelo de regresión.</w:t>
      </w:r>
    </w:p>
    <w:p w14:paraId="58031402" w14:textId="77777777" w:rsidR="00B442D9" w:rsidRDefault="00B442D9">
      <w:pPr>
        <w:pStyle w:val="Textoindependiente"/>
      </w:pPr>
    </w:p>
    <w:p w14:paraId="09236420" w14:textId="77777777" w:rsidR="00B442D9" w:rsidRDefault="00E63AB1">
      <w:pPr>
        <w:pStyle w:val="Textoindependiente"/>
        <w:spacing w:before="103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42F6A2C" wp14:editId="3A08F82C">
            <wp:simplePos x="0" y="0"/>
            <wp:positionH relativeFrom="page">
              <wp:posOffset>1324706</wp:posOffset>
            </wp:positionH>
            <wp:positionV relativeFrom="paragraph">
              <wp:posOffset>236098</wp:posOffset>
            </wp:positionV>
            <wp:extent cx="5062300" cy="1870233"/>
            <wp:effectExtent l="0" t="0" r="0" b="0"/>
            <wp:wrapTopAndBottom/>
            <wp:docPr id="1" name="Image 1" descr="Gráfico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áfico  Descripción generada automá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2300" cy="1870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4D979" w14:textId="77777777" w:rsidR="00B442D9" w:rsidRDefault="00B442D9">
      <w:pPr>
        <w:pStyle w:val="Textoindependiente"/>
      </w:pPr>
    </w:p>
    <w:p w14:paraId="73D7B31F" w14:textId="77777777" w:rsidR="00B442D9" w:rsidRDefault="00B442D9">
      <w:pPr>
        <w:pStyle w:val="Textoindependiente"/>
        <w:spacing w:before="71"/>
      </w:pPr>
    </w:p>
    <w:p w14:paraId="34FFA6FF" w14:textId="77777777" w:rsidR="00B442D9" w:rsidRDefault="00E63AB1">
      <w:pPr>
        <w:pStyle w:val="Ttulo2"/>
        <w:numPr>
          <w:ilvl w:val="1"/>
          <w:numId w:val="2"/>
        </w:numPr>
        <w:tabs>
          <w:tab w:val="left" w:pos="1440"/>
        </w:tabs>
        <w:spacing w:before="0"/>
        <w:ind w:left="1440" w:hanging="359"/>
      </w:pPr>
      <w:proofErr w:type="spellStart"/>
      <w:r>
        <w:rPr>
          <w:spacing w:val="-2"/>
        </w:rPr>
        <w:t>Boxplot</w:t>
      </w:r>
      <w:proofErr w:type="spellEnd"/>
    </w:p>
    <w:p w14:paraId="4EB64C7E" w14:textId="77777777" w:rsidR="00B442D9" w:rsidRDefault="00B442D9">
      <w:pPr>
        <w:pStyle w:val="Ttulo2"/>
        <w:sectPr w:rsidR="00B442D9">
          <w:type w:val="continuous"/>
          <w:pgSz w:w="12240" w:h="15840"/>
          <w:pgMar w:top="1420" w:right="720" w:bottom="280" w:left="1080" w:header="720" w:footer="720" w:gutter="0"/>
          <w:cols w:space="720"/>
        </w:sectPr>
      </w:pPr>
    </w:p>
    <w:p w14:paraId="42A15F08" w14:textId="77777777" w:rsidR="00B442D9" w:rsidRDefault="00E63AB1">
      <w:pPr>
        <w:pStyle w:val="Textoindependiente"/>
        <w:spacing w:before="80" w:line="259" w:lineRule="auto"/>
        <w:ind w:right="355"/>
        <w:jc w:val="both"/>
      </w:pPr>
      <w:r>
        <w:lastRenderedPageBreak/>
        <w:t xml:space="preserve">Al evaluar los </w:t>
      </w:r>
      <w:proofErr w:type="spellStart"/>
      <w:r>
        <w:t>boxplots</w:t>
      </w:r>
      <w:proofErr w:type="spellEnd"/>
      <w:r>
        <w:t xml:space="preserve"> de las variables numéricas, se confirma la información observada en las estadísticas descriptivas. La mayoría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variables</w:t>
      </w:r>
      <w:r>
        <w:rPr>
          <w:spacing w:val="-8"/>
        </w:rPr>
        <w:t xml:space="preserve"> </w:t>
      </w:r>
      <w:r>
        <w:t>presentan</w:t>
      </w:r>
      <w:r>
        <w:rPr>
          <w:spacing w:val="-10"/>
        </w:rPr>
        <w:t xml:space="preserve"> </w:t>
      </w:r>
      <w:r>
        <w:t>distribuciones</w:t>
      </w:r>
      <w:r>
        <w:rPr>
          <w:spacing w:val="-8"/>
        </w:rPr>
        <w:t xml:space="preserve"> </w:t>
      </w:r>
      <w:r>
        <w:t>estables,</w:t>
      </w:r>
      <w:r>
        <w:rPr>
          <w:spacing w:val="-12"/>
        </w:rPr>
        <w:t xml:space="preserve"> </w:t>
      </w:r>
      <w:r>
        <w:t>sin</w:t>
      </w:r>
      <w:r>
        <w:rPr>
          <w:spacing w:val="-11"/>
        </w:rPr>
        <w:t xml:space="preserve"> </w:t>
      </w:r>
      <w:r>
        <w:t>valores</w:t>
      </w:r>
      <w:r>
        <w:rPr>
          <w:spacing w:val="-8"/>
        </w:rPr>
        <w:t xml:space="preserve"> </w:t>
      </w:r>
      <w:r>
        <w:t>extremos</w:t>
      </w:r>
      <w:r>
        <w:rPr>
          <w:spacing w:val="-8"/>
        </w:rPr>
        <w:t xml:space="preserve"> </w:t>
      </w:r>
      <w:r>
        <w:t>significativos.</w:t>
      </w:r>
      <w:r>
        <w:rPr>
          <w:spacing w:val="-10"/>
        </w:rPr>
        <w:t xml:space="preserve"> </w:t>
      </w:r>
      <w:r>
        <w:t>Sin</w:t>
      </w:r>
      <w:r>
        <w:rPr>
          <w:spacing w:val="-10"/>
        </w:rPr>
        <w:t xml:space="preserve"> </w:t>
      </w:r>
      <w:r>
        <w:t>embargo,</w:t>
      </w:r>
      <w:r>
        <w:rPr>
          <w:spacing w:val="-10"/>
        </w:rPr>
        <w:t xml:space="preserve"> </w:t>
      </w:r>
      <w:r>
        <w:t>algunas</w:t>
      </w:r>
      <w:r>
        <w:rPr>
          <w:spacing w:val="-8"/>
        </w:rPr>
        <w:t xml:space="preserve"> </w:t>
      </w:r>
      <w:r>
        <w:t>variables muestran observaciones atípicas que se alejan del comportamiento general:</w:t>
      </w:r>
    </w:p>
    <w:p w14:paraId="43C786E7" w14:textId="77777777" w:rsidR="00B442D9" w:rsidRDefault="00E63AB1">
      <w:pPr>
        <w:pStyle w:val="Textoindependiente"/>
        <w:spacing w:before="159" w:line="259" w:lineRule="auto"/>
        <w:ind w:right="353"/>
        <w:jc w:val="both"/>
      </w:pPr>
      <w:proofErr w:type="spellStart"/>
      <w:r>
        <w:rPr>
          <w:b/>
        </w:rPr>
        <w:t>Size.sqf</w:t>
      </w:r>
      <w:proofErr w:type="spellEnd"/>
      <w:r>
        <w:rPr>
          <w:b/>
        </w:rPr>
        <w:t>.</w:t>
      </w:r>
      <w:r>
        <w:t>:</w:t>
      </w:r>
      <w:r>
        <w:rPr>
          <w:spacing w:val="-2"/>
        </w:rPr>
        <w:t xml:space="preserve"> </w:t>
      </w:r>
      <w:r>
        <w:t>presenta</w:t>
      </w:r>
      <w:r>
        <w:rPr>
          <w:spacing w:val="-4"/>
        </w:rPr>
        <w:t xml:space="preserve"> </w:t>
      </w:r>
      <w:r>
        <w:t>varios</w:t>
      </w:r>
      <w:r>
        <w:rPr>
          <w:spacing w:val="-2"/>
        </w:rPr>
        <w:t xml:space="preserve"> </w:t>
      </w:r>
      <w:r>
        <w:t>valores</w:t>
      </w:r>
      <w:r>
        <w:rPr>
          <w:spacing w:val="-2"/>
        </w:rPr>
        <w:t xml:space="preserve"> </w:t>
      </w:r>
      <w:r>
        <w:t>atípicos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extremo</w:t>
      </w:r>
      <w:r>
        <w:rPr>
          <w:spacing w:val="-4"/>
        </w:rPr>
        <w:t xml:space="preserve"> </w:t>
      </w:r>
      <w:r>
        <w:t>superior,</w:t>
      </w:r>
      <w:r>
        <w:rPr>
          <w:spacing w:val="-3"/>
        </w:rPr>
        <w:t xml:space="preserve"> </w:t>
      </w:r>
      <w:r>
        <w:t>correspondientes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apartamentos</w:t>
      </w:r>
      <w:r>
        <w:rPr>
          <w:spacing w:val="-2"/>
        </w:rPr>
        <w:t xml:space="preserve"> </w:t>
      </w:r>
      <w:r>
        <w:t>considerablemente</w:t>
      </w:r>
      <w:r>
        <w:rPr>
          <w:spacing w:val="-3"/>
        </w:rPr>
        <w:t xml:space="preserve"> </w:t>
      </w:r>
      <w:r>
        <w:t>más grandes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promedio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mercado</w:t>
      </w:r>
      <w:r>
        <w:rPr>
          <w:spacing w:val="-4"/>
        </w:rPr>
        <w:t xml:space="preserve"> </w:t>
      </w:r>
      <w:r>
        <w:t>(por</w:t>
      </w:r>
      <w:r>
        <w:rPr>
          <w:spacing w:val="-6"/>
        </w:rPr>
        <w:t xml:space="preserve"> </w:t>
      </w:r>
      <w:r>
        <w:t>encima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2000</w:t>
      </w:r>
      <w:r>
        <w:rPr>
          <w:spacing w:val="-4"/>
        </w:rPr>
        <w:t xml:space="preserve"> </w:t>
      </w:r>
      <w:r>
        <w:t>ft²).</w:t>
      </w:r>
      <w:r>
        <w:rPr>
          <w:spacing w:val="-1"/>
        </w:rPr>
        <w:t xml:space="preserve"> </w:t>
      </w:r>
      <w:proofErr w:type="spellStart"/>
      <w:r>
        <w:rPr>
          <w:b/>
        </w:rPr>
        <w:t>Floor</w:t>
      </w:r>
      <w:proofErr w:type="spellEnd"/>
      <w:r>
        <w:t>:</w:t>
      </w:r>
      <w:r>
        <w:rPr>
          <w:spacing w:val="-5"/>
        </w:rPr>
        <w:t xml:space="preserve"> </w:t>
      </w:r>
      <w:r>
        <w:t>muestra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notable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outliers</w:t>
      </w:r>
      <w:proofErr w:type="spellEnd"/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pisos</w:t>
      </w:r>
      <w:r>
        <w:rPr>
          <w:spacing w:val="-6"/>
        </w:rPr>
        <w:t xml:space="preserve"> </w:t>
      </w:r>
      <w:r>
        <w:t>muy altos</w:t>
      </w:r>
      <w:r>
        <w:rPr>
          <w:spacing w:val="-1"/>
        </w:rPr>
        <w:t xml:space="preserve"> </w:t>
      </w:r>
      <w:r>
        <w:t>(entre 33 y</w:t>
      </w:r>
      <w:r>
        <w:rPr>
          <w:spacing w:val="-3"/>
        </w:rPr>
        <w:t xml:space="preserve"> </w:t>
      </w:r>
      <w:r>
        <w:t>43),</w:t>
      </w:r>
      <w:r>
        <w:rPr>
          <w:spacing w:val="-3"/>
        </w:rPr>
        <w:t xml:space="preserve"> </w:t>
      </w:r>
      <w:r>
        <w:t>correspondientes</w:t>
      </w:r>
      <w:r>
        <w:rPr>
          <w:spacing w:val="-1"/>
        </w:rPr>
        <w:t xml:space="preserve"> </w:t>
      </w:r>
      <w:r>
        <w:t>a inmuebles</w:t>
      </w:r>
      <w:r>
        <w:rPr>
          <w:spacing w:val="-1"/>
        </w:rPr>
        <w:t xml:space="preserve"> </w:t>
      </w:r>
      <w:r>
        <w:t>ubicados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torres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gran</w:t>
      </w:r>
      <w:r>
        <w:rPr>
          <w:spacing w:val="-3"/>
        </w:rPr>
        <w:t xml:space="preserve"> </w:t>
      </w:r>
      <w:r>
        <w:t xml:space="preserve">altura. </w:t>
      </w:r>
      <w:proofErr w:type="spellStart"/>
      <w:r>
        <w:rPr>
          <w:b/>
        </w:rPr>
        <w:t>N_Parkinglot.Ground</w:t>
      </w:r>
      <w:proofErr w:type="spellEnd"/>
      <w:r>
        <w:rPr>
          <w:b/>
        </w:rPr>
        <w:t>.</w:t>
      </w:r>
      <w:r>
        <w:t>: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observa</w:t>
      </w:r>
      <w:r>
        <w:rPr>
          <w:spacing w:val="-4"/>
        </w:rPr>
        <w:t xml:space="preserve"> </w:t>
      </w:r>
      <w:r>
        <w:t>un valor</w:t>
      </w:r>
      <w:r>
        <w:rPr>
          <w:spacing w:val="-4"/>
        </w:rPr>
        <w:t xml:space="preserve"> </w:t>
      </w:r>
      <w:r>
        <w:t>atípico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parqueaderos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superficie</w:t>
      </w:r>
      <w:r>
        <w:rPr>
          <w:spacing w:val="-4"/>
        </w:rPr>
        <w:t xml:space="preserve"> </w:t>
      </w:r>
      <w:r>
        <w:t>muy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encima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resto</w:t>
      </w:r>
      <w:r>
        <w:rPr>
          <w:spacing w:val="-4"/>
        </w:rPr>
        <w:t xml:space="preserve"> </w:t>
      </w:r>
      <w:r>
        <w:t>(cercano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700).</w:t>
      </w:r>
      <w:r>
        <w:rPr>
          <w:spacing w:val="-1"/>
        </w:rPr>
        <w:t xml:space="preserve"> </w:t>
      </w:r>
      <w:proofErr w:type="spellStart"/>
      <w:r>
        <w:rPr>
          <w:b/>
        </w:rPr>
        <w:t>N_manager</w:t>
      </w:r>
      <w:proofErr w:type="spellEnd"/>
      <w:r>
        <w:t>:</w:t>
      </w:r>
      <w:r>
        <w:rPr>
          <w:spacing w:val="-3"/>
        </w:rPr>
        <w:t xml:space="preserve"> </w:t>
      </w:r>
      <w:r>
        <w:t xml:space="preserve">presenta un valor atípico con un número de administradores notablemente mayor al de la mayoría de los conjuntos. </w:t>
      </w:r>
      <w:proofErr w:type="spellStart"/>
      <w:r>
        <w:rPr>
          <w:b/>
        </w:rPr>
        <w:t>N_FacilitiesNearBy.Mall</w:t>
      </w:r>
      <w:proofErr w:type="spellEnd"/>
      <w:r>
        <w:rPr>
          <w:b/>
        </w:rPr>
        <w:t xml:space="preserve">. </w:t>
      </w:r>
      <w:r>
        <w:t xml:space="preserve">y </w:t>
      </w:r>
      <w:proofErr w:type="spellStart"/>
      <w:r>
        <w:rPr>
          <w:b/>
        </w:rPr>
        <w:t>N_SchoolNearBy.Middle</w:t>
      </w:r>
      <w:proofErr w:type="spellEnd"/>
      <w:r>
        <w:rPr>
          <w:b/>
        </w:rPr>
        <w:t>.</w:t>
      </w:r>
      <w:r>
        <w:t>: muestran valores atípicos pu</w:t>
      </w:r>
      <w:r>
        <w:t xml:space="preserve">ntuales, dado que la gran mayoría de observaciones se concentra en un único valor. </w:t>
      </w:r>
      <w:proofErr w:type="spellStart"/>
      <w:r>
        <w:rPr>
          <w:b/>
        </w:rPr>
        <w:t>N_FacilitiesNearBy.Total</w:t>
      </w:r>
      <w:proofErr w:type="spellEnd"/>
      <w:r>
        <w:rPr>
          <w:b/>
        </w:rPr>
        <w:t>.</w:t>
      </w:r>
      <w:r>
        <w:t>: presenta un valor atípico inferior, asociado probablemente a inmuebles con muy pocas facilidades cercanas. En conjunto, estos valores atípicos rep</w:t>
      </w:r>
      <w:r>
        <w:t xml:space="preserve">resentan una proporción reducida respecto al tamaño del </w:t>
      </w:r>
      <w:proofErr w:type="spellStart"/>
      <w:r>
        <w:t>dataset</w:t>
      </w:r>
      <w:proofErr w:type="spellEnd"/>
      <w:r>
        <w:t xml:space="preserve"> y, en su mayoría, corresponden a características plausibles de apartamentos reales (mayor tamaño, pisos elevados o conjuntos con más infraestructura), por lo que no se consideran errores. No o</w:t>
      </w:r>
      <w:r>
        <w:t>bstante, deben tenerse en cuenta durante el modelado, ya que pueden influir en el ajuste de los modelos de regresión sensibles a valores extremos, evaluando de ser necesario transformaciones.</w:t>
      </w:r>
    </w:p>
    <w:p w14:paraId="588F3351" w14:textId="77777777" w:rsidR="00B442D9" w:rsidRDefault="00B442D9">
      <w:pPr>
        <w:pStyle w:val="Textoindependiente"/>
      </w:pPr>
    </w:p>
    <w:p w14:paraId="08B09DBE" w14:textId="77777777" w:rsidR="00B442D9" w:rsidRDefault="00E63AB1">
      <w:pPr>
        <w:pStyle w:val="Textoindependiente"/>
        <w:spacing w:before="114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5256FD4" wp14:editId="083FC234">
            <wp:simplePos x="0" y="0"/>
            <wp:positionH relativeFrom="page">
              <wp:posOffset>1351967</wp:posOffset>
            </wp:positionH>
            <wp:positionV relativeFrom="paragraph">
              <wp:posOffset>243272</wp:posOffset>
            </wp:positionV>
            <wp:extent cx="5071990" cy="258441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990" cy="2584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04A67" w14:textId="77777777" w:rsidR="00B442D9" w:rsidRDefault="00B442D9">
      <w:pPr>
        <w:pStyle w:val="Textoindependiente"/>
      </w:pPr>
    </w:p>
    <w:p w14:paraId="72533D16" w14:textId="77777777" w:rsidR="00B442D9" w:rsidRDefault="00B442D9">
      <w:pPr>
        <w:pStyle w:val="Textoindependiente"/>
      </w:pPr>
    </w:p>
    <w:p w14:paraId="7E5B75F1" w14:textId="77777777" w:rsidR="00B442D9" w:rsidRDefault="00B442D9">
      <w:pPr>
        <w:pStyle w:val="Textoindependiente"/>
        <w:spacing w:before="15"/>
      </w:pPr>
    </w:p>
    <w:p w14:paraId="15C88F9F" w14:textId="77777777" w:rsidR="00B442D9" w:rsidRDefault="00E63AB1">
      <w:pPr>
        <w:pStyle w:val="Ttulo2"/>
        <w:numPr>
          <w:ilvl w:val="0"/>
          <w:numId w:val="2"/>
        </w:numPr>
        <w:tabs>
          <w:tab w:val="left" w:pos="719"/>
        </w:tabs>
        <w:spacing w:before="0"/>
        <w:ind w:left="719" w:hanging="359"/>
      </w:pPr>
      <w:r>
        <w:t xml:space="preserve">Variables </w:t>
      </w:r>
      <w:r>
        <w:rPr>
          <w:spacing w:val="-2"/>
        </w:rPr>
        <w:t>categóricas</w:t>
      </w:r>
    </w:p>
    <w:p w14:paraId="4A3A7DFC" w14:textId="77777777" w:rsidR="00B442D9" w:rsidRDefault="00E63AB1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b/>
        </w:rPr>
      </w:pPr>
      <w:r>
        <w:rPr>
          <w:b/>
        </w:rPr>
        <w:t>Estadísticas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descriptivas</w:t>
      </w:r>
    </w:p>
    <w:p w14:paraId="4100015E" w14:textId="77777777" w:rsidR="00B442D9" w:rsidRDefault="00B442D9">
      <w:pPr>
        <w:pStyle w:val="Textoindependiente"/>
        <w:spacing w:before="10"/>
        <w:rPr>
          <w:b/>
          <w:sz w:val="14"/>
        </w:rPr>
      </w:pPr>
    </w:p>
    <w:tbl>
      <w:tblPr>
        <w:tblStyle w:val="TableNormal"/>
        <w:tblW w:w="0" w:type="auto"/>
        <w:tblInd w:w="838" w:type="dxa"/>
        <w:tblLayout w:type="fixed"/>
        <w:tblLook w:val="01E0" w:firstRow="1" w:lastRow="1" w:firstColumn="1" w:lastColumn="1" w:noHBand="0" w:noVBand="0"/>
      </w:tblPr>
      <w:tblGrid>
        <w:gridCol w:w="1321"/>
        <w:gridCol w:w="1122"/>
        <w:gridCol w:w="1271"/>
        <w:gridCol w:w="1833"/>
        <w:gridCol w:w="1590"/>
        <w:gridCol w:w="1286"/>
      </w:tblGrid>
      <w:tr w:rsidR="00B442D9" w14:paraId="4A0DFB8E" w14:textId="77777777">
        <w:trPr>
          <w:trHeight w:val="405"/>
        </w:trPr>
        <w:tc>
          <w:tcPr>
            <w:tcW w:w="1321" w:type="dxa"/>
            <w:tcBorders>
              <w:top w:val="single" w:sz="4" w:space="0" w:color="000000"/>
              <w:bottom w:val="single" w:sz="4" w:space="0" w:color="000000"/>
            </w:tcBorders>
          </w:tcPr>
          <w:p w14:paraId="38413E4D" w14:textId="77777777" w:rsidR="00B442D9" w:rsidRDefault="00B442D9">
            <w:pPr>
              <w:pStyle w:val="TableParagraph"/>
              <w:spacing w:before="15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39FFF0EE" w14:textId="77777777" w:rsidR="00B442D9" w:rsidRDefault="00E63AB1">
            <w:pPr>
              <w:pStyle w:val="TableParagraph"/>
              <w:ind w:left="32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COLUMNA</w:t>
            </w:r>
          </w:p>
        </w:tc>
        <w:tc>
          <w:tcPr>
            <w:tcW w:w="1122" w:type="dxa"/>
            <w:tcBorders>
              <w:top w:val="single" w:sz="4" w:space="0" w:color="000000"/>
              <w:bottom w:val="single" w:sz="4" w:space="0" w:color="000000"/>
            </w:tcBorders>
          </w:tcPr>
          <w:p w14:paraId="2ACAB5F3" w14:textId="77777777" w:rsidR="00B442D9" w:rsidRDefault="00B442D9">
            <w:pPr>
              <w:pStyle w:val="TableParagraph"/>
              <w:spacing w:before="15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3DB2FCCD" w14:textId="77777777" w:rsidR="00B442D9" w:rsidRDefault="00E63AB1">
            <w:pPr>
              <w:pStyle w:val="TableParagraph"/>
              <w:ind w:left="23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CONTEO</w:t>
            </w:r>
          </w:p>
        </w:tc>
        <w:tc>
          <w:tcPr>
            <w:tcW w:w="1271" w:type="dxa"/>
            <w:tcBorders>
              <w:top w:val="single" w:sz="4" w:space="0" w:color="000000"/>
              <w:bottom w:val="single" w:sz="4" w:space="0" w:color="000000"/>
            </w:tcBorders>
          </w:tcPr>
          <w:p w14:paraId="16990FEE" w14:textId="77777777" w:rsidR="00B442D9" w:rsidRDefault="00B442D9">
            <w:pPr>
              <w:pStyle w:val="TableParagraph"/>
              <w:spacing w:before="15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0904CD92" w14:textId="77777777" w:rsidR="00B442D9" w:rsidRDefault="00E63AB1">
            <w:pPr>
              <w:pStyle w:val="TableParagraph"/>
              <w:ind w:left="163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CATEGORIAS</w:t>
            </w:r>
          </w:p>
        </w:tc>
        <w:tc>
          <w:tcPr>
            <w:tcW w:w="1833" w:type="dxa"/>
            <w:tcBorders>
              <w:top w:val="single" w:sz="4" w:space="0" w:color="000000"/>
              <w:bottom w:val="single" w:sz="4" w:space="0" w:color="000000"/>
            </w:tcBorders>
          </w:tcPr>
          <w:p w14:paraId="184EFEAF" w14:textId="77777777" w:rsidR="00B442D9" w:rsidRDefault="00B442D9">
            <w:pPr>
              <w:pStyle w:val="TableParagraph"/>
              <w:spacing w:before="15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298D2C3C" w14:textId="77777777" w:rsidR="00B442D9" w:rsidRDefault="00E63AB1">
            <w:pPr>
              <w:pStyle w:val="TableParagraph"/>
              <w:ind w:left="11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95"/>
                <w:sz w:val="16"/>
              </w:rPr>
              <w:t>TOP</w:t>
            </w:r>
          </w:p>
        </w:tc>
        <w:tc>
          <w:tcPr>
            <w:tcW w:w="1590" w:type="dxa"/>
            <w:tcBorders>
              <w:top w:val="single" w:sz="4" w:space="0" w:color="000000"/>
              <w:bottom w:val="single" w:sz="4" w:space="0" w:color="000000"/>
            </w:tcBorders>
          </w:tcPr>
          <w:p w14:paraId="27E6B72A" w14:textId="77777777" w:rsidR="00B442D9" w:rsidRDefault="00B442D9">
            <w:pPr>
              <w:pStyle w:val="TableParagraph"/>
              <w:spacing w:before="15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590D9708" w14:textId="77777777" w:rsidR="00B442D9" w:rsidRDefault="00E63AB1">
            <w:pPr>
              <w:pStyle w:val="TableParagraph"/>
              <w:ind w:left="37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FRECUENCIA</w:t>
            </w:r>
          </w:p>
        </w:tc>
        <w:tc>
          <w:tcPr>
            <w:tcW w:w="1286" w:type="dxa"/>
            <w:tcBorders>
              <w:top w:val="single" w:sz="4" w:space="0" w:color="000000"/>
              <w:bottom w:val="single" w:sz="4" w:space="0" w:color="000000"/>
            </w:tcBorders>
          </w:tcPr>
          <w:p w14:paraId="7967E066" w14:textId="77777777" w:rsidR="00B442D9" w:rsidRDefault="00B442D9">
            <w:pPr>
              <w:pStyle w:val="TableParagraph"/>
              <w:spacing w:before="15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2118A8BC" w14:textId="77777777" w:rsidR="00B442D9" w:rsidRDefault="00E63AB1">
            <w:pPr>
              <w:pStyle w:val="TableParagraph"/>
              <w:ind w:left="166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PORCENTAJE</w:t>
            </w:r>
          </w:p>
        </w:tc>
      </w:tr>
      <w:tr w:rsidR="00B442D9" w14:paraId="6CAF83F7" w14:textId="77777777">
        <w:trPr>
          <w:trHeight w:val="410"/>
        </w:trPr>
        <w:tc>
          <w:tcPr>
            <w:tcW w:w="1321" w:type="dxa"/>
            <w:tcBorders>
              <w:top w:val="single" w:sz="4" w:space="0" w:color="000000"/>
            </w:tcBorders>
            <w:shd w:val="clear" w:color="auto" w:fill="D9D9D9"/>
          </w:tcPr>
          <w:p w14:paraId="15784676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4233E878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HallwayType</w:t>
            </w:r>
            <w:proofErr w:type="spellEnd"/>
          </w:p>
        </w:tc>
        <w:tc>
          <w:tcPr>
            <w:tcW w:w="1122" w:type="dxa"/>
            <w:tcBorders>
              <w:top w:val="single" w:sz="4" w:space="0" w:color="000000"/>
            </w:tcBorders>
            <w:shd w:val="clear" w:color="auto" w:fill="D9D9D9"/>
          </w:tcPr>
          <w:p w14:paraId="5C6A27FF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6F8D4AC2" w14:textId="77777777" w:rsidR="00B442D9" w:rsidRDefault="00E63AB1">
            <w:pPr>
              <w:pStyle w:val="TableParagraph"/>
              <w:ind w:right="16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1271" w:type="dxa"/>
            <w:tcBorders>
              <w:top w:val="single" w:sz="4" w:space="0" w:color="000000"/>
            </w:tcBorders>
            <w:shd w:val="clear" w:color="auto" w:fill="D9D9D9"/>
          </w:tcPr>
          <w:p w14:paraId="1A79EE9D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52C3B382" w14:textId="77777777" w:rsidR="00B442D9" w:rsidRDefault="00E63AB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833" w:type="dxa"/>
            <w:tcBorders>
              <w:top w:val="single" w:sz="4" w:space="0" w:color="000000"/>
            </w:tcBorders>
            <w:shd w:val="clear" w:color="auto" w:fill="D9D9D9"/>
          </w:tcPr>
          <w:p w14:paraId="38CA5E17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4688665B" w14:textId="77777777" w:rsidR="00B442D9" w:rsidRDefault="00E63AB1">
            <w:pPr>
              <w:pStyle w:val="TableParagraph"/>
              <w:ind w:left="67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terraced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</w:tcBorders>
            <w:shd w:val="clear" w:color="auto" w:fill="D9D9D9"/>
          </w:tcPr>
          <w:p w14:paraId="79CB8E44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111DC569" w14:textId="77777777" w:rsidR="00B442D9" w:rsidRDefault="00E63AB1">
            <w:pPr>
              <w:pStyle w:val="TableParagraph"/>
              <w:ind w:right="162"/>
              <w:rPr>
                <w:sz w:val="16"/>
              </w:rPr>
            </w:pPr>
            <w:r>
              <w:rPr>
                <w:spacing w:val="-4"/>
                <w:sz w:val="16"/>
              </w:rPr>
              <w:t>2380</w:t>
            </w:r>
          </w:p>
        </w:tc>
        <w:tc>
          <w:tcPr>
            <w:tcW w:w="1286" w:type="dxa"/>
            <w:tcBorders>
              <w:top w:val="single" w:sz="4" w:space="0" w:color="000000"/>
            </w:tcBorders>
            <w:shd w:val="clear" w:color="auto" w:fill="D9D9D9"/>
          </w:tcPr>
          <w:p w14:paraId="3E2B069D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13A99B17" w14:textId="77777777" w:rsidR="00B442D9" w:rsidRDefault="00E63AB1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2"/>
                <w:sz w:val="16"/>
              </w:rPr>
              <w:t>60,53</w:t>
            </w:r>
          </w:p>
        </w:tc>
      </w:tr>
      <w:tr w:rsidR="00B442D9" w14:paraId="5BF8705A" w14:textId="77777777">
        <w:trPr>
          <w:trHeight w:val="405"/>
        </w:trPr>
        <w:tc>
          <w:tcPr>
            <w:tcW w:w="1321" w:type="dxa"/>
          </w:tcPr>
          <w:p w14:paraId="246686EE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0C531708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HeatingType</w:t>
            </w:r>
            <w:proofErr w:type="spellEnd"/>
          </w:p>
        </w:tc>
        <w:tc>
          <w:tcPr>
            <w:tcW w:w="1122" w:type="dxa"/>
          </w:tcPr>
          <w:p w14:paraId="6AA734B8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2B9E5422" w14:textId="77777777" w:rsidR="00B442D9" w:rsidRDefault="00E63AB1">
            <w:pPr>
              <w:pStyle w:val="TableParagraph"/>
              <w:ind w:right="16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1271" w:type="dxa"/>
          </w:tcPr>
          <w:p w14:paraId="740E554B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64EB203F" w14:textId="77777777" w:rsidR="00B442D9" w:rsidRDefault="00E63AB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833" w:type="dxa"/>
          </w:tcPr>
          <w:p w14:paraId="2B40F06C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75542969" w14:textId="77777777" w:rsidR="00B442D9" w:rsidRDefault="00E63AB1">
            <w:pPr>
              <w:pStyle w:val="TableParagraph"/>
              <w:ind w:left="67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individual_heating</w:t>
            </w:r>
            <w:proofErr w:type="spellEnd"/>
          </w:p>
        </w:tc>
        <w:tc>
          <w:tcPr>
            <w:tcW w:w="1590" w:type="dxa"/>
          </w:tcPr>
          <w:p w14:paraId="38C59A9B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0FC8F0B9" w14:textId="77777777" w:rsidR="00B442D9" w:rsidRDefault="00E63AB1">
            <w:pPr>
              <w:pStyle w:val="TableParagraph"/>
              <w:ind w:right="162"/>
              <w:rPr>
                <w:sz w:val="16"/>
              </w:rPr>
            </w:pPr>
            <w:r>
              <w:rPr>
                <w:spacing w:val="-4"/>
                <w:sz w:val="16"/>
              </w:rPr>
              <w:t>3720</w:t>
            </w:r>
          </w:p>
        </w:tc>
        <w:tc>
          <w:tcPr>
            <w:tcW w:w="1286" w:type="dxa"/>
          </w:tcPr>
          <w:p w14:paraId="2AC79677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45E421FB" w14:textId="77777777" w:rsidR="00B442D9" w:rsidRDefault="00E63AB1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2"/>
                <w:sz w:val="16"/>
              </w:rPr>
              <w:t>94,61</w:t>
            </w:r>
          </w:p>
        </w:tc>
      </w:tr>
      <w:tr w:rsidR="00B442D9" w14:paraId="06BAD29F" w14:textId="77777777">
        <w:trPr>
          <w:trHeight w:val="410"/>
        </w:trPr>
        <w:tc>
          <w:tcPr>
            <w:tcW w:w="1321" w:type="dxa"/>
            <w:shd w:val="clear" w:color="auto" w:fill="D9D9D9"/>
          </w:tcPr>
          <w:p w14:paraId="64FB0230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0C8FCEF2" w14:textId="77777777" w:rsidR="00B442D9" w:rsidRDefault="00E63AB1">
            <w:pPr>
              <w:pStyle w:val="TableParagraph"/>
              <w:spacing w:line="176" w:lineRule="exact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AptManageType</w:t>
            </w:r>
            <w:proofErr w:type="spellEnd"/>
          </w:p>
        </w:tc>
        <w:tc>
          <w:tcPr>
            <w:tcW w:w="1122" w:type="dxa"/>
            <w:shd w:val="clear" w:color="auto" w:fill="D9D9D9"/>
          </w:tcPr>
          <w:p w14:paraId="0402D5C9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7BD03883" w14:textId="77777777" w:rsidR="00B442D9" w:rsidRDefault="00E63AB1">
            <w:pPr>
              <w:pStyle w:val="TableParagraph"/>
              <w:spacing w:line="176" w:lineRule="exact"/>
              <w:ind w:right="16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1271" w:type="dxa"/>
            <w:shd w:val="clear" w:color="auto" w:fill="D9D9D9"/>
          </w:tcPr>
          <w:p w14:paraId="7E14F824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05807558" w14:textId="77777777" w:rsidR="00B442D9" w:rsidRDefault="00E63AB1">
            <w:pPr>
              <w:pStyle w:val="TableParagraph"/>
              <w:spacing w:line="176" w:lineRule="exact"/>
              <w:ind w:right="64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833" w:type="dxa"/>
            <w:shd w:val="clear" w:color="auto" w:fill="D9D9D9"/>
          </w:tcPr>
          <w:p w14:paraId="2C22529D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3BC819DE" w14:textId="77777777" w:rsidR="00B442D9" w:rsidRDefault="00E63AB1">
            <w:pPr>
              <w:pStyle w:val="TableParagraph"/>
              <w:spacing w:line="176" w:lineRule="exact"/>
              <w:ind w:left="67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w w:val="95"/>
                <w:sz w:val="16"/>
              </w:rPr>
              <w:t>management_in_trust</w:t>
            </w:r>
            <w:proofErr w:type="spellEnd"/>
          </w:p>
        </w:tc>
        <w:tc>
          <w:tcPr>
            <w:tcW w:w="1590" w:type="dxa"/>
            <w:shd w:val="clear" w:color="auto" w:fill="D9D9D9"/>
          </w:tcPr>
          <w:p w14:paraId="06952268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2255B192" w14:textId="77777777" w:rsidR="00B442D9" w:rsidRDefault="00E63AB1">
            <w:pPr>
              <w:pStyle w:val="TableParagraph"/>
              <w:spacing w:line="176" w:lineRule="exact"/>
              <w:ind w:right="162"/>
              <w:rPr>
                <w:sz w:val="16"/>
              </w:rPr>
            </w:pPr>
            <w:r>
              <w:rPr>
                <w:spacing w:val="-4"/>
                <w:sz w:val="16"/>
              </w:rPr>
              <w:t>3684</w:t>
            </w:r>
          </w:p>
        </w:tc>
        <w:tc>
          <w:tcPr>
            <w:tcW w:w="1286" w:type="dxa"/>
            <w:shd w:val="clear" w:color="auto" w:fill="D9D9D9"/>
          </w:tcPr>
          <w:p w14:paraId="4C89F3F2" w14:textId="77777777" w:rsidR="00B442D9" w:rsidRDefault="00B442D9">
            <w:pPr>
              <w:pStyle w:val="TableParagraph"/>
              <w:spacing w:before="19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636076CF" w14:textId="77777777" w:rsidR="00B442D9" w:rsidRDefault="00E63AB1">
            <w:pPr>
              <w:pStyle w:val="TableParagraph"/>
              <w:spacing w:line="176" w:lineRule="exact"/>
              <w:ind w:right="71"/>
              <w:rPr>
                <w:sz w:val="16"/>
              </w:rPr>
            </w:pPr>
            <w:r>
              <w:rPr>
                <w:spacing w:val="-2"/>
                <w:sz w:val="16"/>
              </w:rPr>
              <w:t>93,69</w:t>
            </w:r>
          </w:p>
        </w:tc>
      </w:tr>
      <w:tr w:rsidR="00B442D9" w14:paraId="5F60204B" w14:textId="77777777">
        <w:trPr>
          <w:trHeight w:val="409"/>
        </w:trPr>
        <w:tc>
          <w:tcPr>
            <w:tcW w:w="1321" w:type="dxa"/>
          </w:tcPr>
          <w:p w14:paraId="482ED50F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47B07C3C" w14:textId="77777777" w:rsidR="00B442D9" w:rsidRDefault="00E63AB1">
            <w:pPr>
              <w:pStyle w:val="TableParagraph"/>
              <w:spacing w:line="180" w:lineRule="exact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TimeToBusStop</w:t>
            </w:r>
            <w:proofErr w:type="spellEnd"/>
          </w:p>
        </w:tc>
        <w:tc>
          <w:tcPr>
            <w:tcW w:w="1122" w:type="dxa"/>
          </w:tcPr>
          <w:p w14:paraId="589AF731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4C09F422" w14:textId="77777777" w:rsidR="00B442D9" w:rsidRDefault="00E63AB1">
            <w:pPr>
              <w:pStyle w:val="TableParagraph"/>
              <w:spacing w:line="180" w:lineRule="exact"/>
              <w:ind w:right="16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1271" w:type="dxa"/>
          </w:tcPr>
          <w:p w14:paraId="34E79452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3331CAB5" w14:textId="77777777" w:rsidR="00B442D9" w:rsidRDefault="00E63AB1">
            <w:pPr>
              <w:pStyle w:val="TableParagraph"/>
              <w:spacing w:line="180" w:lineRule="exact"/>
              <w:ind w:right="64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833" w:type="dxa"/>
          </w:tcPr>
          <w:p w14:paraId="183A4F15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0FF89D7E" w14:textId="77777777" w:rsidR="00B442D9" w:rsidRDefault="00E63AB1">
            <w:pPr>
              <w:pStyle w:val="TableParagraph"/>
              <w:spacing w:line="180" w:lineRule="exact"/>
              <w:ind w:left="67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0~5min</w:t>
            </w:r>
          </w:p>
        </w:tc>
        <w:tc>
          <w:tcPr>
            <w:tcW w:w="1590" w:type="dxa"/>
          </w:tcPr>
          <w:p w14:paraId="4FBE9B7A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5E5F73B5" w14:textId="77777777" w:rsidR="00B442D9" w:rsidRDefault="00E63AB1">
            <w:pPr>
              <w:pStyle w:val="TableParagraph"/>
              <w:spacing w:line="180" w:lineRule="exact"/>
              <w:ind w:right="162"/>
              <w:rPr>
                <w:sz w:val="16"/>
              </w:rPr>
            </w:pPr>
            <w:r>
              <w:rPr>
                <w:spacing w:val="-4"/>
                <w:sz w:val="16"/>
              </w:rPr>
              <w:t>2977</w:t>
            </w:r>
          </w:p>
        </w:tc>
        <w:tc>
          <w:tcPr>
            <w:tcW w:w="1286" w:type="dxa"/>
          </w:tcPr>
          <w:p w14:paraId="0EE6BF2C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4540BB59" w14:textId="77777777" w:rsidR="00B442D9" w:rsidRDefault="00E63AB1">
            <w:pPr>
              <w:pStyle w:val="TableParagraph"/>
              <w:spacing w:line="180" w:lineRule="exact"/>
              <w:ind w:right="71"/>
              <w:rPr>
                <w:sz w:val="16"/>
              </w:rPr>
            </w:pPr>
            <w:r>
              <w:rPr>
                <w:spacing w:val="-2"/>
                <w:sz w:val="16"/>
              </w:rPr>
              <w:t>75,71</w:t>
            </w:r>
          </w:p>
        </w:tc>
      </w:tr>
      <w:tr w:rsidR="00B442D9" w14:paraId="3E718B4E" w14:textId="77777777">
        <w:trPr>
          <w:trHeight w:val="405"/>
        </w:trPr>
        <w:tc>
          <w:tcPr>
            <w:tcW w:w="1321" w:type="dxa"/>
            <w:shd w:val="clear" w:color="auto" w:fill="D9D9D9"/>
          </w:tcPr>
          <w:p w14:paraId="05C3CAB8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4344B6C8" w14:textId="77777777" w:rsidR="00B442D9" w:rsidRDefault="00E63AB1">
            <w:pPr>
              <w:pStyle w:val="TableParagraph"/>
              <w:ind w:left="70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TimeToSubway</w:t>
            </w:r>
            <w:proofErr w:type="spellEnd"/>
          </w:p>
        </w:tc>
        <w:tc>
          <w:tcPr>
            <w:tcW w:w="1122" w:type="dxa"/>
            <w:shd w:val="clear" w:color="auto" w:fill="D9D9D9"/>
          </w:tcPr>
          <w:p w14:paraId="3E24EA80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29451428" w14:textId="77777777" w:rsidR="00B442D9" w:rsidRDefault="00E63AB1">
            <w:pPr>
              <w:pStyle w:val="TableParagraph"/>
              <w:ind w:right="160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1271" w:type="dxa"/>
            <w:shd w:val="clear" w:color="auto" w:fill="D9D9D9"/>
          </w:tcPr>
          <w:p w14:paraId="5A230C56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0D9D15DD" w14:textId="77777777" w:rsidR="00B442D9" w:rsidRDefault="00E63AB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833" w:type="dxa"/>
            <w:shd w:val="clear" w:color="auto" w:fill="D9D9D9"/>
          </w:tcPr>
          <w:p w14:paraId="5E5C71DC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1B88F611" w14:textId="77777777" w:rsidR="00B442D9" w:rsidRDefault="00E63AB1">
            <w:pPr>
              <w:pStyle w:val="TableParagraph"/>
              <w:ind w:left="67"/>
              <w:jc w:val="left"/>
              <w:rPr>
                <w:sz w:val="16"/>
              </w:rPr>
            </w:pPr>
            <w:r>
              <w:rPr>
                <w:spacing w:val="-2"/>
                <w:w w:val="90"/>
                <w:sz w:val="16"/>
              </w:rPr>
              <w:t>0-</w:t>
            </w:r>
            <w:r>
              <w:rPr>
                <w:spacing w:val="-4"/>
                <w:sz w:val="16"/>
              </w:rPr>
              <w:t>5min</w:t>
            </w:r>
          </w:p>
        </w:tc>
        <w:tc>
          <w:tcPr>
            <w:tcW w:w="1590" w:type="dxa"/>
            <w:shd w:val="clear" w:color="auto" w:fill="D9D9D9"/>
          </w:tcPr>
          <w:p w14:paraId="7054A84A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7AC90EF9" w14:textId="77777777" w:rsidR="00B442D9" w:rsidRDefault="00E63AB1">
            <w:pPr>
              <w:pStyle w:val="TableParagraph"/>
              <w:ind w:right="162"/>
              <w:rPr>
                <w:sz w:val="16"/>
              </w:rPr>
            </w:pPr>
            <w:r>
              <w:rPr>
                <w:spacing w:val="-4"/>
                <w:sz w:val="16"/>
              </w:rPr>
              <w:t>1830</w:t>
            </w:r>
          </w:p>
        </w:tc>
        <w:tc>
          <w:tcPr>
            <w:tcW w:w="1286" w:type="dxa"/>
            <w:shd w:val="clear" w:color="auto" w:fill="D9D9D9"/>
          </w:tcPr>
          <w:p w14:paraId="0E505C79" w14:textId="77777777" w:rsidR="00B442D9" w:rsidRDefault="00B442D9">
            <w:pPr>
              <w:pStyle w:val="TableParagraph"/>
              <w:spacing w:before="14" w:line="240" w:lineRule="auto"/>
              <w:jc w:val="left"/>
              <w:rPr>
                <w:rFonts w:ascii="Calibri"/>
                <w:b/>
                <w:sz w:val="16"/>
              </w:rPr>
            </w:pPr>
          </w:p>
          <w:p w14:paraId="3BF844BB" w14:textId="77777777" w:rsidR="00B442D9" w:rsidRDefault="00E63AB1">
            <w:pPr>
              <w:pStyle w:val="TableParagraph"/>
              <w:ind w:right="71"/>
              <w:rPr>
                <w:sz w:val="16"/>
              </w:rPr>
            </w:pPr>
            <w:r>
              <w:rPr>
                <w:spacing w:val="-2"/>
                <w:sz w:val="16"/>
              </w:rPr>
              <w:t>46,54</w:t>
            </w:r>
          </w:p>
        </w:tc>
      </w:tr>
    </w:tbl>
    <w:p w14:paraId="24FA1338" w14:textId="77777777" w:rsidR="00B442D9" w:rsidRDefault="00B442D9">
      <w:pPr>
        <w:pStyle w:val="TableParagraph"/>
        <w:rPr>
          <w:sz w:val="16"/>
        </w:rPr>
        <w:sectPr w:rsidR="00B442D9">
          <w:pgSz w:w="12240" w:h="15840"/>
          <w:pgMar w:top="1360" w:right="720" w:bottom="1540" w:left="1080" w:header="720" w:footer="720" w:gutter="0"/>
          <w:cols w:space="720"/>
        </w:sectPr>
      </w:pPr>
    </w:p>
    <w:tbl>
      <w:tblPr>
        <w:tblStyle w:val="TableNormal"/>
        <w:tblW w:w="0" w:type="auto"/>
        <w:tblInd w:w="823" w:type="dxa"/>
        <w:tblLayout w:type="fixed"/>
        <w:tblLook w:val="01E0" w:firstRow="1" w:lastRow="1" w:firstColumn="1" w:lastColumn="1" w:noHBand="0" w:noVBand="0"/>
      </w:tblPr>
      <w:tblGrid>
        <w:gridCol w:w="1505"/>
        <w:gridCol w:w="1433"/>
        <w:gridCol w:w="791"/>
        <w:gridCol w:w="2236"/>
        <w:gridCol w:w="1529"/>
        <w:gridCol w:w="943"/>
      </w:tblGrid>
      <w:tr w:rsidR="00B442D9" w14:paraId="20FC54CC" w14:textId="77777777">
        <w:trPr>
          <w:trHeight w:val="195"/>
        </w:trPr>
        <w:tc>
          <w:tcPr>
            <w:tcW w:w="1505" w:type="dxa"/>
            <w:tcBorders>
              <w:bottom w:val="single" w:sz="4" w:space="0" w:color="000000"/>
            </w:tcBorders>
          </w:tcPr>
          <w:p w14:paraId="28C003B1" w14:textId="77777777" w:rsidR="00B442D9" w:rsidRDefault="00E63AB1">
            <w:pPr>
              <w:pStyle w:val="TableParagraph"/>
              <w:ind w:left="85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lastRenderedPageBreak/>
              <w:t>SubwayStation</w:t>
            </w:r>
            <w:proofErr w:type="spellEnd"/>
          </w:p>
        </w:tc>
        <w:tc>
          <w:tcPr>
            <w:tcW w:w="1433" w:type="dxa"/>
            <w:tcBorders>
              <w:bottom w:val="single" w:sz="4" w:space="0" w:color="000000"/>
            </w:tcBorders>
          </w:tcPr>
          <w:p w14:paraId="695A678D" w14:textId="77777777" w:rsidR="00B442D9" w:rsidRDefault="00E63AB1">
            <w:pPr>
              <w:pStyle w:val="TableParagraph"/>
              <w:ind w:left="47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3932</w:t>
            </w:r>
          </w:p>
        </w:tc>
        <w:tc>
          <w:tcPr>
            <w:tcW w:w="791" w:type="dxa"/>
            <w:tcBorders>
              <w:bottom w:val="single" w:sz="4" w:space="0" w:color="000000"/>
            </w:tcBorders>
          </w:tcPr>
          <w:p w14:paraId="4C438CA6" w14:textId="77777777" w:rsidR="00B442D9" w:rsidRDefault="00E63AB1">
            <w:pPr>
              <w:pStyle w:val="TableParagraph"/>
              <w:ind w:right="64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236" w:type="dxa"/>
            <w:tcBorders>
              <w:bottom w:val="single" w:sz="4" w:space="0" w:color="000000"/>
            </w:tcBorders>
          </w:tcPr>
          <w:p w14:paraId="5677A2E1" w14:textId="77777777" w:rsidR="00B442D9" w:rsidRDefault="00E63AB1">
            <w:pPr>
              <w:pStyle w:val="TableParagraph"/>
              <w:ind w:left="67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Kyungbuk_uni_hospital</w:t>
            </w:r>
            <w:proofErr w:type="spellEnd"/>
          </w:p>
        </w:tc>
        <w:tc>
          <w:tcPr>
            <w:tcW w:w="1529" w:type="dxa"/>
            <w:tcBorders>
              <w:bottom w:val="single" w:sz="4" w:space="0" w:color="000000"/>
            </w:tcBorders>
          </w:tcPr>
          <w:p w14:paraId="46B08521" w14:textId="77777777" w:rsidR="00B442D9" w:rsidRDefault="00E63AB1">
            <w:pPr>
              <w:pStyle w:val="TableParagraph"/>
              <w:ind w:left="70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1072</w:t>
            </w:r>
          </w:p>
        </w:tc>
        <w:tc>
          <w:tcPr>
            <w:tcW w:w="943" w:type="dxa"/>
            <w:tcBorders>
              <w:bottom w:val="single" w:sz="4" w:space="0" w:color="000000"/>
            </w:tcBorders>
          </w:tcPr>
          <w:p w14:paraId="7CF01255" w14:textId="77777777" w:rsidR="00B442D9" w:rsidRDefault="00E63AB1">
            <w:pPr>
              <w:pStyle w:val="TableParagraph"/>
              <w:ind w:left="50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27,26</w:t>
            </w:r>
          </w:p>
        </w:tc>
      </w:tr>
    </w:tbl>
    <w:p w14:paraId="0B4DCACA" w14:textId="77777777" w:rsidR="00B442D9" w:rsidRDefault="00B442D9">
      <w:pPr>
        <w:pStyle w:val="Textoindependiente"/>
        <w:spacing w:before="221"/>
        <w:rPr>
          <w:b/>
        </w:rPr>
      </w:pPr>
    </w:p>
    <w:p w14:paraId="42694F18" w14:textId="77777777" w:rsidR="00B442D9" w:rsidRDefault="00E63AB1">
      <w:pPr>
        <w:pStyle w:val="Textoindependiente"/>
        <w:spacing w:line="259" w:lineRule="auto"/>
        <w:ind w:right="356"/>
        <w:jc w:val="both"/>
      </w:pPr>
      <w:r>
        <w:t xml:space="preserve">El análisis descriptivo de las variables categóricas revela diferentes grados de concentración entre sus niveles. </w:t>
      </w:r>
      <w:proofErr w:type="spellStart"/>
      <w:r>
        <w:t>HallwayType</w:t>
      </w:r>
      <w:proofErr w:type="spellEnd"/>
      <w:r>
        <w:t xml:space="preserve"> cuenta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3 categorías,</w:t>
      </w:r>
      <w:r>
        <w:rPr>
          <w:spacing w:val="-1"/>
        </w:rPr>
        <w:t xml:space="preserve"> </w:t>
      </w:r>
      <w:r>
        <w:t>siendo "</w:t>
      </w:r>
      <w:proofErr w:type="spellStart"/>
      <w:r>
        <w:t>terraced</w:t>
      </w:r>
      <w:proofErr w:type="spellEnd"/>
      <w:r>
        <w:t>"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más frecuente con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60,5% de</w:t>
      </w:r>
      <w:r>
        <w:rPr>
          <w:spacing w:val="-1"/>
        </w:rPr>
        <w:t xml:space="preserve"> </w:t>
      </w:r>
      <w:r>
        <w:t>las observaciones.</w:t>
      </w:r>
      <w:r>
        <w:rPr>
          <w:spacing w:val="-2"/>
        </w:rPr>
        <w:t xml:space="preserve"> </w:t>
      </w:r>
      <w:r>
        <w:t xml:space="preserve">Las variables </w:t>
      </w:r>
      <w:proofErr w:type="spellStart"/>
      <w:r>
        <w:t>HeatingType</w:t>
      </w:r>
      <w:proofErr w:type="spellEnd"/>
      <w:r>
        <w:rPr>
          <w:spacing w:val="-1"/>
        </w:rPr>
        <w:t xml:space="preserve"> </w:t>
      </w:r>
      <w:r>
        <w:t xml:space="preserve">y </w:t>
      </w:r>
      <w:proofErr w:type="spellStart"/>
      <w:r>
        <w:t>AptManageType</w:t>
      </w:r>
      <w:proofErr w:type="spellEnd"/>
      <w:r>
        <w:t xml:space="preserve"> presentan únicamente 2 categorías y un fuerte desbalance, ya que "</w:t>
      </w:r>
      <w:proofErr w:type="spellStart"/>
      <w:r>
        <w:t>individual_heating</w:t>
      </w:r>
      <w:proofErr w:type="spellEnd"/>
      <w:r>
        <w:t>" (94,6%) y "</w:t>
      </w:r>
      <w:proofErr w:type="spellStart"/>
      <w:r>
        <w:t>management_in_trust</w:t>
      </w:r>
      <w:proofErr w:type="spellEnd"/>
      <w:r>
        <w:t>" (93,7%) concentran casi la totalidad de los registros, lo que sugiere que aportarán poca varianz</w:t>
      </w:r>
      <w:r>
        <w:t xml:space="preserve">a explicativa al modelo. En cuanto a las variables de accesibilidad, </w:t>
      </w:r>
      <w:proofErr w:type="spellStart"/>
      <w:r>
        <w:t>TimeToBusStop</w:t>
      </w:r>
      <w:proofErr w:type="spellEnd"/>
      <w:r>
        <w:t xml:space="preserve"> está dominada por la categoría "0~5min" (75,7%), mientras que </w:t>
      </w:r>
      <w:proofErr w:type="spellStart"/>
      <w:r>
        <w:t>TimeToSubway</w:t>
      </w:r>
      <w:proofErr w:type="spellEnd"/>
      <w:r>
        <w:t>, con 5 categorías, presenta una distribución más repartida, siendo "0-5min" la más común</w:t>
      </w:r>
      <w:r>
        <w:rPr>
          <w:spacing w:val="-4"/>
        </w:rPr>
        <w:t xml:space="preserve"> </w:t>
      </w:r>
      <w:r>
        <w:t>(46,5%).</w:t>
      </w:r>
      <w:r>
        <w:rPr>
          <w:spacing w:val="-5"/>
        </w:rPr>
        <w:t xml:space="preserve"> </w:t>
      </w:r>
      <w:r>
        <w:t>Finalmente,</w:t>
      </w:r>
      <w:r>
        <w:rPr>
          <w:spacing w:val="-3"/>
        </w:rPr>
        <w:t xml:space="preserve"> </w:t>
      </w:r>
      <w:proofErr w:type="spellStart"/>
      <w:r>
        <w:t>SubwayStation</w:t>
      </w:r>
      <w:proofErr w:type="spellEnd"/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con mayor</w:t>
      </w:r>
      <w:r>
        <w:rPr>
          <w:spacing w:val="-3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niveles</w:t>
      </w:r>
      <w:r>
        <w:rPr>
          <w:spacing w:val="-2"/>
        </w:rPr>
        <w:t xml:space="preserve"> </w:t>
      </w:r>
      <w:r>
        <w:t>(8</w:t>
      </w:r>
      <w:r>
        <w:rPr>
          <w:spacing w:val="-5"/>
        </w:rPr>
        <w:t xml:space="preserve"> </w:t>
      </w:r>
      <w:r>
        <w:t>estaciones</w:t>
      </w:r>
      <w:r>
        <w:rPr>
          <w:spacing w:val="-2"/>
        </w:rPr>
        <w:t xml:space="preserve"> </w:t>
      </w:r>
      <w:r>
        <w:t>distintas),</w:t>
      </w:r>
      <w:r>
        <w:rPr>
          <w:spacing w:val="-4"/>
        </w:rPr>
        <w:t xml:space="preserve"> </w:t>
      </w:r>
      <w:r>
        <w:t>liderada</w:t>
      </w:r>
      <w:r>
        <w:rPr>
          <w:spacing w:val="-4"/>
        </w:rPr>
        <w:t xml:space="preserve"> </w:t>
      </w:r>
      <w:r>
        <w:t>por "</w:t>
      </w:r>
      <w:proofErr w:type="spellStart"/>
      <w:r>
        <w:t>Kyungbuk_uni_hospital</w:t>
      </w:r>
      <w:proofErr w:type="spellEnd"/>
      <w:r>
        <w:t>"</w:t>
      </w:r>
      <w:r>
        <w:rPr>
          <w:spacing w:val="-9"/>
        </w:rPr>
        <w:t xml:space="preserve"> </w:t>
      </w:r>
      <w:r>
        <w:t>(27,3%),</w:t>
      </w:r>
      <w:r>
        <w:rPr>
          <w:spacing w:val="-4"/>
        </w:rPr>
        <w:t xml:space="preserve"> </w:t>
      </w:r>
      <w:r>
        <w:t>lo</w:t>
      </w:r>
      <w:r>
        <w:rPr>
          <w:spacing w:val="-9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convierte</w:t>
      </w:r>
      <w:r>
        <w:rPr>
          <w:spacing w:val="-8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candidata</w:t>
      </w:r>
      <w:r>
        <w:rPr>
          <w:spacing w:val="-5"/>
        </w:rPr>
        <w:t xml:space="preserve"> </w:t>
      </w:r>
      <w:r>
        <w:t>relevante</w:t>
      </w:r>
      <w:r>
        <w:rPr>
          <w:spacing w:val="-3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capturar</w:t>
      </w:r>
      <w:r>
        <w:rPr>
          <w:spacing w:val="-9"/>
        </w:rPr>
        <w:t xml:space="preserve"> </w:t>
      </w:r>
      <w:r>
        <w:t>efectos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localización</w:t>
      </w:r>
      <w:r>
        <w:rPr>
          <w:spacing w:val="-4"/>
        </w:rPr>
        <w:t xml:space="preserve"> </w:t>
      </w:r>
      <w:r>
        <w:t>sobre el precio de venta.</w:t>
      </w:r>
    </w:p>
    <w:p w14:paraId="5D0C2FE5" w14:textId="77777777" w:rsidR="00B442D9" w:rsidRDefault="00E63AB1">
      <w:pPr>
        <w:pStyle w:val="Ttulo2"/>
        <w:numPr>
          <w:ilvl w:val="1"/>
          <w:numId w:val="2"/>
        </w:numPr>
        <w:tabs>
          <w:tab w:val="left" w:pos="1439"/>
        </w:tabs>
        <w:spacing w:before="159"/>
        <w:ind w:left="1439" w:hanging="358"/>
      </w:pPr>
      <w:r>
        <w:rPr>
          <w:spacing w:val="-2"/>
        </w:rPr>
        <w:t>Frec</w:t>
      </w:r>
      <w:r>
        <w:rPr>
          <w:spacing w:val="-2"/>
        </w:rPr>
        <w:t>uencia</w:t>
      </w:r>
    </w:p>
    <w:p w14:paraId="37965EC6" w14:textId="77777777" w:rsidR="00B442D9" w:rsidRDefault="00E63AB1">
      <w:pPr>
        <w:pStyle w:val="Textoindependiente"/>
        <w:spacing w:before="181" w:line="259" w:lineRule="auto"/>
        <w:ind w:right="356"/>
        <w:jc w:val="both"/>
      </w:pPr>
      <w:r>
        <w:t xml:space="preserve">El análisis de las variables categóricas revela que </w:t>
      </w:r>
      <w:proofErr w:type="spellStart"/>
      <w:r>
        <w:t>HallwayType</w:t>
      </w:r>
      <w:proofErr w:type="spellEnd"/>
      <w:r>
        <w:t xml:space="preserve">, </w:t>
      </w:r>
      <w:proofErr w:type="spellStart"/>
      <w:r>
        <w:t>TimeToSubway</w:t>
      </w:r>
      <w:proofErr w:type="spellEnd"/>
      <w:r>
        <w:t xml:space="preserve"> y </w:t>
      </w:r>
      <w:proofErr w:type="spellStart"/>
      <w:r>
        <w:t>SubwayStation</w:t>
      </w:r>
      <w:proofErr w:type="spellEnd"/>
      <w:r>
        <w:t xml:space="preserve"> son las más discriminantes respecto a </w:t>
      </w:r>
      <w:proofErr w:type="spellStart"/>
      <w:r>
        <w:t>SalePrice</w:t>
      </w:r>
      <w:proofErr w:type="spellEnd"/>
      <w:r>
        <w:t>: los apartamentos "</w:t>
      </w:r>
      <w:proofErr w:type="spellStart"/>
      <w:r>
        <w:t>terraced</w:t>
      </w:r>
      <w:proofErr w:type="spellEnd"/>
      <w:r>
        <w:t>" presentan precios notablemente superiores, los ubicados a menos de 5 minutos</w:t>
      </w:r>
      <w:r>
        <w:rPr>
          <w:spacing w:val="-2"/>
        </w:rPr>
        <w:t xml:space="preserve"> </w:t>
      </w:r>
      <w:r>
        <w:t>d</w:t>
      </w:r>
      <w:r>
        <w:t>el</w:t>
      </w:r>
      <w:r>
        <w:rPr>
          <w:spacing w:val="-4"/>
        </w:rPr>
        <w:t xml:space="preserve"> </w:t>
      </w:r>
      <w:r>
        <w:t>metro</w:t>
      </w:r>
      <w:r>
        <w:rPr>
          <w:spacing w:val="-4"/>
        </w:rPr>
        <w:t xml:space="preserve"> </w:t>
      </w:r>
      <w:r>
        <w:t>alcanzan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medianas</w:t>
      </w:r>
      <w:r>
        <w:rPr>
          <w:spacing w:val="-2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altas</w:t>
      </w:r>
      <w:r>
        <w:rPr>
          <w:spacing w:val="-2"/>
        </w:rPr>
        <w:t xml:space="preserve"> </w:t>
      </w:r>
      <w:r>
        <w:t>(descendiendo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distancia),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estación</w:t>
      </w:r>
      <w:r>
        <w:rPr>
          <w:spacing w:val="-4"/>
        </w:rPr>
        <w:t xml:space="preserve"> </w:t>
      </w:r>
      <w:r>
        <w:t>cercana</w:t>
      </w:r>
      <w:r>
        <w:rPr>
          <w:spacing w:val="-5"/>
        </w:rPr>
        <w:t xml:space="preserve"> </w:t>
      </w:r>
      <w:r>
        <w:t>genera</w:t>
      </w:r>
      <w:r>
        <w:rPr>
          <w:spacing w:val="-4"/>
        </w:rPr>
        <w:t xml:space="preserve"> </w:t>
      </w:r>
      <w:r>
        <w:t>diferencias importantes, destacándose "</w:t>
      </w:r>
      <w:proofErr w:type="spellStart"/>
      <w:r>
        <w:t>Banwoldang</w:t>
      </w:r>
      <w:proofErr w:type="spellEnd"/>
      <w:r>
        <w:t>" y "</w:t>
      </w:r>
      <w:proofErr w:type="spellStart"/>
      <w:r>
        <w:t>Kyungbuk_uni_hospital</w:t>
      </w:r>
      <w:proofErr w:type="spellEnd"/>
      <w:r>
        <w:t xml:space="preserve">" con los valores más altos. En contraste, </w:t>
      </w:r>
      <w:proofErr w:type="spellStart"/>
      <w:r>
        <w:t>HeatingType</w:t>
      </w:r>
      <w:proofErr w:type="spellEnd"/>
      <w:r>
        <w:t xml:space="preserve"> muestra</w:t>
      </w:r>
      <w:r>
        <w:rPr>
          <w:spacing w:val="-8"/>
        </w:rPr>
        <w:t xml:space="preserve"> </w:t>
      </w:r>
      <w:r>
        <w:t>distribuciones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precio</w:t>
      </w:r>
      <w:r>
        <w:rPr>
          <w:spacing w:val="-8"/>
        </w:rPr>
        <w:t xml:space="preserve"> </w:t>
      </w:r>
      <w:r>
        <w:t>muy</w:t>
      </w:r>
      <w:r>
        <w:rPr>
          <w:spacing w:val="-8"/>
        </w:rPr>
        <w:t xml:space="preserve"> </w:t>
      </w:r>
      <w:r>
        <w:t>similares</w:t>
      </w:r>
      <w:r>
        <w:rPr>
          <w:spacing w:val="-6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categorías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fuerte</w:t>
      </w:r>
      <w:r>
        <w:rPr>
          <w:spacing w:val="-7"/>
        </w:rPr>
        <w:t xml:space="preserve"> </w:t>
      </w:r>
      <w:r>
        <w:t>desbalance,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aportaría</w:t>
      </w:r>
      <w:r>
        <w:rPr>
          <w:spacing w:val="-9"/>
        </w:rPr>
        <w:t xml:space="preserve"> </w:t>
      </w:r>
      <w:r>
        <w:t>poco</w:t>
      </w:r>
      <w:r>
        <w:rPr>
          <w:spacing w:val="-8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modelo, m</w:t>
      </w:r>
      <w:r>
        <w:t xml:space="preserve">ientras que </w:t>
      </w:r>
      <w:proofErr w:type="spellStart"/>
      <w:r>
        <w:t>AptManageType</w:t>
      </w:r>
      <w:proofErr w:type="spellEnd"/>
      <w:r>
        <w:t>, pese a su desbalance, sí evidencia precios más bajos para los inmuebles de "</w:t>
      </w:r>
      <w:proofErr w:type="spellStart"/>
      <w:r>
        <w:t>self_management</w:t>
      </w:r>
      <w:proofErr w:type="spellEnd"/>
      <w:r>
        <w:t>". En conjunto, las variables de tipo de pasillo y de localización se perfilan como las más prometedoras para el modelo de regresión</w:t>
      </w:r>
    </w:p>
    <w:p w14:paraId="1EBEB211" w14:textId="77777777" w:rsidR="00B442D9" w:rsidRDefault="00B442D9">
      <w:pPr>
        <w:pStyle w:val="Textoindependiente"/>
      </w:pPr>
    </w:p>
    <w:p w14:paraId="14C1EB61" w14:textId="77777777" w:rsidR="00B442D9" w:rsidRDefault="00E63AB1">
      <w:pPr>
        <w:pStyle w:val="Textoindependiente"/>
        <w:spacing w:before="110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110A027C" wp14:editId="480E0E5C">
            <wp:simplePos x="0" y="0"/>
            <wp:positionH relativeFrom="page">
              <wp:posOffset>1167934</wp:posOffset>
            </wp:positionH>
            <wp:positionV relativeFrom="paragraph">
              <wp:posOffset>240344</wp:posOffset>
            </wp:positionV>
            <wp:extent cx="5501575" cy="3291268"/>
            <wp:effectExtent l="0" t="0" r="0" b="0"/>
            <wp:wrapTopAndBottom/>
            <wp:docPr id="3" name="Image 3" descr="Gráfico, Gráfico de cajas y bigotes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Gráfico, Gráfico de cajas y bigotes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575" cy="3291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F9A5D" w14:textId="77777777" w:rsidR="00B442D9" w:rsidRDefault="00E63AB1">
      <w:pPr>
        <w:pStyle w:val="Ttulo2"/>
        <w:numPr>
          <w:ilvl w:val="0"/>
          <w:numId w:val="2"/>
        </w:numPr>
        <w:tabs>
          <w:tab w:val="left" w:pos="719"/>
        </w:tabs>
        <w:spacing w:before="193"/>
        <w:ind w:left="719" w:hanging="359"/>
      </w:pPr>
      <w:r>
        <w:t>Va</w:t>
      </w:r>
      <w:r>
        <w:t xml:space="preserve">riable de </w:t>
      </w:r>
      <w:r>
        <w:rPr>
          <w:spacing w:val="-2"/>
        </w:rPr>
        <w:t>respuesta</w:t>
      </w:r>
    </w:p>
    <w:p w14:paraId="4A81CF7B" w14:textId="77777777" w:rsidR="00B442D9" w:rsidRDefault="00E63AB1">
      <w:pPr>
        <w:pStyle w:val="Textoindependiente"/>
        <w:spacing w:before="180" w:line="254" w:lineRule="auto"/>
        <w:ind w:right="360"/>
        <w:jc w:val="both"/>
      </w:pPr>
      <w:r>
        <w:t xml:space="preserve">La variable objetivo </w:t>
      </w:r>
      <w:proofErr w:type="spellStart"/>
      <w:r>
        <w:t>SalePrice</w:t>
      </w:r>
      <w:proofErr w:type="spellEnd"/>
      <w:r>
        <w:t xml:space="preserve"> presenta una distribución con un sesgo positivo leve (</w:t>
      </w:r>
      <w:proofErr w:type="spellStart"/>
      <w:r>
        <w:t>skewness</w:t>
      </w:r>
      <w:proofErr w:type="spellEnd"/>
      <w:r>
        <w:t xml:space="preserve"> = 0.439), donde la mayoría de los</w:t>
      </w:r>
      <w:r>
        <w:rPr>
          <w:spacing w:val="-12"/>
        </w:rPr>
        <w:t xml:space="preserve"> </w:t>
      </w:r>
      <w:r>
        <w:t>precios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concentran</w:t>
      </w:r>
      <w:r>
        <w:rPr>
          <w:spacing w:val="-12"/>
        </w:rPr>
        <w:t xml:space="preserve"> </w:t>
      </w:r>
      <w:r>
        <w:t>entre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100.000</w:t>
      </w:r>
      <w:r>
        <w:rPr>
          <w:spacing w:val="-9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300.000</w:t>
      </w:r>
      <w:r>
        <w:rPr>
          <w:spacing w:val="-12"/>
        </w:rPr>
        <w:t xml:space="preserve"> </w:t>
      </w:r>
      <w:r>
        <w:t>USD,</w:t>
      </w:r>
      <w:r>
        <w:rPr>
          <w:spacing w:val="-12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pico</w:t>
      </w:r>
      <w:r>
        <w:rPr>
          <w:spacing w:val="-11"/>
        </w:rPr>
        <w:t xml:space="preserve"> </w:t>
      </w:r>
      <w:r>
        <w:t>alrededor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180.000-200.000.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proofErr w:type="spellStart"/>
      <w:r>
        <w:t>boxplot</w:t>
      </w:r>
      <w:proofErr w:type="spellEnd"/>
      <w:r>
        <w:rPr>
          <w:spacing w:val="-13"/>
        </w:rPr>
        <w:t xml:space="preserve"> </w:t>
      </w:r>
      <w:r>
        <w:t>confirma</w:t>
      </w:r>
    </w:p>
    <w:p w14:paraId="71017886" w14:textId="77777777" w:rsidR="00B442D9" w:rsidRDefault="00B442D9">
      <w:pPr>
        <w:pStyle w:val="Textoindependiente"/>
        <w:spacing w:line="254" w:lineRule="auto"/>
        <w:jc w:val="both"/>
        <w:sectPr w:rsidR="00B442D9">
          <w:type w:val="continuous"/>
          <w:pgSz w:w="12240" w:h="15840"/>
          <w:pgMar w:top="1640" w:right="720" w:bottom="280" w:left="1080" w:header="720" w:footer="720" w:gutter="0"/>
          <w:cols w:space="720"/>
        </w:sectPr>
      </w:pPr>
    </w:p>
    <w:p w14:paraId="60799A86" w14:textId="77777777" w:rsidR="00B442D9" w:rsidRDefault="00E63AB1">
      <w:pPr>
        <w:pStyle w:val="Textoindependiente"/>
        <w:spacing w:before="80"/>
        <w:jc w:val="both"/>
      </w:pPr>
      <w:r>
        <w:lastRenderedPageBreak/>
        <w:t>que</w:t>
      </w:r>
      <w:r>
        <w:rPr>
          <w:spacing w:val="5"/>
        </w:rPr>
        <w:t xml:space="preserve"> </w:t>
      </w:r>
      <w:r>
        <w:t>el</w:t>
      </w:r>
      <w:r>
        <w:rPr>
          <w:spacing w:val="7"/>
        </w:rPr>
        <w:t xml:space="preserve"> </w:t>
      </w:r>
      <w:r>
        <w:t>50%</w:t>
      </w:r>
      <w:r>
        <w:rPr>
          <w:spacing w:val="9"/>
        </w:rPr>
        <w:t xml:space="preserve"> </w:t>
      </w:r>
      <w:r>
        <w:t>central</w:t>
      </w:r>
      <w:r>
        <w:rPr>
          <w:spacing w:val="6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los</w:t>
      </w:r>
      <w:r>
        <w:rPr>
          <w:spacing w:val="7"/>
        </w:rPr>
        <w:t xml:space="preserve"> </w:t>
      </w:r>
      <w:r>
        <w:t>precios</w:t>
      </w:r>
      <w:r>
        <w:rPr>
          <w:spacing w:val="8"/>
        </w:rPr>
        <w:t xml:space="preserve"> </w:t>
      </w:r>
      <w:r>
        <w:t>se</w:t>
      </w:r>
      <w:r>
        <w:rPr>
          <w:spacing w:val="3"/>
        </w:rPr>
        <w:t xml:space="preserve"> </w:t>
      </w:r>
      <w:r>
        <w:t>ubica</w:t>
      </w:r>
      <w:r>
        <w:rPr>
          <w:spacing w:val="7"/>
        </w:rPr>
        <w:t xml:space="preserve"> </w:t>
      </w:r>
      <w:r>
        <w:t>aproximadamente</w:t>
      </w:r>
      <w:r>
        <w:rPr>
          <w:spacing w:val="8"/>
        </w:rPr>
        <w:t xml:space="preserve"> </w:t>
      </w:r>
      <w:r>
        <w:t>entre</w:t>
      </w:r>
      <w:r>
        <w:rPr>
          <w:spacing w:val="8"/>
        </w:rPr>
        <w:t xml:space="preserve"> </w:t>
      </w:r>
      <w:r>
        <w:t>148.000</w:t>
      </w:r>
      <w:r>
        <w:rPr>
          <w:spacing w:val="6"/>
        </w:rPr>
        <w:t xml:space="preserve"> </w:t>
      </w:r>
      <w:r>
        <w:t>y</w:t>
      </w:r>
      <w:r>
        <w:rPr>
          <w:spacing w:val="6"/>
        </w:rPr>
        <w:t xml:space="preserve"> </w:t>
      </w:r>
      <w:r>
        <w:t>295.000</w:t>
      </w:r>
      <w:r>
        <w:rPr>
          <w:spacing w:val="6"/>
        </w:rPr>
        <w:t xml:space="preserve"> </w:t>
      </w:r>
      <w:r>
        <w:t>USD,</w:t>
      </w:r>
      <w:r>
        <w:rPr>
          <w:spacing w:val="7"/>
        </w:rPr>
        <w:t xml:space="preserve"> </w:t>
      </w:r>
      <w:r>
        <w:t>con</w:t>
      </w:r>
      <w:r>
        <w:rPr>
          <w:spacing w:val="7"/>
        </w:rPr>
        <w:t xml:space="preserve"> </w:t>
      </w:r>
      <w:r>
        <w:t>una</w:t>
      </w:r>
      <w:r>
        <w:rPr>
          <w:spacing w:val="6"/>
        </w:rPr>
        <w:t xml:space="preserve"> </w:t>
      </w:r>
      <w:r>
        <w:t>mediana</w:t>
      </w:r>
      <w:r>
        <w:rPr>
          <w:spacing w:val="6"/>
        </w:rPr>
        <w:t xml:space="preserve"> </w:t>
      </w:r>
      <w:r>
        <w:t>cercana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5"/>
        </w:rPr>
        <w:t>los</w:t>
      </w:r>
    </w:p>
    <w:p w14:paraId="3429EB9C" w14:textId="77777777" w:rsidR="00B442D9" w:rsidRDefault="00E63AB1">
      <w:pPr>
        <w:pStyle w:val="Textoindependiente"/>
        <w:spacing w:before="21" w:line="259" w:lineRule="auto"/>
        <w:ind w:right="353"/>
        <w:jc w:val="both"/>
      </w:pPr>
      <w:r>
        <w:t>212.389 y una media de 225.857 USD; esta pequeña diferencia entre ambas medidas es consistente con la ligera asimetría observa</w:t>
      </w:r>
      <w:r>
        <w:t xml:space="preserve">da. Se identifica un grupo reducido de valores atípicos por encima de los 500.000 USD, correspondientes a apartamentos de alto valor que conforman la cola derecha de la distribución. La </w:t>
      </w:r>
      <w:proofErr w:type="spellStart"/>
      <w:r>
        <w:t>kurtosis</w:t>
      </w:r>
      <w:proofErr w:type="spellEnd"/>
      <w:r>
        <w:t xml:space="preserve"> de 2.6, cercana al valor de una distribución</w:t>
      </w:r>
      <w:r>
        <w:rPr>
          <w:spacing w:val="-9"/>
        </w:rPr>
        <w:t xml:space="preserve"> </w:t>
      </w:r>
      <w:r>
        <w:t>normal,</w:t>
      </w:r>
      <w:r>
        <w:rPr>
          <w:spacing w:val="-9"/>
        </w:rPr>
        <w:t xml:space="preserve"> </w:t>
      </w:r>
      <w:r>
        <w:t>indica</w:t>
      </w:r>
      <w:r>
        <w:rPr>
          <w:spacing w:val="-9"/>
        </w:rPr>
        <w:t xml:space="preserve"> </w:t>
      </w:r>
      <w:r>
        <w:t>q</w:t>
      </w:r>
      <w:r>
        <w:t>ue</w:t>
      </w:r>
      <w:r>
        <w:rPr>
          <w:spacing w:val="-8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colas</w:t>
      </w:r>
      <w:r>
        <w:rPr>
          <w:spacing w:val="-7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presentan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exceso</w:t>
      </w:r>
      <w:r>
        <w:rPr>
          <w:spacing w:val="-9"/>
        </w:rPr>
        <w:t xml:space="preserve"> </w:t>
      </w:r>
      <w:r>
        <w:t>marcado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valores</w:t>
      </w:r>
      <w:r>
        <w:rPr>
          <w:spacing w:val="-7"/>
        </w:rPr>
        <w:t xml:space="preserve"> </w:t>
      </w:r>
      <w:r>
        <w:t>extremos.</w:t>
      </w:r>
      <w:r>
        <w:rPr>
          <w:spacing w:val="-9"/>
        </w:rPr>
        <w:t xml:space="preserve"> </w:t>
      </w:r>
      <w:r>
        <w:t>Dado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asimetría</w:t>
      </w:r>
      <w:r>
        <w:rPr>
          <w:spacing w:val="-10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leve, la variable no requiere necesariamente una transformación; no obstante, podría evaluarse una transformación logarítmica durante el modelado para verificar si mejora el cumplimiento de los supuestos del modelo de regresión.</w:t>
      </w:r>
    </w:p>
    <w:p w14:paraId="47408CD9" w14:textId="77777777" w:rsidR="00B442D9" w:rsidRDefault="00B442D9">
      <w:pPr>
        <w:pStyle w:val="Textoindependiente"/>
      </w:pPr>
    </w:p>
    <w:p w14:paraId="12683E1F" w14:textId="77777777" w:rsidR="00B442D9" w:rsidRDefault="00E63AB1">
      <w:pPr>
        <w:pStyle w:val="Textoindependiente"/>
        <w:spacing w:before="160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5E49CBEB" wp14:editId="5020D0CF">
            <wp:simplePos x="0" y="0"/>
            <wp:positionH relativeFrom="page">
              <wp:posOffset>713251</wp:posOffset>
            </wp:positionH>
            <wp:positionV relativeFrom="paragraph">
              <wp:posOffset>271954</wp:posOffset>
            </wp:positionV>
            <wp:extent cx="6337381" cy="2989897"/>
            <wp:effectExtent l="0" t="0" r="0" b="0"/>
            <wp:wrapTopAndBottom/>
            <wp:docPr id="4" name="Image 4" descr="Gráfico, Histograma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Gráfico, Histograma  Descripción generada automá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381" cy="298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3E435" w14:textId="77777777" w:rsidR="00B442D9" w:rsidRDefault="00B442D9">
      <w:pPr>
        <w:pStyle w:val="Textoindependiente"/>
        <w:spacing w:before="26"/>
      </w:pPr>
    </w:p>
    <w:p w14:paraId="2FF6A0E4" w14:textId="77777777" w:rsidR="00B442D9" w:rsidRDefault="00E63AB1">
      <w:pPr>
        <w:pStyle w:val="Ttulo2"/>
        <w:numPr>
          <w:ilvl w:val="0"/>
          <w:numId w:val="2"/>
        </w:numPr>
        <w:tabs>
          <w:tab w:val="left" w:pos="719"/>
        </w:tabs>
        <w:spacing w:before="0"/>
        <w:ind w:left="719" w:hanging="359"/>
      </w:pPr>
      <w:r>
        <w:rPr>
          <w:spacing w:val="-2"/>
        </w:rPr>
        <w:t>Correlación</w:t>
      </w:r>
    </w:p>
    <w:p w14:paraId="23872A4A" w14:textId="77777777" w:rsidR="00B442D9" w:rsidRDefault="00E63AB1">
      <w:pPr>
        <w:pStyle w:val="Prrafodelista"/>
        <w:numPr>
          <w:ilvl w:val="1"/>
          <w:numId w:val="2"/>
        </w:numPr>
        <w:tabs>
          <w:tab w:val="left" w:pos="1440"/>
        </w:tabs>
        <w:ind w:left="1440" w:hanging="359"/>
        <w:rPr>
          <w:b/>
        </w:rPr>
      </w:pPr>
      <w:r>
        <w:rPr>
          <w:b/>
        </w:rPr>
        <w:t>Matriz</w:t>
      </w:r>
      <w:r>
        <w:rPr>
          <w:b/>
          <w:spacing w:val="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</w:t>
      </w:r>
      <w:r>
        <w:rPr>
          <w:b/>
          <w:spacing w:val="-2"/>
        </w:rPr>
        <w:t>orrelación</w:t>
      </w:r>
    </w:p>
    <w:p w14:paraId="136E1C19" w14:textId="77777777" w:rsidR="00B442D9" w:rsidRDefault="00B442D9">
      <w:pPr>
        <w:pStyle w:val="Textoindependiente"/>
        <w:spacing w:before="32"/>
        <w:rPr>
          <w:b/>
          <w:sz w:val="22"/>
        </w:rPr>
      </w:pPr>
    </w:p>
    <w:p w14:paraId="02389BF0" w14:textId="77777777" w:rsidR="00B442D9" w:rsidRDefault="00E63AB1">
      <w:pPr>
        <w:pStyle w:val="Textoindependiente"/>
        <w:ind w:right="352"/>
        <w:jc w:val="both"/>
      </w:pPr>
      <w:r>
        <w:t xml:space="preserve">La matriz de correlación permite identificar las relaciones lineales entre las variables numéricas y el precio de venta. La variable con mayor correlación positiva con </w:t>
      </w:r>
      <w:proofErr w:type="spellStart"/>
      <w:r>
        <w:t>SalePrice</w:t>
      </w:r>
      <w:proofErr w:type="spellEnd"/>
      <w:r>
        <w:t xml:space="preserve"> es </w:t>
      </w:r>
      <w:proofErr w:type="spellStart"/>
      <w:r>
        <w:t>Size.sqf</w:t>
      </w:r>
      <w:proofErr w:type="spellEnd"/>
      <w:r>
        <w:t>. (0.70), lo que confirma que el tamaño del apartamento</w:t>
      </w:r>
      <w:r>
        <w:t xml:space="preserve"> es el</w:t>
      </w:r>
      <w:r>
        <w:rPr>
          <w:spacing w:val="-3"/>
        </w:rPr>
        <w:t xml:space="preserve"> </w:t>
      </w:r>
      <w:r>
        <w:t>predictor</w:t>
      </w:r>
      <w:r>
        <w:rPr>
          <w:spacing w:val="-2"/>
        </w:rPr>
        <w:t xml:space="preserve"> </w:t>
      </w:r>
      <w:r>
        <w:t>lineal</w:t>
      </w:r>
      <w:r>
        <w:rPr>
          <w:spacing w:val="-3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fuerte del</w:t>
      </w:r>
      <w:r>
        <w:rPr>
          <w:spacing w:val="-3"/>
        </w:rPr>
        <w:t xml:space="preserve"> </w:t>
      </w:r>
      <w:r>
        <w:t>precio.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 xml:space="preserve">siguen </w:t>
      </w:r>
      <w:proofErr w:type="spellStart"/>
      <w:r>
        <w:t>N_FacilitiesInApt</w:t>
      </w:r>
      <w:proofErr w:type="spellEnd"/>
      <w:r>
        <w:rPr>
          <w:spacing w:val="-3"/>
        </w:rPr>
        <w:t xml:space="preserve"> </w:t>
      </w:r>
      <w:r>
        <w:t>(0.53),</w:t>
      </w:r>
      <w:r>
        <w:rPr>
          <w:spacing w:val="-3"/>
        </w:rPr>
        <w:t xml:space="preserve"> </w:t>
      </w:r>
      <w:proofErr w:type="spellStart"/>
      <w:r>
        <w:t>N_Parkinglot.Basement</w:t>
      </w:r>
      <w:proofErr w:type="spellEnd"/>
      <w:r>
        <w:t>.</w:t>
      </w:r>
      <w:r>
        <w:rPr>
          <w:spacing w:val="-1"/>
        </w:rPr>
        <w:t xml:space="preserve"> </w:t>
      </w:r>
      <w:r>
        <w:t>(0.51),</w:t>
      </w:r>
      <w:r>
        <w:rPr>
          <w:spacing w:val="-3"/>
        </w:rPr>
        <w:t xml:space="preserve"> </w:t>
      </w:r>
      <w:proofErr w:type="spellStart"/>
      <w:r>
        <w:t>YearBuilt</w:t>
      </w:r>
      <w:proofErr w:type="spellEnd"/>
      <w:r>
        <w:t xml:space="preserve"> (0.49)</w:t>
      </w:r>
      <w:r>
        <w:rPr>
          <w:spacing w:val="-3"/>
        </w:rPr>
        <w:t xml:space="preserve"> </w:t>
      </w:r>
      <w:r>
        <w:t xml:space="preserve">y </w:t>
      </w:r>
      <w:proofErr w:type="spellStart"/>
      <w:r>
        <w:t>YrSold</w:t>
      </w:r>
      <w:proofErr w:type="spellEnd"/>
      <w:r>
        <w:t xml:space="preserve"> (0.39), indicando que apartamentos más grandes, más nuevos y con mayor infraestructura tienden a tener precios más a</w:t>
      </w:r>
      <w:r>
        <w:t xml:space="preserve">ltos. En el sentido opuesto, </w:t>
      </w:r>
      <w:proofErr w:type="spellStart"/>
      <w:r>
        <w:t>N_Parkinglot.Ground</w:t>
      </w:r>
      <w:proofErr w:type="spellEnd"/>
      <w:r>
        <w:t xml:space="preserve">. (-0.17) y varias variables del entorno como </w:t>
      </w:r>
      <w:proofErr w:type="spellStart"/>
      <w:r>
        <w:t>N_FacilitiesNearBy.PublicOffice</w:t>
      </w:r>
      <w:proofErr w:type="spellEnd"/>
      <w:r>
        <w:t>. (-0.45)</w:t>
      </w:r>
      <w:r>
        <w:rPr>
          <w:spacing w:val="-1"/>
        </w:rPr>
        <w:t xml:space="preserve"> </w:t>
      </w:r>
      <w:r>
        <w:t xml:space="preserve">y </w:t>
      </w:r>
      <w:proofErr w:type="spellStart"/>
      <w:r>
        <w:t>N_FacilitiesNearBy.ETC</w:t>
      </w:r>
      <w:proofErr w:type="spellEnd"/>
      <w:r>
        <w:t>. (-0.44)</w:t>
      </w:r>
      <w:r>
        <w:rPr>
          <w:spacing w:val="-1"/>
        </w:rPr>
        <w:t xml:space="preserve"> </w:t>
      </w:r>
      <w:r>
        <w:t xml:space="preserve">muestran correlaciones negativas con el precio. En cuanto a la multicolinealidad entre </w:t>
      </w:r>
      <w:r>
        <w:t>predictores, se identifican</w:t>
      </w:r>
      <w:r>
        <w:rPr>
          <w:spacing w:val="-4"/>
        </w:rPr>
        <w:t xml:space="preserve"> </w:t>
      </w:r>
      <w:r>
        <w:t>varias relaciones fuertes que</w:t>
      </w:r>
      <w:r>
        <w:rPr>
          <w:spacing w:val="-3"/>
        </w:rPr>
        <w:t xml:space="preserve"> </w:t>
      </w:r>
      <w:r>
        <w:t>deberán tenerse</w:t>
      </w:r>
      <w:r>
        <w:rPr>
          <w:spacing w:val="-3"/>
        </w:rPr>
        <w:t xml:space="preserve"> </w:t>
      </w:r>
      <w:r>
        <w:t>en cuenta en</w:t>
      </w:r>
      <w:r>
        <w:rPr>
          <w:spacing w:val="-4"/>
        </w:rPr>
        <w:t xml:space="preserve"> </w:t>
      </w:r>
      <w:r>
        <w:t xml:space="preserve">la selección de variables: las variables agregadas presentan correlaciones muy altas con sus componentes individuales — </w:t>
      </w:r>
      <w:proofErr w:type="spellStart"/>
      <w:r>
        <w:t>N_SchoolNearBy.Total</w:t>
      </w:r>
      <w:proofErr w:type="spellEnd"/>
      <w:r>
        <w:t xml:space="preserve">. con </w:t>
      </w:r>
      <w:proofErr w:type="spellStart"/>
      <w:r>
        <w:t>N_SchoolNearBy.Universi</w:t>
      </w:r>
      <w:r>
        <w:t>ty</w:t>
      </w:r>
      <w:proofErr w:type="spellEnd"/>
      <w:r>
        <w:t xml:space="preserve">. (0.94) y </w:t>
      </w:r>
      <w:proofErr w:type="spellStart"/>
      <w:r>
        <w:t>N_SchoolNearBy.High</w:t>
      </w:r>
      <w:proofErr w:type="spellEnd"/>
      <w:r>
        <w:t xml:space="preserve">. (0.81), y </w:t>
      </w:r>
      <w:proofErr w:type="spellStart"/>
      <w:r>
        <w:t>N_FacilitiesNearBy.Total</w:t>
      </w:r>
      <w:proofErr w:type="spellEnd"/>
      <w:r>
        <w:t>. con</w:t>
      </w:r>
      <w:r>
        <w:rPr>
          <w:spacing w:val="-5"/>
        </w:rPr>
        <w:t xml:space="preserve"> </w:t>
      </w:r>
      <w:proofErr w:type="spellStart"/>
      <w:r>
        <w:t>N_FacilitiesNearBy.ETC</w:t>
      </w:r>
      <w:proofErr w:type="spellEnd"/>
      <w:r>
        <w:t>.</w:t>
      </w:r>
      <w:r>
        <w:rPr>
          <w:spacing w:val="-3"/>
        </w:rPr>
        <w:t xml:space="preserve"> </w:t>
      </w:r>
      <w:r>
        <w:t>(0.80)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proofErr w:type="spellStart"/>
      <w:r>
        <w:t>N_FacilitiesNearBy.PublicOffice</w:t>
      </w:r>
      <w:proofErr w:type="spellEnd"/>
      <w:r>
        <w:t>.</w:t>
      </w:r>
      <w:r>
        <w:rPr>
          <w:spacing w:val="-3"/>
        </w:rPr>
        <w:t xml:space="preserve"> </w:t>
      </w:r>
      <w:r>
        <w:t>(0.90)—,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incluir</w:t>
      </w:r>
      <w:r>
        <w:rPr>
          <w:spacing w:val="-4"/>
        </w:rPr>
        <w:t xml:space="preserve"> </w:t>
      </w:r>
      <w:r>
        <w:t>simultáneamente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totales y sus desagregados generaría redundancia. Asimismo,</w:t>
      </w:r>
      <w:r>
        <w:rPr>
          <w:spacing w:val="-3"/>
        </w:rPr>
        <w:t xml:space="preserve"> </w:t>
      </w:r>
      <w:r>
        <w:t xml:space="preserve">se observan correlaciones altas entre variables de infraestructura del edificio, como </w:t>
      </w:r>
      <w:proofErr w:type="spellStart"/>
      <w:r>
        <w:t>N_manager</w:t>
      </w:r>
      <w:proofErr w:type="spellEnd"/>
      <w:r>
        <w:t xml:space="preserve"> con </w:t>
      </w:r>
      <w:proofErr w:type="spellStart"/>
      <w:r>
        <w:t>N_Parkinglot.Basement</w:t>
      </w:r>
      <w:proofErr w:type="spellEnd"/>
      <w:r>
        <w:t xml:space="preserve">. (0.71) y N_APT con </w:t>
      </w:r>
      <w:proofErr w:type="spellStart"/>
      <w:r>
        <w:t>N_Parkinglot.Basement</w:t>
      </w:r>
      <w:proofErr w:type="spellEnd"/>
      <w:r>
        <w:t xml:space="preserve">. (0.66), y entre </w:t>
      </w:r>
      <w:proofErr w:type="spellStart"/>
      <w:r>
        <w:t>N_FacilitiesInA</w:t>
      </w:r>
      <w:r>
        <w:t>pt</w:t>
      </w:r>
      <w:proofErr w:type="spellEnd"/>
      <w:r>
        <w:t xml:space="preserve"> y N_APT (0.83). Estas relaciones confirman lo anticipado en el análisis </w:t>
      </w:r>
      <w:proofErr w:type="spellStart"/>
      <w:r>
        <w:t>univariado</w:t>
      </w:r>
      <w:proofErr w:type="spellEnd"/>
      <w:r>
        <w:t xml:space="preserve"> y sugieren depurar el conjunto de predictores —eligiendo entre variables agregadas o desagregadas y evitando duplicar información— antes de construir el modelo de regresi</w:t>
      </w:r>
      <w:r>
        <w:t>ón.</w:t>
      </w:r>
    </w:p>
    <w:p w14:paraId="50C30A26" w14:textId="77777777" w:rsidR="00B442D9" w:rsidRDefault="00B442D9">
      <w:pPr>
        <w:pStyle w:val="Textoindependiente"/>
        <w:jc w:val="both"/>
        <w:sectPr w:rsidR="00B442D9">
          <w:pgSz w:w="12240" w:h="15840"/>
          <w:pgMar w:top="1360" w:right="720" w:bottom="280" w:left="1080" w:header="720" w:footer="720" w:gutter="0"/>
          <w:cols w:space="720"/>
        </w:sectPr>
      </w:pPr>
    </w:p>
    <w:p w14:paraId="656923FA" w14:textId="77777777" w:rsidR="00B442D9" w:rsidRDefault="00E63AB1">
      <w:pPr>
        <w:ind w:left="10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F77842" wp14:editId="51CD3466">
            <wp:extent cx="4857254" cy="3898773"/>
            <wp:effectExtent l="0" t="0" r="0" b="0"/>
            <wp:docPr id="5" name="Image 5" descr="Gráfico, Gráfico de barras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Gráfico, Gráfico de barras  Descripción generada automáticament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254" cy="389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2C4D" w14:textId="77777777" w:rsidR="00B442D9" w:rsidRDefault="00B442D9">
      <w:pPr>
        <w:pStyle w:val="Textoindependiente"/>
        <w:spacing w:before="204"/>
        <w:rPr>
          <w:sz w:val="22"/>
        </w:rPr>
      </w:pPr>
    </w:p>
    <w:p w14:paraId="552E50D3" w14:textId="77777777" w:rsidR="00B442D9" w:rsidRDefault="00E63AB1">
      <w:pPr>
        <w:pStyle w:val="Ttulo2"/>
        <w:numPr>
          <w:ilvl w:val="0"/>
          <w:numId w:val="2"/>
        </w:numPr>
        <w:tabs>
          <w:tab w:val="left" w:pos="719"/>
        </w:tabs>
        <w:spacing w:before="0"/>
        <w:ind w:left="719" w:hanging="359"/>
      </w:pPr>
      <w:r>
        <w:rPr>
          <w:spacing w:val="-2"/>
        </w:rPr>
        <w:t>Conclusión</w:t>
      </w:r>
    </w:p>
    <w:p w14:paraId="6CDF9A19" w14:textId="77777777" w:rsidR="00B442D9" w:rsidRDefault="00B442D9">
      <w:pPr>
        <w:pStyle w:val="Textoindependiente"/>
        <w:spacing w:before="32"/>
        <w:rPr>
          <w:b/>
          <w:sz w:val="22"/>
        </w:rPr>
      </w:pPr>
    </w:p>
    <w:p w14:paraId="59279D0D" w14:textId="77777777" w:rsidR="00B442D9" w:rsidRDefault="00E63AB1">
      <w:pPr>
        <w:pStyle w:val="Textoindependiente"/>
        <w:spacing w:before="1"/>
        <w:ind w:right="349"/>
        <w:jc w:val="both"/>
      </w:pPr>
      <w:r>
        <w:t>El</w:t>
      </w:r>
      <w:r>
        <w:rPr>
          <w:spacing w:val="-5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exploratorio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conjunto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t>CasaRoble</w:t>
      </w:r>
      <w:proofErr w:type="spellEnd"/>
      <w:r>
        <w:rPr>
          <w:spacing w:val="-4"/>
        </w:rPr>
        <w:t xml:space="preserve"> </w:t>
      </w:r>
      <w:r>
        <w:t>permitió</w:t>
      </w:r>
      <w:r>
        <w:rPr>
          <w:spacing w:val="-5"/>
        </w:rPr>
        <w:t xml:space="preserve"> </w:t>
      </w:r>
      <w:r>
        <w:t>caracterizar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disponible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predicción del</w:t>
      </w:r>
      <w:r>
        <w:rPr>
          <w:spacing w:val="-7"/>
        </w:rPr>
        <w:t xml:space="preserve"> </w:t>
      </w:r>
      <w:r>
        <w:t>precio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venta</w:t>
      </w:r>
      <w:r>
        <w:rPr>
          <w:spacing w:val="-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apartamentos.</w:t>
      </w:r>
      <w:r>
        <w:rPr>
          <w:spacing w:val="-7"/>
        </w:rPr>
        <w:t xml:space="preserve"> </w:t>
      </w:r>
      <w:r>
        <w:t>Tras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depuración</w:t>
      </w:r>
      <w:r>
        <w:rPr>
          <w:spacing w:val="-7"/>
        </w:rPr>
        <w:t xml:space="preserve"> </w:t>
      </w:r>
      <w:r>
        <w:t>inicial —en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descartó</w:t>
      </w:r>
      <w:r>
        <w:rPr>
          <w:spacing w:val="-7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columna</w:t>
      </w:r>
      <w:r>
        <w:rPr>
          <w:spacing w:val="-3"/>
        </w:rPr>
        <w:t xml:space="preserve"> </w:t>
      </w:r>
      <w:r>
        <w:t>índice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eliminaron</w:t>
      </w:r>
      <w:r>
        <w:rPr>
          <w:spacing w:val="-2"/>
        </w:rPr>
        <w:t xml:space="preserve"> </w:t>
      </w:r>
      <w:r>
        <w:t>192 registros</w:t>
      </w:r>
      <w:r>
        <w:rPr>
          <w:spacing w:val="-6"/>
        </w:rPr>
        <w:t xml:space="preserve"> </w:t>
      </w:r>
      <w:r>
        <w:t>duplicados</w:t>
      </w:r>
      <w:r>
        <w:rPr>
          <w:spacing w:val="-6"/>
        </w:rPr>
        <w:t xml:space="preserve"> </w:t>
      </w:r>
      <w:r>
        <w:t>exactos—,</w:t>
      </w:r>
      <w:r>
        <w:rPr>
          <w:spacing w:val="-8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conjunto</w:t>
      </w:r>
      <w:r>
        <w:rPr>
          <w:spacing w:val="-8"/>
        </w:rPr>
        <w:t xml:space="preserve"> </w:t>
      </w:r>
      <w:r>
        <w:t>quedó</w:t>
      </w:r>
      <w:r>
        <w:rPr>
          <w:spacing w:val="-8"/>
        </w:rPr>
        <w:t xml:space="preserve"> </w:t>
      </w:r>
      <w:r>
        <w:t>conformado</w:t>
      </w:r>
      <w:r>
        <w:rPr>
          <w:spacing w:val="-3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3932</w:t>
      </w:r>
      <w:r>
        <w:rPr>
          <w:spacing w:val="-4"/>
        </w:rPr>
        <w:t xml:space="preserve"> </w:t>
      </w:r>
      <w:r>
        <w:t>observaciones</w:t>
      </w:r>
      <w:r>
        <w:rPr>
          <w:spacing w:val="-6"/>
        </w:rPr>
        <w:t xml:space="preserve"> </w:t>
      </w:r>
      <w:r>
        <w:t>sin</w:t>
      </w:r>
      <w:r>
        <w:rPr>
          <w:spacing w:val="-8"/>
        </w:rPr>
        <w:t xml:space="preserve"> </w:t>
      </w:r>
      <w:r>
        <w:t>valores</w:t>
      </w:r>
      <w:r>
        <w:rPr>
          <w:spacing w:val="-6"/>
        </w:rPr>
        <w:t xml:space="preserve"> </w:t>
      </w:r>
      <w:r>
        <w:t>faltantes,</w:t>
      </w:r>
      <w:r>
        <w:rPr>
          <w:spacing w:val="-8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 xml:space="preserve">garantiza una base sólida para el modelado. El estudio de la variable objetivo </w:t>
      </w:r>
      <w:proofErr w:type="spellStart"/>
      <w:r>
        <w:t>SalePrice</w:t>
      </w:r>
      <w:proofErr w:type="spellEnd"/>
      <w:r>
        <w:t xml:space="preserve"> evidenció una distr</w:t>
      </w:r>
      <w:r>
        <w:t>ibución con sesgo positivo leve (</w:t>
      </w:r>
      <w:proofErr w:type="spellStart"/>
      <w:r>
        <w:t>skewness</w:t>
      </w:r>
      <w:proofErr w:type="spellEnd"/>
      <w:r>
        <w:t xml:space="preserve"> = 0.439) y un precio mediano cercano a los 212.000 USD, con un grupo reducido de inmuebles de alto valor que</w:t>
      </w:r>
      <w:r>
        <w:rPr>
          <w:spacing w:val="-12"/>
        </w:rPr>
        <w:t xml:space="preserve"> </w:t>
      </w:r>
      <w:r>
        <w:t>conforman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cola</w:t>
      </w:r>
      <w:r>
        <w:rPr>
          <w:spacing w:val="-12"/>
        </w:rPr>
        <w:t xml:space="preserve"> </w:t>
      </w:r>
      <w:r>
        <w:t>derecha.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cuanto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predictores,</w:t>
      </w:r>
      <w:r>
        <w:rPr>
          <w:spacing w:val="-11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tamaño</w:t>
      </w:r>
      <w:r>
        <w:rPr>
          <w:spacing w:val="-12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apartamento</w:t>
      </w:r>
      <w:r>
        <w:rPr>
          <w:spacing w:val="-7"/>
        </w:rPr>
        <w:t xml:space="preserve"> </w:t>
      </w:r>
      <w:r>
        <w:t>(</w:t>
      </w:r>
      <w:proofErr w:type="spellStart"/>
      <w:r>
        <w:t>Size.sqf</w:t>
      </w:r>
      <w:proofErr w:type="spellEnd"/>
      <w:r>
        <w:t>.)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destacó</w:t>
      </w:r>
      <w:r>
        <w:rPr>
          <w:spacing w:val="-7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variable con</w:t>
      </w:r>
      <w:r>
        <w:rPr>
          <w:spacing w:val="-3"/>
        </w:rPr>
        <w:t xml:space="preserve"> </w:t>
      </w:r>
      <w:r>
        <w:t>mayor</w:t>
      </w:r>
      <w:r>
        <w:rPr>
          <w:spacing w:val="-2"/>
        </w:rPr>
        <w:t xml:space="preserve"> </w:t>
      </w:r>
      <w:r>
        <w:t>correlación</w:t>
      </w:r>
      <w:r>
        <w:rPr>
          <w:spacing w:val="-3"/>
        </w:rPr>
        <w:t xml:space="preserve"> </w:t>
      </w:r>
      <w:r>
        <w:t>lineal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precio</w:t>
      </w:r>
      <w:r>
        <w:rPr>
          <w:spacing w:val="-3"/>
        </w:rPr>
        <w:t xml:space="preserve"> </w:t>
      </w:r>
      <w:r>
        <w:t>(0.70),</w:t>
      </w:r>
      <w:r>
        <w:rPr>
          <w:spacing w:val="-3"/>
        </w:rPr>
        <w:t xml:space="preserve"> </w:t>
      </w:r>
      <w:r>
        <w:t>seguida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infraestructura</w:t>
      </w:r>
      <w:r>
        <w:rPr>
          <w:spacing w:val="-3"/>
        </w:rPr>
        <w:t xml:space="preserve"> </w:t>
      </w:r>
      <w:r>
        <w:t>interna</w:t>
      </w:r>
      <w:r>
        <w:rPr>
          <w:spacing w:val="-3"/>
        </w:rPr>
        <w:t xml:space="preserve"> </w:t>
      </w:r>
      <w:r>
        <w:t>(</w:t>
      </w:r>
      <w:proofErr w:type="spellStart"/>
      <w:r>
        <w:t>N_FacilitiesInApt</w:t>
      </w:r>
      <w:proofErr w:type="spellEnd"/>
      <w:r>
        <w:t>), los</w:t>
      </w:r>
      <w:r>
        <w:rPr>
          <w:spacing w:val="-1"/>
        </w:rPr>
        <w:t xml:space="preserve"> </w:t>
      </w:r>
      <w:r>
        <w:t>parqueaderos en sótano y el año de construcción. Entre las variables categóricas, el tipo de pasillo (</w:t>
      </w:r>
      <w:proofErr w:type="spellStart"/>
      <w:r>
        <w:t>HallwayType</w:t>
      </w:r>
      <w:proofErr w:type="spellEnd"/>
      <w:r>
        <w:t>) y las var</w:t>
      </w:r>
      <w:r>
        <w:t>iables de localización (</w:t>
      </w:r>
      <w:proofErr w:type="spellStart"/>
      <w:r>
        <w:t>TimeToSubway</w:t>
      </w:r>
      <w:proofErr w:type="spellEnd"/>
      <w:r>
        <w:t xml:space="preserve"> y </w:t>
      </w:r>
      <w:proofErr w:type="spellStart"/>
      <w:r>
        <w:t>SubwayStation</w:t>
      </w:r>
      <w:proofErr w:type="spellEnd"/>
      <w:r>
        <w:t xml:space="preserve">) mostraron el mayor poder discriminante sobre el precio, mientras que </w:t>
      </w:r>
      <w:proofErr w:type="spellStart"/>
      <w:r>
        <w:t>HeatingType</w:t>
      </w:r>
      <w:proofErr w:type="spellEnd"/>
      <w:r>
        <w:t xml:space="preserve"> y </w:t>
      </w:r>
      <w:proofErr w:type="spellStart"/>
      <w:r>
        <w:t>AptManageType</w:t>
      </w:r>
      <w:proofErr w:type="spellEnd"/>
      <w:r>
        <w:t xml:space="preserve"> resultaron poco informativas por su fuerte desbalance. Finalmente, el análisis reveló la presencia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mul</w:t>
      </w:r>
      <w:r>
        <w:t>ticolinealidad</w:t>
      </w:r>
      <w:r>
        <w:rPr>
          <w:spacing w:val="-8"/>
        </w:rPr>
        <w:t xml:space="preserve"> </w:t>
      </w:r>
      <w:r>
        <w:t>relevante,</w:t>
      </w:r>
      <w:r>
        <w:rPr>
          <w:spacing w:val="-7"/>
        </w:rPr>
        <w:t xml:space="preserve"> </w:t>
      </w:r>
      <w:r>
        <w:t>especialmente</w:t>
      </w:r>
      <w:r>
        <w:rPr>
          <w:spacing w:val="-7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agregadas</w:t>
      </w:r>
      <w:r>
        <w:rPr>
          <w:spacing w:val="-6"/>
        </w:rPr>
        <w:t xml:space="preserve"> </w:t>
      </w:r>
      <w:r>
        <w:t>(totales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facilidades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colegios)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sus componentes individuales, así como entre variables</w:t>
      </w:r>
      <w:r>
        <w:rPr>
          <w:spacing w:val="-2"/>
        </w:rPr>
        <w:t xml:space="preserve"> </w:t>
      </w:r>
      <w:r>
        <w:t>de infraestructura del edificio. Por lo anterior, en la etapa de modelado se recomienda selec</w:t>
      </w:r>
      <w:r>
        <w:t>cionar cuidadosamente los predictores —evitando incluir simultáneamente variables redundantes—, considerar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posible</w:t>
      </w:r>
      <w:r>
        <w:rPr>
          <w:spacing w:val="-1"/>
        </w:rPr>
        <w:t xml:space="preserve"> </w:t>
      </w:r>
      <w:r>
        <w:t>transformación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variables sesgadas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evaluar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tratamiento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 valores</w:t>
      </w:r>
      <w:r>
        <w:rPr>
          <w:spacing w:val="-1"/>
        </w:rPr>
        <w:t xml:space="preserve"> </w:t>
      </w:r>
      <w:r>
        <w:t>atípicos identificados,</w:t>
      </w:r>
      <w:r>
        <w:rPr>
          <w:spacing w:val="-1"/>
        </w:rPr>
        <w:t xml:space="preserve"> </w:t>
      </w:r>
      <w:r>
        <w:t xml:space="preserve">con el fin de construir un modelo de </w:t>
      </w:r>
      <w:r>
        <w:t>regresión robusto y bien especificado.</w:t>
      </w:r>
    </w:p>
    <w:p w14:paraId="5FC0F22F" w14:textId="77777777" w:rsidR="00B442D9" w:rsidRDefault="00B442D9">
      <w:pPr>
        <w:pStyle w:val="Textoindependiente"/>
        <w:spacing w:before="37"/>
      </w:pPr>
    </w:p>
    <w:p w14:paraId="0817D596" w14:textId="77777777" w:rsidR="00B442D9" w:rsidRDefault="00E63AB1">
      <w:pPr>
        <w:pStyle w:val="Ttulo1"/>
        <w:jc w:val="both"/>
      </w:pPr>
      <w:bookmarkStart w:id="1" w:name="Modelo_de_Clasificación_–_Predicción_adq"/>
      <w:bookmarkEnd w:id="1"/>
      <w:r>
        <w:t>Modelo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Clasificación</w:t>
      </w:r>
      <w:r>
        <w:rPr>
          <w:spacing w:val="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Predicción</w:t>
      </w:r>
      <w:r>
        <w:rPr>
          <w:spacing w:val="-4"/>
        </w:rPr>
        <w:t xml:space="preserve"> </w:t>
      </w:r>
      <w:r>
        <w:t>adquisición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producto</w:t>
      </w:r>
    </w:p>
    <w:p w14:paraId="15698D2C" w14:textId="77777777" w:rsidR="00B442D9" w:rsidRDefault="00E63AB1">
      <w:pPr>
        <w:pStyle w:val="Ttulo2"/>
        <w:numPr>
          <w:ilvl w:val="0"/>
          <w:numId w:val="1"/>
        </w:numPr>
        <w:tabs>
          <w:tab w:val="left" w:pos="719"/>
        </w:tabs>
        <w:spacing w:before="26"/>
        <w:ind w:left="719" w:hanging="359"/>
      </w:pPr>
      <w:r>
        <w:t>Exploración</w:t>
      </w:r>
      <w:r>
        <w:rPr>
          <w:spacing w:val="-6"/>
        </w:rPr>
        <w:t xml:space="preserve"> </w:t>
      </w:r>
      <w:r>
        <w:rPr>
          <w:spacing w:val="-2"/>
        </w:rPr>
        <w:t>inicial</w:t>
      </w:r>
    </w:p>
    <w:p w14:paraId="0D5994DF" w14:textId="77777777" w:rsidR="00B442D9" w:rsidRDefault="00E63AB1">
      <w:pPr>
        <w:pStyle w:val="Textoindependiente"/>
        <w:spacing w:before="181" w:line="261" w:lineRule="auto"/>
        <w:ind w:right="368"/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cuenta con 31.648 observaciones y 18 variables. De estas, 8 son numéricas (Age, Balance, </w:t>
      </w:r>
      <w:proofErr w:type="spellStart"/>
      <w:proofErr w:type="gramStart"/>
      <w:r>
        <w:t>Last.Contact.Duration</w:t>
      </w:r>
      <w:proofErr w:type="spellEnd"/>
      <w:proofErr w:type="gramEnd"/>
      <w:r>
        <w:t xml:space="preserve">, entre otras) y 9 son categóricas (Job, </w:t>
      </w:r>
      <w:proofErr w:type="spellStart"/>
      <w:r>
        <w:t>Marital.Status</w:t>
      </w:r>
      <w:proofErr w:type="spellEnd"/>
      <w:r>
        <w:t xml:space="preserve">, </w:t>
      </w:r>
      <w:proofErr w:type="spellStart"/>
      <w:r>
        <w:t>Education</w:t>
      </w:r>
      <w:proofErr w:type="spellEnd"/>
      <w:r>
        <w:t>, entre otras).</w:t>
      </w:r>
    </w:p>
    <w:p w14:paraId="40B0F838" w14:textId="77777777" w:rsidR="00B442D9" w:rsidRDefault="00B442D9">
      <w:pPr>
        <w:pStyle w:val="Textoindependiente"/>
        <w:spacing w:line="261" w:lineRule="auto"/>
        <w:jc w:val="both"/>
        <w:sectPr w:rsidR="00B442D9">
          <w:pgSz w:w="12240" w:h="15840"/>
          <w:pgMar w:top="1680" w:right="720" w:bottom="280" w:left="1080" w:header="720" w:footer="720" w:gutter="0"/>
          <w:cols w:space="720"/>
        </w:sectPr>
      </w:pPr>
    </w:p>
    <w:p w14:paraId="602F4193" w14:textId="77777777" w:rsidR="00B442D9" w:rsidRDefault="00E63AB1">
      <w:pPr>
        <w:pStyle w:val="Ttulo2"/>
        <w:numPr>
          <w:ilvl w:val="0"/>
          <w:numId w:val="1"/>
        </w:numPr>
        <w:tabs>
          <w:tab w:val="left" w:pos="719"/>
        </w:tabs>
        <w:spacing w:before="81"/>
        <w:ind w:left="719" w:hanging="359"/>
      </w:pPr>
      <w:r>
        <w:lastRenderedPageBreak/>
        <w:t>Limpieza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datos</w:t>
      </w:r>
    </w:p>
    <w:p w14:paraId="0FF39E50" w14:textId="77777777" w:rsidR="00B442D9" w:rsidRDefault="00E63AB1">
      <w:pPr>
        <w:pStyle w:val="Prrafodelista"/>
        <w:numPr>
          <w:ilvl w:val="1"/>
          <w:numId w:val="1"/>
        </w:numPr>
        <w:tabs>
          <w:tab w:val="left" w:pos="1440"/>
        </w:tabs>
        <w:ind w:left="1440" w:hanging="359"/>
        <w:rPr>
          <w:b/>
        </w:rPr>
      </w:pPr>
      <w:r>
        <w:rPr>
          <w:b/>
        </w:rPr>
        <w:t>Valores</w:t>
      </w:r>
      <w:r>
        <w:rPr>
          <w:b/>
          <w:spacing w:val="-3"/>
        </w:rPr>
        <w:t xml:space="preserve"> </w:t>
      </w:r>
      <w:r>
        <w:rPr>
          <w:b/>
        </w:rPr>
        <w:t>nulos</w:t>
      </w:r>
      <w:r>
        <w:rPr>
          <w:b/>
          <w:spacing w:val="4"/>
        </w:rPr>
        <w:t xml:space="preserve"> </w:t>
      </w:r>
      <w:r>
        <w:rPr>
          <w:b/>
        </w:rPr>
        <w:t>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duplicado</w:t>
      </w:r>
      <w:r>
        <w:rPr>
          <w:b/>
          <w:spacing w:val="-2"/>
        </w:rPr>
        <w:t>s</w:t>
      </w:r>
    </w:p>
    <w:p w14:paraId="100D2AD9" w14:textId="77777777" w:rsidR="00B442D9" w:rsidRDefault="00E63AB1">
      <w:pPr>
        <w:pStyle w:val="Textoindependiente"/>
        <w:spacing w:before="181" w:line="259" w:lineRule="auto"/>
        <w:ind w:right="356"/>
        <w:jc w:val="both"/>
      </w:pPr>
      <w:r>
        <w:t>El</w:t>
      </w:r>
      <w:r>
        <w:rPr>
          <w:spacing w:val="-4"/>
        </w:rPr>
        <w:t xml:space="preserve"> </w:t>
      </w:r>
      <w:proofErr w:type="spellStart"/>
      <w:r>
        <w:t>dataset</w:t>
      </w:r>
      <w:proofErr w:type="spellEnd"/>
      <w:r>
        <w:rPr>
          <w:spacing w:val="-5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condiciones</w:t>
      </w:r>
      <w:r>
        <w:rPr>
          <w:spacing w:val="-7"/>
        </w:rPr>
        <w:t xml:space="preserve"> </w:t>
      </w:r>
      <w:r>
        <w:t>óptimas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análisis: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presenta</w:t>
      </w:r>
      <w:r>
        <w:rPr>
          <w:spacing w:val="-4"/>
        </w:rPr>
        <w:t xml:space="preserve"> </w:t>
      </w:r>
      <w:r>
        <w:t>valores</w:t>
      </w:r>
      <w:r>
        <w:rPr>
          <w:spacing w:val="-2"/>
        </w:rPr>
        <w:t xml:space="preserve"> </w:t>
      </w:r>
      <w:r>
        <w:t>nulos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ninguna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18</w:t>
      </w:r>
      <w:r>
        <w:rPr>
          <w:spacing w:val="-5"/>
        </w:rPr>
        <w:t xml:space="preserve"> </w:t>
      </w:r>
      <w:r>
        <w:t>columnas,</w:t>
      </w:r>
      <w:r>
        <w:rPr>
          <w:spacing w:val="-3"/>
        </w:rPr>
        <w:t xml:space="preserve"> </w:t>
      </w:r>
      <w:r>
        <w:t>ni registros duplicados. No fue necesario aplicar ningún tratamiento de imputación ni eliminación de filas. Sin embargo, se identifi</w:t>
      </w:r>
      <w:r>
        <w:t xml:space="preserve">có que la variable </w:t>
      </w:r>
      <w:proofErr w:type="spellStart"/>
      <w:r>
        <w:t>Pdays</w:t>
      </w:r>
      <w:proofErr w:type="spellEnd"/>
      <w:r>
        <w:t xml:space="preserve"> utiliza el valor -1 como código que indica que el cliente no fue contactado en campañas </w:t>
      </w:r>
      <w:r>
        <w:rPr>
          <w:spacing w:val="-2"/>
        </w:rPr>
        <w:t>anteriores.</w:t>
      </w:r>
    </w:p>
    <w:p w14:paraId="64317AC1" w14:textId="77777777" w:rsidR="00B442D9" w:rsidRDefault="00E63AB1">
      <w:pPr>
        <w:pStyle w:val="Ttulo2"/>
        <w:numPr>
          <w:ilvl w:val="0"/>
          <w:numId w:val="1"/>
        </w:numPr>
        <w:tabs>
          <w:tab w:val="left" w:pos="719"/>
        </w:tabs>
        <w:spacing w:before="161"/>
        <w:ind w:left="719" w:hanging="359"/>
      </w:pPr>
      <w:r>
        <w:t xml:space="preserve">Variables </w:t>
      </w:r>
      <w:r>
        <w:rPr>
          <w:spacing w:val="-2"/>
        </w:rPr>
        <w:t>numéricas:</w:t>
      </w:r>
    </w:p>
    <w:p w14:paraId="593F3998" w14:textId="77777777" w:rsidR="00B442D9" w:rsidRDefault="00E63AB1">
      <w:pPr>
        <w:pStyle w:val="Prrafodelista"/>
        <w:numPr>
          <w:ilvl w:val="1"/>
          <w:numId w:val="1"/>
        </w:numPr>
        <w:tabs>
          <w:tab w:val="left" w:pos="1440"/>
        </w:tabs>
        <w:spacing w:before="22"/>
        <w:ind w:left="1440" w:hanging="359"/>
        <w:rPr>
          <w:b/>
        </w:rPr>
      </w:pPr>
      <w:r>
        <w:rPr>
          <w:b/>
        </w:rPr>
        <w:t>Estadísticas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descriptivas</w:t>
      </w:r>
    </w:p>
    <w:p w14:paraId="6991633E" w14:textId="77777777" w:rsidR="00B442D9" w:rsidRDefault="00E63AB1">
      <w:pPr>
        <w:pStyle w:val="Textoindependiente"/>
        <w:spacing w:before="181" w:line="259" w:lineRule="auto"/>
        <w:ind w:right="363"/>
        <w:jc w:val="both"/>
      </w:pPr>
      <w:r>
        <w:t xml:space="preserve">Las estadísticas descriptivas de las 8 variables numéricas revelan características importantes del </w:t>
      </w:r>
      <w:proofErr w:type="spellStart"/>
      <w:r>
        <w:t>dataset</w:t>
      </w:r>
      <w:proofErr w:type="spellEnd"/>
      <w:r>
        <w:t xml:space="preserve">. La edad promedio de los clientes es de 40.93 años (mediana 39), con un rango entre 18 y 95 años. El saldo medio anual es de 1.377 euros, aunque con </w:t>
      </w:r>
      <w:r>
        <w:t>alta variabilidad (</w:t>
      </w:r>
      <w:proofErr w:type="spellStart"/>
      <w:r>
        <w:t>std</w:t>
      </w:r>
      <w:proofErr w:type="spellEnd"/>
      <w:r>
        <w:t xml:space="preserve"> = 3.089) y valores negativos, lo que indica clientes con deudas. La duración promedio del último contacto fue de 256.75 segundos (~4 minutos), con una mediana de 179 segundos, evidenciando asimetría positiva. La variable </w:t>
      </w:r>
      <w:proofErr w:type="spellStart"/>
      <w:r>
        <w:t>Campaign</w:t>
      </w:r>
      <w:proofErr w:type="spellEnd"/>
      <w:r>
        <w:t xml:space="preserve"> ind</w:t>
      </w:r>
      <w:r>
        <w:t xml:space="preserve">ica que en promedio se realizaron 2.76 contactos por cliente, aunque algunos recibieron hasta 63. Finalmente, </w:t>
      </w:r>
      <w:proofErr w:type="spellStart"/>
      <w:r>
        <w:t>Pdays</w:t>
      </w:r>
      <w:proofErr w:type="spellEnd"/>
      <w:r>
        <w:t xml:space="preserve"> presenta una mediana de -1, confirmando que la mayoría de clientes no había sido contactado en campañas anteriores.</w:t>
      </w:r>
    </w:p>
    <w:p w14:paraId="0999385D" w14:textId="77777777" w:rsidR="00B442D9" w:rsidRDefault="00B442D9">
      <w:pPr>
        <w:pStyle w:val="Textoindependiente"/>
        <w:spacing w:before="2"/>
        <w:rPr>
          <w:sz w:val="12"/>
        </w:rPr>
      </w:pPr>
    </w:p>
    <w:tbl>
      <w:tblPr>
        <w:tblStyle w:val="TableNormal"/>
        <w:tblW w:w="0" w:type="auto"/>
        <w:tblInd w:w="621" w:type="dxa"/>
        <w:tblBorders>
          <w:top w:val="single" w:sz="6" w:space="0" w:color="757070"/>
          <w:left w:val="single" w:sz="6" w:space="0" w:color="757070"/>
          <w:bottom w:val="single" w:sz="6" w:space="0" w:color="757070"/>
          <w:right w:val="single" w:sz="6" w:space="0" w:color="757070"/>
          <w:insideH w:val="single" w:sz="6" w:space="0" w:color="757070"/>
          <w:insideV w:val="single" w:sz="6" w:space="0" w:color="757070"/>
        </w:tblBorders>
        <w:tblLayout w:type="fixed"/>
        <w:tblLook w:val="01E0" w:firstRow="1" w:lastRow="1" w:firstColumn="1" w:lastColumn="1" w:noHBand="0" w:noVBand="0"/>
      </w:tblPr>
      <w:tblGrid>
        <w:gridCol w:w="1557"/>
        <w:gridCol w:w="812"/>
        <w:gridCol w:w="808"/>
        <w:gridCol w:w="808"/>
        <w:gridCol w:w="808"/>
        <w:gridCol w:w="808"/>
        <w:gridCol w:w="808"/>
        <w:gridCol w:w="808"/>
        <w:gridCol w:w="808"/>
        <w:gridCol w:w="804"/>
      </w:tblGrid>
      <w:tr w:rsidR="00B442D9" w14:paraId="0217605C" w14:textId="77777777">
        <w:trPr>
          <w:trHeight w:val="301"/>
        </w:trPr>
        <w:tc>
          <w:tcPr>
            <w:tcW w:w="1557" w:type="dxa"/>
            <w:tcBorders>
              <w:left w:val="single" w:sz="4" w:space="0" w:color="757070"/>
              <w:bottom w:val="single" w:sz="12" w:space="0" w:color="757070"/>
              <w:right w:val="single" w:sz="8" w:space="0" w:color="757070"/>
            </w:tcBorders>
            <w:shd w:val="clear" w:color="auto" w:fill="DBDBDB"/>
          </w:tcPr>
          <w:p w14:paraId="5613FE68" w14:textId="77777777" w:rsidR="00B442D9" w:rsidRDefault="00E63AB1">
            <w:pPr>
              <w:pStyle w:val="TableParagraph"/>
              <w:spacing w:before="18" w:line="264" w:lineRule="exact"/>
              <w:ind w:left="35" w:right="5"/>
              <w:jc w:val="center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w w:val="70"/>
                <w:sz w:val="23"/>
              </w:rPr>
              <w:t>COLUMNA</w:t>
            </w:r>
          </w:p>
        </w:tc>
        <w:tc>
          <w:tcPr>
            <w:tcW w:w="812" w:type="dxa"/>
            <w:tcBorders>
              <w:left w:val="single" w:sz="8" w:space="0" w:color="757070"/>
              <w:bottom w:val="single" w:sz="12" w:space="0" w:color="757070"/>
              <w:right w:val="single" w:sz="4" w:space="0" w:color="757070"/>
            </w:tcBorders>
            <w:shd w:val="clear" w:color="auto" w:fill="DBDBDB"/>
          </w:tcPr>
          <w:p w14:paraId="5813C594" w14:textId="77777777" w:rsidR="00B442D9" w:rsidRDefault="00E63AB1">
            <w:pPr>
              <w:pStyle w:val="TableParagraph"/>
              <w:spacing w:before="18" w:line="264" w:lineRule="exact"/>
              <w:ind w:left="161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w w:val="70"/>
                <w:sz w:val="23"/>
              </w:rPr>
              <w:t>CONTEO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  <w:shd w:val="clear" w:color="auto" w:fill="DBDBDB"/>
          </w:tcPr>
          <w:p w14:paraId="098FAAE4" w14:textId="77777777" w:rsidR="00B442D9" w:rsidRDefault="00E63AB1">
            <w:pPr>
              <w:pStyle w:val="TableParagraph"/>
              <w:spacing w:before="18" w:line="264" w:lineRule="exact"/>
              <w:ind w:left="208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w w:val="70"/>
                <w:sz w:val="23"/>
              </w:rPr>
              <w:t>MEDIA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  <w:shd w:val="clear" w:color="auto" w:fill="DBDBDB"/>
          </w:tcPr>
          <w:p w14:paraId="679BA46C" w14:textId="77777777" w:rsidR="00B442D9" w:rsidRDefault="00E63AB1">
            <w:pPr>
              <w:pStyle w:val="TableParagraph"/>
              <w:spacing w:before="18" w:line="264" w:lineRule="exact"/>
              <w:ind w:right="99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w w:val="70"/>
                <w:sz w:val="23"/>
              </w:rPr>
              <w:t>ME</w:t>
            </w:r>
            <w:r>
              <w:rPr>
                <w:rFonts w:ascii="Calibri"/>
                <w:b/>
                <w:spacing w:val="-2"/>
                <w:w w:val="70"/>
                <w:sz w:val="23"/>
              </w:rPr>
              <w:t>DIANA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  <w:shd w:val="clear" w:color="auto" w:fill="DBDBDB"/>
          </w:tcPr>
          <w:p w14:paraId="58FFBAE5" w14:textId="77777777" w:rsidR="00B442D9" w:rsidRDefault="00E63AB1">
            <w:pPr>
              <w:pStyle w:val="TableParagraph"/>
              <w:spacing w:before="18" w:line="264" w:lineRule="exact"/>
              <w:ind w:left="16"/>
              <w:jc w:val="center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5"/>
                <w:w w:val="70"/>
                <w:sz w:val="23"/>
              </w:rPr>
              <w:t>STD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  <w:shd w:val="clear" w:color="auto" w:fill="DBDBDB"/>
          </w:tcPr>
          <w:p w14:paraId="65B1C01A" w14:textId="77777777" w:rsidR="00B442D9" w:rsidRDefault="00E63AB1">
            <w:pPr>
              <w:pStyle w:val="TableParagraph"/>
              <w:spacing w:before="18" w:line="264" w:lineRule="exact"/>
              <w:ind w:left="277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5"/>
                <w:w w:val="70"/>
                <w:sz w:val="23"/>
              </w:rPr>
              <w:t>MIN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  <w:shd w:val="clear" w:color="auto" w:fill="DBDBDB"/>
          </w:tcPr>
          <w:p w14:paraId="6F238846" w14:textId="77777777" w:rsidR="00B442D9" w:rsidRDefault="00E63AB1">
            <w:pPr>
              <w:pStyle w:val="TableParagraph"/>
              <w:spacing w:before="18" w:line="264" w:lineRule="exact"/>
              <w:ind w:left="16" w:right="4"/>
              <w:jc w:val="center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5"/>
                <w:w w:val="70"/>
                <w:sz w:val="23"/>
              </w:rPr>
              <w:t>25%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  <w:shd w:val="clear" w:color="auto" w:fill="DBDBDB"/>
          </w:tcPr>
          <w:p w14:paraId="412FD5AC" w14:textId="77777777" w:rsidR="00B442D9" w:rsidRDefault="00E63AB1">
            <w:pPr>
              <w:pStyle w:val="TableParagraph"/>
              <w:spacing w:before="18" w:line="264" w:lineRule="exact"/>
              <w:ind w:left="16" w:right="5"/>
              <w:jc w:val="center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5"/>
                <w:w w:val="70"/>
                <w:sz w:val="23"/>
              </w:rPr>
              <w:t>50%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  <w:shd w:val="clear" w:color="auto" w:fill="DBDBDB"/>
          </w:tcPr>
          <w:p w14:paraId="63250538" w14:textId="77777777" w:rsidR="00B442D9" w:rsidRDefault="00E63AB1">
            <w:pPr>
              <w:pStyle w:val="TableParagraph"/>
              <w:spacing w:before="18" w:line="264" w:lineRule="exact"/>
              <w:ind w:left="16" w:right="5"/>
              <w:jc w:val="center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5"/>
                <w:w w:val="70"/>
                <w:sz w:val="23"/>
              </w:rPr>
              <w:t>75%</w:t>
            </w:r>
          </w:p>
        </w:tc>
        <w:tc>
          <w:tcPr>
            <w:tcW w:w="804" w:type="dxa"/>
            <w:tcBorders>
              <w:left w:val="single" w:sz="4" w:space="0" w:color="757070"/>
              <w:bottom w:val="single" w:sz="12" w:space="0" w:color="757070"/>
              <w:right w:val="single" w:sz="8" w:space="0" w:color="757070"/>
            </w:tcBorders>
            <w:shd w:val="clear" w:color="auto" w:fill="DBDBDB"/>
          </w:tcPr>
          <w:p w14:paraId="1E46181A" w14:textId="77777777" w:rsidR="00B442D9" w:rsidRDefault="00E63AB1">
            <w:pPr>
              <w:pStyle w:val="TableParagraph"/>
              <w:spacing w:before="18" w:line="264" w:lineRule="exact"/>
              <w:ind w:left="260"/>
              <w:jc w:val="left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5"/>
                <w:w w:val="70"/>
                <w:sz w:val="23"/>
              </w:rPr>
              <w:t>MAX</w:t>
            </w:r>
          </w:p>
        </w:tc>
      </w:tr>
      <w:tr w:rsidR="00B442D9" w14:paraId="23390908" w14:textId="77777777">
        <w:trPr>
          <w:trHeight w:val="300"/>
        </w:trPr>
        <w:tc>
          <w:tcPr>
            <w:tcW w:w="1557" w:type="dxa"/>
            <w:tcBorders>
              <w:top w:val="single" w:sz="12" w:space="0" w:color="757070"/>
              <w:left w:val="single" w:sz="4" w:space="0" w:color="757070"/>
              <w:right w:val="single" w:sz="8" w:space="0" w:color="757070"/>
            </w:tcBorders>
            <w:shd w:val="clear" w:color="auto" w:fill="F1F1F1"/>
          </w:tcPr>
          <w:p w14:paraId="55D864C4" w14:textId="77777777" w:rsidR="00B442D9" w:rsidRDefault="00E63AB1">
            <w:pPr>
              <w:pStyle w:val="TableParagraph"/>
              <w:spacing w:before="17" w:line="264" w:lineRule="exact"/>
              <w:ind w:left="35" w:right="3"/>
              <w:jc w:val="center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Age</w:t>
            </w:r>
          </w:p>
        </w:tc>
        <w:tc>
          <w:tcPr>
            <w:tcW w:w="812" w:type="dxa"/>
            <w:tcBorders>
              <w:top w:val="single" w:sz="12" w:space="0" w:color="757070"/>
              <w:left w:val="single" w:sz="8" w:space="0" w:color="757070"/>
              <w:right w:val="single" w:sz="4" w:space="0" w:color="757070"/>
            </w:tcBorders>
          </w:tcPr>
          <w:p w14:paraId="699E87A6" w14:textId="77777777" w:rsidR="00B442D9" w:rsidRDefault="00E63AB1">
            <w:pPr>
              <w:pStyle w:val="TableParagraph"/>
              <w:spacing w:before="17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31.648</w:t>
            </w:r>
          </w:p>
        </w:tc>
        <w:tc>
          <w:tcPr>
            <w:tcW w:w="808" w:type="dxa"/>
            <w:tcBorders>
              <w:top w:val="single" w:sz="12" w:space="0" w:color="757070"/>
              <w:left w:val="single" w:sz="4" w:space="0" w:color="757070"/>
              <w:right w:val="single" w:sz="4" w:space="0" w:color="757070"/>
            </w:tcBorders>
          </w:tcPr>
          <w:p w14:paraId="01C6D0FD" w14:textId="77777777" w:rsidR="00B442D9" w:rsidRDefault="00E63AB1">
            <w:pPr>
              <w:pStyle w:val="TableParagraph"/>
              <w:spacing w:before="17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40,93</w:t>
            </w:r>
          </w:p>
        </w:tc>
        <w:tc>
          <w:tcPr>
            <w:tcW w:w="808" w:type="dxa"/>
            <w:tcBorders>
              <w:top w:val="single" w:sz="12" w:space="0" w:color="757070"/>
              <w:left w:val="single" w:sz="4" w:space="0" w:color="757070"/>
              <w:right w:val="single" w:sz="4" w:space="0" w:color="757070"/>
            </w:tcBorders>
          </w:tcPr>
          <w:p w14:paraId="434C19AE" w14:textId="77777777" w:rsidR="00B442D9" w:rsidRDefault="00E63AB1">
            <w:pPr>
              <w:pStyle w:val="TableParagraph"/>
              <w:spacing w:before="17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39</w:t>
            </w:r>
          </w:p>
        </w:tc>
        <w:tc>
          <w:tcPr>
            <w:tcW w:w="808" w:type="dxa"/>
            <w:tcBorders>
              <w:top w:val="single" w:sz="12" w:space="0" w:color="757070"/>
              <w:left w:val="single" w:sz="4" w:space="0" w:color="757070"/>
              <w:right w:val="single" w:sz="4" w:space="0" w:color="757070"/>
            </w:tcBorders>
          </w:tcPr>
          <w:p w14:paraId="598202A7" w14:textId="77777777" w:rsidR="00B442D9" w:rsidRDefault="00E63AB1">
            <w:pPr>
              <w:pStyle w:val="TableParagraph"/>
              <w:spacing w:before="17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11</w:t>
            </w:r>
          </w:p>
        </w:tc>
        <w:tc>
          <w:tcPr>
            <w:tcW w:w="808" w:type="dxa"/>
            <w:tcBorders>
              <w:top w:val="single" w:sz="12" w:space="0" w:color="757070"/>
              <w:left w:val="single" w:sz="4" w:space="0" w:color="757070"/>
              <w:right w:val="single" w:sz="4" w:space="0" w:color="757070"/>
            </w:tcBorders>
          </w:tcPr>
          <w:p w14:paraId="6BAC945C" w14:textId="77777777" w:rsidR="00B442D9" w:rsidRDefault="00E63AB1">
            <w:pPr>
              <w:pStyle w:val="TableParagraph"/>
              <w:spacing w:before="17" w:line="264" w:lineRule="exact"/>
              <w:ind w:right="60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18</w:t>
            </w:r>
          </w:p>
        </w:tc>
        <w:tc>
          <w:tcPr>
            <w:tcW w:w="808" w:type="dxa"/>
            <w:tcBorders>
              <w:top w:val="single" w:sz="12" w:space="0" w:color="757070"/>
              <w:left w:val="single" w:sz="4" w:space="0" w:color="757070"/>
              <w:right w:val="single" w:sz="4" w:space="0" w:color="757070"/>
            </w:tcBorders>
          </w:tcPr>
          <w:p w14:paraId="56C48981" w14:textId="77777777" w:rsidR="00B442D9" w:rsidRDefault="00E63AB1">
            <w:pPr>
              <w:pStyle w:val="TableParagraph"/>
              <w:spacing w:before="17" w:line="264" w:lineRule="exact"/>
              <w:ind w:right="60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33</w:t>
            </w:r>
          </w:p>
        </w:tc>
        <w:tc>
          <w:tcPr>
            <w:tcW w:w="808" w:type="dxa"/>
            <w:tcBorders>
              <w:top w:val="single" w:sz="12" w:space="0" w:color="757070"/>
              <w:left w:val="single" w:sz="4" w:space="0" w:color="757070"/>
              <w:right w:val="single" w:sz="4" w:space="0" w:color="757070"/>
            </w:tcBorders>
          </w:tcPr>
          <w:p w14:paraId="4CDBEBE9" w14:textId="77777777" w:rsidR="00B442D9" w:rsidRDefault="00E63AB1">
            <w:pPr>
              <w:pStyle w:val="TableParagraph"/>
              <w:spacing w:before="17" w:line="264" w:lineRule="exact"/>
              <w:ind w:right="61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39</w:t>
            </w:r>
          </w:p>
        </w:tc>
        <w:tc>
          <w:tcPr>
            <w:tcW w:w="808" w:type="dxa"/>
            <w:tcBorders>
              <w:top w:val="single" w:sz="12" w:space="0" w:color="757070"/>
              <w:left w:val="single" w:sz="4" w:space="0" w:color="757070"/>
              <w:right w:val="single" w:sz="4" w:space="0" w:color="757070"/>
            </w:tcBorders>
          </w:tcPr>
          <w:p w14:paraId="2BF61F84" w14:textId="77777777" w:rsidR="00B442D9" w:rsidRDefault="00E63AB1">
            <w:pPr>
              <w:pStyle w:val="TableParagraph"/>
              <w:spacing w:before="17" w:line="264" w:lineRule="exact"/>
              <w:ind w:right="61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48</w:t>
            </w:r>
          </w:p>
        </w:tc>
        <w:tc>
          <w:tcPr>
            <w:tcW w:w="804" w:type="dxa"/>
            <w:tcBorders>
              <w:top w:val="single" w:sz="12" w:space="0" w:color="757070"/>
              <w:left w:val="single" w:sz="4" w:space="0" w:color="757070"/>
              <w:right w:val="single" w:sz="8" w:space="0" w:color="757070"/>
            </w:tcBorders>
          </w:tcPr>
          <w:p w14:paraId="1C23C493" w14:textId="77777777" w:rsidR="00B442D9" w:rsidRDefault="00E63AB1">
            <w:pPr>
              <w:pStyle w:val="TableParagraph"/>
              <w:spacing w:before="17" w:line="264" w:lineRule="exact"/>
              <w:ind w:right="52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95</w:t>
            </w:r>
          </w:p>
        </w:tc>
      </w:tr>
      <w:tr w:rsidR="00B442D9" w14:paraId="6373D5E0" w14:textId="77777777">
        <w:trPr>
          <w:trHeight w:val="302"/>
        </w:trPr>
        <w:tc>
          <w:tcPr>
            <w:tcW w:w="1557" w:type="dxa"/>
            <w:tcBorders>
              <w:left w:val="single" w:sz="4" w:space="0" w:color="757070"/>
              <w:right w:val="single" w:sz="8" w:space="0" w:color="757070"/>
            </w:tcBorders>
            <w:shd w:val="clear" w:color="auto" w:fill="F1F1F1"/>
          </w:tcPr>
          <w:p w14:paraId="5E1C3246" w14:textId="77777777" w:rsidR="00B442D9" w:rsidRDefault="00E63AB1">
            <w:pPr>
              <w:pStyle w:val="TableParagraph"/>
              <w:spacing w:before="18" w:line="264" w:lineRule="exact"/>
              <w:ind w:left="35" w:right="16"/>
              <w:jc w:val="center"/>
              <w:rPr>
                <w:rFonts w:ascii="Calibri"/>
                <w:sz w:val="23"/>
              </w:rPr>
            </w:pPr>
            <w:proofErr w:type="spellStart"/>
            <w:proofErr w:type="gramStart"/>
            <w:r>
              <w:rPr>
                <w:rFonts w:ascii="Calibri"/>
                <w:spacing w:val="-2"/>
                <w:w w:val="70"/>
                <w:sz w:val="23"/>
              </w:rPr>
              <w:t>Balance..</w:t>
            </w:r>
            <w:proofErr w:type="gramEnd"/>
            <w:r>
              <w:rPr>
                <w:rFonts w:ascii="Calibri"/>
                <w:spacing w:val="-2"/>
                <w:w w:val="70"/>
                <w:sz w:val="23"/>
              </w:rPr>
              <w:t>euros</w:t>
            </w:r>
            <w:proofErr w:type="spellEnd"/>
            <w:r>
              <w:rPr>
                <w:rFonts w:ascii="Calibri"/>
                <w:spacing w:val="-2"/>
                <w:w w:val="70"/>
                <w:sz w:val="23"/>
              </w:rPr>
              <w:t>.</w:t>
            </w:r>
          </w:p>
        </w:tc>
        <w:tc>
          <w:tcPr>
            <w:tcW w:w="812" w:type="dxa"/>
            <w:tcBorders>
              <w:left w:val="single" w:sz="8" w:space="0" w:color="757070"/>
              <w:right w:val="single" w:sz="4" w:space="0" w:color="757070"/>
            </w:tcBorders>
          </w:tcPr>
          <w:p w14:paraId="7AC1945F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31.648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F6604C2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4"/>
                <w:w w:val="70"/>
                <w:sz w:val="23"/>
              </w:rPr>
              <w:t>1,38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37D1773F" w14:textId="77777777" w:rsidR="00B442D9" w:rsidRDefault="00E63AB1">
            <w:pPr>
              <w:pStyle w:val="TableParagraph"/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452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79D86D98" w14:textId="77777777" w:rsidR="00B442D9" w:rsidRDefault="00E63AB1">
            <w:pPr>
              <w:pStyle w:val="TableParagraph"/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3.089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7EF16BE2" w14:textId="77777777" w:rsidR="00B442D9" w:rsidRDefault="00E63AB1">
            <w:pPr>
              <w:pStyle w:val="TableParagraph"/>
              <w:tabs>
                <w:tab w:val="left" w:pos="388"/>
              </w:tabs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  <w:r>
              <w:rPr>
                <w:rFonts w:ascii="Calibri"/>
                <w:sz w:val="23"/>
              </w:rPr>
              <w:tab/>
            </w:r>
            <w:r>
              <w:rPr>
                <w:rFonts w:ascii="Calibri"/>
                <w:spacing w:val="-2"/>
                <w:w w:val="65"/>
                <w:sz w:val="23"/>
              </w:rPr>
              <w:t>8.019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0EC4AD1F" w14:textId="77777777" w:rsidR="00B442D9" w:rsidRDefault="00E63AB1">
            <w:pPr>
              <w:pStyle w:val="TableParagraph"/>
              <w:spacing w:before="18" w:line="264" w:lineRule="exact"/>
              <w:ind w:right="60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72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2A324705" w14:textId="77777777" w:rsidR="00B442D9" w:rsidRDefault="00E63AB1">
            <w:pPr>
              <w:pStyle w:val="TableParagraph"/>
              <w:spacing w:before="18" w:line="264" w:lineRule="exact"/>
              <w:ind w:right="60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452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5DB4C9A" w14:textId="77777777" w:rsidR="00B442D9" w:rsidRDefault="00E63AB1">
            <w:pPr>
              <w:pStyle w:val="TableParagraph"/>
              <w:spacing w:before="18" w:line="264" w:lineRule="exact"/>
              <w:ind w:right="60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1.438</w:t>
            </w:r>
          </w:p>
        </w:tc>
        <w:tc>
          <w:tcPr>
            <w:tcW w:w="804" w:type="dxa"/>
            <w:tcBorders>
              <w:left w:val="single" w:sz="4" w:space="0" w:color="757070"/>
              <w:right w:val="single" w:sz="8" w:space="0" w:color="757070"/>
            </w:tcBorders>
          </w:tcPr>
          <w:p w14:paraId="29169C38" w14:textId="77777777" w:rsidR="00B442D9" w:rsidRDefault="00E63AB1">
            <w:pPr>
              <w:pStyle w:val="TableParagraph"/>
              <w:spacing w:before="18" w:line="264" w:lineRule="exact"/>
              <w:ind w:right="51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102.127</w:t>
            </w:r>
          </w:p>
        </w:tc>
      </w:tr>
      <w:tr w:rsidR="00B442D9" w14:paraId="0862038B" w14:textId="77777777">
        <w:trPr>
          <w:trHeight w:val="302"/>
        </w:trPr>
        <w:tc>
          <w:tcPr>
            <w:tcW w:w="1557" w:type="dxa"/>
            <w:tcBorders>
              <w:left w:val="single" w:sz="4" w:space="0" w:color="757070"/>
              <w:right w:val="single" w:sz="8" w:space="0" w:color="757070"/>
            </w:tcBorders>
            <w:shd w:val="clear" w:color="auto" w:fill="F1F1F1"/>
          </w:tcPr>
          <w:p w14:paraId="6DE0E1CA" w14:textId="77777777" w:rsidR="00B442D9" w:rsidRDefault="00E63AB1">
            <w:pPr>
              <w:pStyle w:val="TableParagraph"/>
              <w:spacing w:before="18" w:line="264" w:lineRule="exact"/>
              <w:ind w:left="35" w:right="11"/>
              <w:jc w:val="center"/>
              <w:rPr>
                <w:rFonts w:ascii="Calibri"/>
                <w:sz w:val="23"/>
              </w:rPr>
            </w:pPr>
            <w:proofErr w:type="spellStart"/>
            <w:proofErr w:type="gramStart"/>
            <w:r>
              <w:rPr>
                <w:rFonts w:ascii="Calibri"/>
                <w:spacing w:val="-2"/>
                <w:w w:val="70"/>
                <w:sz w:val="23"/>
              </w:rPr>
              <w:t>Last.Contact.Day</w:t>
            </w:r>
            <w:proofErr w:type="spellEnd"/>
            <w:proofErr w:type="gramEnd"/>
          </w:p>
        </w:tc>
        <w:tc>
          <w:tcPr>
            <w:tcW w:w="812" w:type="dxa"/>
            <w:tcBorders>
              <w:left w:val="single" w:sz="8" w:space="0" w:color="757070"/>
              <w:right w:val="single" w:sz="4" w:space="0" w:color="757070"/>
            </w:tcBorders>
          </w:tcPr>
          <w:p w14:paraId="67430668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31.648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11599FB9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15,81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36512AD0" w14:textId="77777777" w:rsidR="00B442D9" w:rsidRDefault="00E63AB1">
            <w:pPr>
              <w:pStyle w:val="TableParagraph"/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16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2E446A7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8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A774D61" w14:textId="77777777" w:rsidR="00B442D9" w:rsidRDefault="00E63AB1">
            <w:pPr>
              <w:pStyle w:val="TableParagraph"/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1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7DE084D6" w14:textId="77777777" w:rsidR="00B442D9" w:rsidRDefault="00E63AB1">
            <w:pPr>
              <w:pStyle w:val="TableParagraph"/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8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2954F696" w14:textId="77777777" w:rsidR="00B442D9" w:rsidRDefault="00E63AB1">
            <w:pPr>
              <w:pStyle w:val="TableParagraph"/>
              <w:spacing w:before="18" w:line="264" w:lineRule="exact"/>
              <w:ind w:right="61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16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3B84A140" w14:textId="77777777" w:rsidR="00B442D9" w:rsidRDefault="00E63AB1">
            <w:pPr>
              <w:pStyle w:val="TableParagraph"/>
              <w:spacing w:before="18" w:line="264" w:lineRule="exact"/>
              <w:ind w:right="61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21</w:t>
            </w:r>
          </w:p>
        </w:tc>
        <w:tc>
          <w:tcPr>
            <w:tcW w:w="804" w:type="dxa"/>
            <w:tcBorders>
              <w:left w:val="single" w:sz="4" w:space="0" w:color="757070"/>
              <w:right w:val="single" w:sz="8" w:space="0" w:color="757070"/>
            </w:tcBorders>
          </w:tcPr>
          <w:p w14:paraId="6A2AD609" w14:textId="77777777" w:rsidR="00B442D9" w:rsidRDefault="00E63AB1">
            <w:pPr>
              <w:pStyle w:val="TableParagraph"/>
              <w:spacing w:before="18" w:line="264" w:lineRule="exact"/>
              <w:ind w:right="52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31</w:t>
            </w:r>
          </w:p>
        </w:tc>
      </w:tr>
      <w:tr w:rsidR="00B442D9" w14:paraId="5AB98E9C" w14:textId="77777777">
        <w:trPr>
          <w:trHeight w:val="301"/>
        </w:trPr>
        <w:tc>
          <w:tcPr>
            <w:tcW w:w="1557" w:type="dxa"/>
            <w:tcBorders>
              <w:left w:val="single" w:sz="4" w:space="0" w:color="757070"/>
              <w:right w:val="single" w:sz="8" w:space="0" w:color="757070"/>
            </w:tcBorders>
            <w:shd w:val="clear" w:color="auto" w:fill="F1F1F1"/>
          </w:tcPr>
          <w:p w14:paraId="332EB108" w14:textId="77777777" w:rsidR="00B442D9" w:rsidRDefault="00E63AB1">
            <w:pPr>
              <w:pStyle w:val="TableParagraph"/>
              <w:spacing w:before="18" w:line="264" w:lineRule="exact"/>
              <w:ind w:left="35" w:right="10"/>
              <w:jc w:val="center"/>
              <w:rPr>
                <w:rFonts w:ascii="Calibri"/>
                <w:sz w:val="23"/>
              </w:rPr>
            </w:pPr>
            <w:proofErr w:type="spellStart"/>
            <w:proofErr w:type="gramStart"/>
            <w:r>
              <w:rPr>
                <w:rFonts w:ascii="Calibri"/>
                <w:spacing w:val="-2"/>
                <w:w w:val="70"/>
                <w:sz w:val="23"/>
              </w:rPr>
              <w:t>Last.Contact.Duration</w:t>
            </w:r>
            <w:proofErr w:type="spellEnd"/>
            <w:proofErr w:type="gramEnd"/>
          </w:p>
        </w:tc>
        <w:tc>
          <w:tcPr>
            <w:tcW w:w="812" w:type="dxa"/>
            <w:tcBorders>
              <w:left w:val="single" w:sz="8" w:space="0" w:color="757070"/>
              <w:right w:val="single" w:sz="4" w:space="0" w:color="757070"/>
            </w:tcBorders>
          </w:tcPr>
          <w:p w14:paraId="214A48F7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31.648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39DDE307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256,75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105B5F55" w14:textId="77777777" w:rsidR="00B442D9" w:rsidRDefault="00E63AB1">
            <w:pPr>
              <w:pStyle w:val="TableParagraph"/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179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1C6506EA" w14:textId="77777777" w:rsidR="00B442D9" w:rsidRDefault="00E63AB1">
            <w:pPr>
              <w:pStyle w:val="TableParagraph"/>
              <w:spacing w:before="18" w:line="264" w:lineRule="exact"/>
              <w:ind w:right="60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255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AC6F9F9" w14:textId="77777777" w:rsidR="00B442D9" w:rsidRDefault="00E63AB1">
            <w:pPr>
              <w:pStyle w:val="TableParagraph"/>
              <w:spacing w:before="18" w:line="264" w:lineRule="exact"/>
              <w:ind w:right="203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E70C3C9" w14:textId="77777777" w:rsidR="00B442D9" w:rsidRDefault="00E63AB1">
            <w:pPr>
              <w:pStyle w:val="TableParagraph"/>
              <w:spacing w:before="18" w:line="264" w:lineRule="exact"/>
              <w:ind w:right="60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103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7713D972" w14:textId="77777777" w:rsidR="00B442D9" w:rsidRDefault="00E63AB1">
            <w:pPr>
              <w:pStyle w:val="TableParagraph"/>
              <w:spacing w:before="18" w:line="264" w:lineRule="exact"/>
              <w:ind w:right="60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179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4F89EC1D" w14:textId="77777777" w:rsidR="00B442D9" w:rsidRDefault="00E63AB1">
            <w:pPr>
              <w:pStyle w:val="TableParagraph"/>
              <w:spacing w:before="18" w:line="264" w:lineRule="exact"/>
              <w:ind w:right="61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317</w:t>
            </w:r>
          </w:p>
        </w:tc>
        <w:tc>
          <w:tcPr>
            <w:tcW w:w="804" w:type="dxa"/>
            <w:tcBorders>
              <w:left w:val="single" w:sz="4" w:space="0" w:color="757070"/>
              <w:right w:val="single" w:sz="8" w:space="0" w:color="757070"/>
            </w:tcBorders>
          </w:tcPr>
          <w:p w14:paraId="7933FE8E" w14:textId="77777777" w:rsidR="00B442D9" w:rsidRDefault="00E63AB1">
            <w:pPr>
              <w:pStyle w:val="TableParagraph"/>
              <w:spacing w:before="18" w:line="264" w:lineRule="exact"/>
              <w:ind w:right="51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3.422</w:t>
            </w:r>
          </w:p>
        </w:tc>
      </w:tr>
      <w:tr w:rsidR="00B442D9" w14:paraId="11270271" w14:textId="77777777">
        <w:trPr>
          <w:trHeight w:val="302"/>
        </w:trPr>
        <w:tc>
          <w:tcPr>
            <w:tcW w:w="1557" w:type="dxa"/>
            <w:tcBorders>
              <w:left w:val="single" w:sz="4" w:space="0" w:color="757070"/>
              <w:right w:val="single" w:sz="8" w:space="0" w:color="757070"/>
            </w:tcBorders>
            <w:shd w:val="clear" w:color="auto" w:fill="F1F1F1"/>
          </w:tcPr>
          <w:p w14:paraId="1BA0EEC9" w14:textId="77777777" w:rsidR="00B442D9" w:rsidRDefault="00E63AB1">
            <w:pPr>
              <w:pStyle w:val="TableParagraph"/>
              <w:spacing w:before="18" w:line="264" w:lineRule="exact"/>
              <w:ind w:left="35" w:right="8"/>
              <w:jc w:val="center"/>
              <w:rPr>
                <w:rFonts w:ascii="Calibri"/>
                <w:sz w:val="23"/>
              </w:rPr>
            </w:pPr>
            <w:proofErr w:type="spellStart"/>
            <w:r>
              <w:rPr>
                <w:rFonts w:ascii="Calibri"/>
                <w:spacing w:val="-2"/>
                <w:w w:val="70"/>
                <w:sz w:val="23"/>
              </w:rPr>
              <w:t>Campaign</w:t>
            </w:r>
            <w:proofErr w:type="spellEnd"/>
          </w:p>
        </w:tc>
        <w:tc>
          <w:tcPr>
            <w:tcW w:w="812" w:type="dxa"/>
            <w:tcBorders>
              <w:left w:val="single" w:sz="8" w:space="0" w:color="757070"/>
              <w:right w:val="single" w:sz="4" w:space="0" w:color="757070"/>
            </w:tcBorders>
          </w:tcPr>
          <w:p w14:paraId="07F54F05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31.648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8E5168E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4"/>
                <w:w w:val="70"/>
                <w:sz w:val="23"/>
              </w:rPr>
              <w:t>2,76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379F3814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2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72371FB8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3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47C8C87C" w14:textId="77777777" w:rsidR="00B442D9" w:rsidRDefault="00E63AB1">
            <w:pPr>
              <w:pStyle w:val="TableParagraph"/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1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7CC01396" w14:textId="77777777" w:rsidR="00B442D9" w:rsidRDefault="00E63AB1">
            <w:pPr>
              <w:pStyle w:val="TableParagraph"/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1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FBC59D3" w14:textId="77777777" w:rsidR="00B442D9" w:rsidRDefault="00E63AB1">
            <w:pPr>
              <w:pStyle w:val="TableParagraph"/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2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27CEE911" w14:textId="77777777" w:rsidR="00B442D9" w:rsidRDefault="00E63AB1">
            <w:pPr>
              <w:pStyle w:val="TableParagraph"/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3</w:t>
            </w:r>
          </w:p>
        </w:tc>
        <w:tc>
          <w:tcPr>
            <w:tcW w:w="804" w:type="dxa"/>
            <w:tcBorders>
              <w:left w:val="single" w:sz="4" w:space="0" w:color="757070"/>
              <w:right w:val="single" w:sz="8" w:space="0" w:color="757070"/>
            </w:tcBorders>
          </w:tcPr>
          <w:p w14:paraId="47CFFCEE" w14:textId="77777777" w:rsidR="00B442D9" w:rsidRDefault="00E63AB1">
            <w:pPr>
              <w:pStyle w:val="TableParagraph"/>
              <w:spacing w:before="18" w:line="264" w:lineRule="exact"/>
              <w:ind w:right="52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63</w:t>
            </w:r>
          </w:p>
        </w:tc>
      </w:tr>
      <w:tr w:rsidR="00B442D9" w14:paraId="1F291483" w14:textId="77777777">
        <w:trPr>
          <w:trHeight w:val="301"/>
        </w:trPr>
        <w:tc>
          <w:tcPr>
            <w:tcW w:w="1557" w:type="dxa"/>
            <w:tcBorders>
              <w:left w:val="single" w:sz="4" w:space="0" w:color="757070"/>
              <w:right w:val="single" w:sz="8" w:space="0" w:color="757070"/>
            </w:tcBorders>
            <w:shd w:val="clear" w:color="auto" w:fill="F1F1F1"/>
          </w:tcPr>
          <w:p w14:paraId="20956392" w14:textId="77777777" w:rsidR="00B442D9" w:rsidRDefault="00E63AB1">
            <w:pPr>
              <w:pStyle w:val="TableParagraph"/>
              <w:spacing w:before="18" w:line="264" w:lineRule="exact"/>
              <w:ind w:left="35" w:right="10"/>
              <w:jc w:val="center"/>
              <w:rPr>
                <w:rFonts w:ascii="Calibri"/>
                <w:sz w:val="23"/>
              </w:rPr>
            </w:pPr>
            <w:proofErr w:type="spellStart"/>
            <w:r>
              <w:rPr>
                <w:rFonts w:ascii="Calibri"/>
                <w:spacing w:val="-2"/>
                <w:w w:val="70"/>
                <w:sz w:val="23"/>
              </w:rPr>
              <w:t>Pdays</w:t>
            </w:r>
            <w:proofErr w:type="spellEnd"/>
          </w:p>
        </w:tc>
        <w:tc>
          <w:tcPr>
            <w:tcW w:w="812" w:type="dxa"/>
            <w:tcBorders>
              <w:left w:val="single" w:sz="8" w:space="0" w:color="757070"/>
              <w:right w:val="single" w:sz="4" w:space="0" w:color="757070"/>
            </w:tcBorders>
          </w:tcPr>
          <w:p w14:paraId="1E19AC90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31.648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59FDBF97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39,94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76ABF54B" w14:textId="77777777" w:rsidR="00B442D9" w:rsidRDefault="00E63AB1">
            <w:pPr>
              <w:pStyle w:val="TableParagraph"/>
              <w:tabs>
                <w:tab w:val="left" w:pos="636"/>
              </w:tabs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  <w:r>
              <w:rPr>
                <w:rFonts w:ascii="Calibri"/>
                <w:sz w:val="23"/>
              </w:rPr>
              <w:tab/>
            </w:r>
            <w:r>
              <w:rPr>
                <w:rFonts w:ascii="Calibri"/>
                <w:spacing w:val="-10"/>
                <w:w w:val="70"/>
                <w:sz w:val="23"/>
              </w:rPr>
              <w:t>1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3DEE3E99" w14:textId="77777777" w:rsidR="00B442D9" w:rsidRDefault="00E63AB1">
            <w:pPr>
              <w:pStyle w:val="TableParagraph"/>
              <w:spacing w:before="18" w:line="264" w:lineRule="exact"/>
              <w:ind w:right="60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100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77E45343" w14:textId="77777777" w:rsidR="00B442D9" w:rsidRDefault="00E63AB1">
            <w:pPr>
              <w:pStyle w:val="TableParagraph"/>
              <w:tabs>
                <w:tab w:val="left" w:pos="636"/>
              </w:tabs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  <w:r>
              <w:rPr>
                <w:rFonts w:ascii="Calibri"/>
                <w:sz w:val="23"/>
              </w:rPr>
              <w:tab/>
            </w:r>
            <w:r>
              <w:rPr>
                <w:rFonts w:ascii="Calibri"/>
                <w:spacing w:val="-10"/>
                <w:w w:val="70"/>
                <w:sz w:val="23"/>
              </w:rPr>
              <w:t>1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0D5B2FD2" w14:textId="77777777" w:rsidR="00B442D9" w:rsidRDefault="00E63AB1">
            <w:pPr>
              <w:pStyle w:val="TableParagraph"/>
              <w:spacing w:before="18" w:line="264" w:lineRule="exact"/>
              <w:ind w:right="203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7E465624" w14:textId="77777777" w:rsidR="00B442D9" w:rsidRDefault="00E63AB1">
            <w:pPr>
              <w:pStyle w:val="TableParagraph"/>
              <w:tabs>
                <w:tab w:val="left" w:pos="636"/>
              </w:tabs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  <w:r>
              <w:rPr>
                <w:rFonts w:ascii="Calibri"/>
                <w:sz w:val="23"/>
              </w:rPr>
              <w:tab/>
            </w:r>
            <w:r>
              <w:rPr>
                <w:rFonts w:ascii="Calibri"/>
                <w:spacing w:val="-10"/>
                <w:w w:val="70"/>
                <w:sz w:val="23"/>
              </w:rPr>
              <w:t>1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B638E86" w14:textId="77777777" w:rsidR="00B442D9" w:rsidRDefault="00E63AB1">
            <w:pPr>
              <w:pStyle w:val="TableParagraph"/>
              <w:tabs>
                <w:tab w:val="left" w:pos="636"/>
              </w:tabs>
              <w:spacing w:before="18" w:line="264" w:lineRule="exact"/>
              <w:ind w:right="59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  <w:r>
              <w:rPr>
                <w:rFonts w:ascii="Calibri"/>
                <w:sz w:val="23"/>
              </w:rPr>
              <w:tab/>
            </w:r>
            <w:r>
              <w:rPr>
                <w:rFonts w:ascii="Calibri"/>
                <w:spacing w:val="-10"/>
                <w:w w:val="70"/>
                <w:sz w:val="23"/>
              </w:rPr>
              <w:t>1</w:t>
            </w:r>
          </w:p>
        </w:tc>
        <w:tc>
          <w:tcPr>
            <w:tcW w:w="804" w:type="dxa"/>
            <w:tcBorders>
              <w:left w:val="single" w:sz="4" w:space="0" w:color="757070"/>
              <w:right w:val="single" w:sz="8" w:space="0" w:color="757070"/>
            </w:tcBorders>
          </w:tcPr>
          <w:p w14:paraId="655F96CD" w14:textId="77777777" w:rsidR="00B442D9" w:rsidRDefault="00E63AB1">
            <w:pPr>
              <w:pStyle w:val="TableParagraph"/>
              <w:spacing w:before="18" w:line="264" w:lineRule="exact"/>
              <w:ind w:right="52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871</w:t>
            </w:r>
          </w:p>
        </w:tc>
      </w:tr>
      <w:tr w:rsidR="00B442D9" w14:paraId="7EC7A8D5" w14:textId="77777777">
        <w:trPr>
          <w:trHeight w:val="302"/>
        </w:trPr>
        <w:tc>
          <w:tcPr>
            <w:tcW w:w="1557" w:type="dxa"/>
            <w:tcBorders>
              <w:left w:val="single" w:sz="4" w:space="0" w:color="757070"/>
              <w:right w:val="single" w:sz="8" w:space="0" w:color="757070"/>
            </w:tcBorders>
            <w:shd w:val="clear" w:color="auto" w:fill="F1F1F1"/>
          </w:tcPr>
          <w:p w14:paraId="0604977F" w14:textId="77777777" w:rsidR="00B442D9" w:rsidRDefault="00E63AB1">
            <w:pPr>
              <w:pStyle w:val="TableParagraph"/>
              <w:spacing w:before="18" w:line="264" w:lineRule="exact"/>
              <w:ind w:left="35" w:right="10"/>
              <w:jc w:val="center"/>
              <w:rPr>
                <w:rFonts w:ascii="Calibri"/>
                <w:sz w:val="23"/>
              </w:rPr>
            </w:pPr>
            <w:proofErr w:type="spellStart"/>
            <w:r>
              <w:rPr>
                <w:rFonts w:ascii="Calibri"/>
                <w:spacing w:val="-2"/>
                <w:w w:val="70"/>
                <w:sz w:val="23"/>
              </w:rPr>
              <w:t>Previous</w:t>
            </w:r>
            <w:proofErr w:type="spellEnd"/>
          </w:p>
        </w:tc>
        <w:tc>
          <w:tcPr>
            <w:tcW w:w="812" w:type="dxa"/>
            <w:tcBorders>
              <w:left w:val="single" w:sz="8" w:space="0" w:color="757070"/>
              <w:right w:val="single" w:sz="4" w:space="0" w:color="757070"/>
            </w:tcBorders>
          </w:tcPr>
          <w:p w14:paraId="7934958F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31.648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715A9884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4"/>
                <w:w w:val="70"/>
                <w:sz w:val="23"/>
              </w:rPr>
              <w:t>0,59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3B99ECAD" w14:textId="77777777" w:rsidR="00B442D9" w:rsidRDefault="00E63AB1">
            <w:pPr>
              <w:pStyle w:val="TableParagraph"/>
              <w:spacing w:before="18" w:line="264" w:lineRule="exact"/>
              <w:ind w:right="203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1B1971E8" w14:textId="77777777" w:rsidR="00B442D9" w:rsidRDefault="00E63AB1">
            <w:pPr>
              <w:pStyle w:val="TableParagraph"/>
              <w:spacing w:before="18" w:line="264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2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3A338894" w14:textId="77777777" w:rsidR="00B442D9" w:rsidRDefault="00E63AB1">
            <w:pPr>
              <w:pStyle w:val="TableParagraph"/>
              <w:spacing w:before="18" w:line="264" w:lineRule="exact"/>
              <w:ind w:right="203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60B718D" w14:textId="77777777" w:rsidR="00B442D9" w:rsidRDefault="00E63AB1">
            <w:pPr>
              <w:pStyle w:val="TableParagraph"/>
              <w:spacing w:before="18" w:line="264" w:lineRule="exact"/>
              <w:ind w:right="203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0101B9E" w14:textId="77777777" w:rsidR="00B442D9" w:rsidRDefault="00E63AB1">
            <w:pPr>
              <w:pStyle w:val="TableParagraph"/>
              <w:spacing w:before="18" w:line="264" w:lineRule="exact"/>
              <w:ind w:right="204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8" w:type="dxa"/>
            <w:tcBorders>
              <w:left w:val="single" w:sz="4" w:space="0" w:color="757070"/>
              <w:right w:val="single" w:sz="4" w:space="0" w:color="757070"/>
            </w:tcBorders>
          </w:tcPr>
          <w:p w14:paraId="65005DBA" w14:textId="77777777" w:rsidR="00B442D9" w:rsidRDefault="00E63AB1">
            <w:pPr>
              <w:pStyle w:val="TableParagraph"/>
              <w:spacing w:before="18" w:line="264" w:lineRule="exact"/>
              <w:ind w:right="204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4" w:type="dxa"/>
            <w:tcBorders>
              <w:left w:val="single" w:sz="4" w:space="0" w:color="757070"/>
              <w:right w:val="single" w:sz="8" w:space="0" w:color="757070"/>
            </w:tcBorders>
          </w:tcPr>
          <w:p w14:paraId="5A18A6E6" w14:textId="77777777" w:rsidR="00B442D9" w:rsidRDefault="00E63AB1">
            <w:pPr>
              <w:pStyle w:val="TableParagraph"/>
              <w:spacing w:before="18" w:line="264" w:lineRule="exact"/>
              <w:ind w:right="52"/>
              <w:rPr>
                <w:rFonts w:ascii="Calibri"/>
                <w:sz w:val="23"/>
              </w:rPr>
            </w:pPr>
            <w:r>
              <w:rPr>
                <w:rFonts w:ascii="Calibri"/>
                <w:spacing w:val="-5"/>
                <w:w w:val="70"/>
                <w:sz w:val="23"/>
              </w:rPr>
              <w:t>275</w:t>
            </w:r>
          </w:p>
        </w:tc>
      </w:tr>
      <w:tr w:rsidR="00B442D9" w14:paraId="5D394161" w14:textId="77777777">
        <w:trPr>
          <w:trHeight w:val="301"/>
        </w:trPr>
        <w:tc>
          <w:tcPr>
            <w:tcW w:w="1557" w:type="dxa"/>
            <w:tcBorders>
              <w:left w:val="single" w:sz="4" w:space="0" w:color="757070"/>
              <w:bottom w:val="single" w:sz="12" w:space="0" w:color="757070"/>
              <w:right w:val="single" w:sz="8" w:space="0" w:color="757070"/>
            </w:tcBorders>
            <w:shd w:val="clear" w:color="auto" w:fill="F1F1F1"/>
          </w:tcPr>
          <w:p w14:paraId="4CA4E711" w14:textId="77777777" w:rsidR="00B442D9" w:rsidRDefault="00E63AB1">
            <w:pPr>
              <w:pStyle w:val="TableParagraph"/>
              <w:spacing w:before="18" w:line="263" w:lineRule="exact"/>
              <w:ind w:left="35"/>
              <w:jc w:val="center"/>
              <w:rPr>
                <w:rFonts w:ascii="Calibri"/>
                <w:sz w:val="23"/>
              </w:rPr>
            </w:pPr>
            <w:proofErr w:type="spellStart"/>
            <w:r>
              <w:rPr>
                <w:rFonts w:ascii="Calibri"/>
                <w:spacing w:val="-2"/>
                <w:w w:val="70"/>
                <w:sz w:val="23"/>
              </w:rPr>
              <w:t>Subscription</w:t>
            </w:r>
            <w:proofErr w:type="spellEnd"/>
          </w:p>
        </w:tc>
        <w:tc>
          <w:tcPr>
            <w:tcW w:w="812" w:type="dxa"/>
            <w:tcBorders>
              <w:left w:val="single" w:sz="8" w:space="0" w:color="757070"/>
              <w:bottom w:val="single" w:sz="12" w:space="0" w:color="757070"/>
              <w:right w:val="single" w:sz="4" w:space="0" w:color="757070"/>
            </w:tcBorders>
          </w:tcPr>
          <w:p w14:paraId="6D416265" w14:textId="77777777" w:rsidR="00B442D9" w:rsidRDefault="00E63AB1">
            <w:pPr>
              <w:pStyle w:val="TableParagraph"/>
              <w:spacing w:before="18" w:line="263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2"/>
                <w:w w:val="70"/>
                <w:sz w:val="23"/>
              </w:rPr>
              <w:t>31.648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</w:tcPr>
          <w:p w14:paraId="0068BA20" w14:textId="77777777" w:rsidR="00B442D9" w:rsidRDefault="00E63AB1">
            <w:pPr>
              <w:pStyle w:val="TableParagraph"/>
              <w:spacing w:before="18" w:line="263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4"/>
                <w:w w:val="70"/>
                <w:sz w:val="23"/>
              </w:rPr>
              <w:t>0,12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</w:tcPr>
          <w:p w14:paraId="4CB913CC" w14:textId="77777777" w:rsidR="00B442D9" w:rsidRDefault="00E63AB1">
            <w:pPr>
              <w:pStyle w:val="TableParagraph"/>
              <w:spacing w:before="18" w:line="263" w:lineRule="exact"/>
              <w:ind w:right="203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</w:tcPr>
          <w:p w14:paraId="73395F76" w14:textId="77777777" w:rsidR="00B442D9" w:rsidRDefault="00E63AB1">
            <w:pPr>
              <w:pStyle w:val="TableParagraph"/>
              <w:spacing w:before="18" w:line="263" w:lineRule="exact"/>
              <w:ind w:right="58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0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</w:tcPr>
          <w:p w14:paraId="7B101EBC" w14:textId="77777777" w:rsidR="00B442D9" w:rsidRDefault="00E63AB1">
            <w:pPr>
              <w:pStyle w:val="TableParagraph"/>
              <w:spacing w:before="18" w:line="263" w:lineRule="exact"/>
              <w:ind w:right="203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</w:tcPr>
          <w:p w14:paraId="34780FA7" w14:textId="77777777" w:rsidR="00B442D9" w:rsidRDefault="00E63AB1">
            <w:pPr>
              <w:pStyle w:val="TableParagraph"/>
              <w:spacing w:before="18" w:line="263" w:lineRule="exact"/>
              <w:ind w:right="203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</w:tcPr>
          <w:p w14:paraId="7CFD4F28" w14:textId="77777777" w:rsidR="00B442D9" w:rsidRDefault="00E63AB1">
            <w:pPr>
              <w:pStyle w:val="TableParagraph"/>
              <w:spacing w:before="18" w:line="263" w:lineRule="exact"/>
              <w:ind w:right="204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8" w:type="dxa"/>
            <w:tcBorders>
              <w:left w:val="single" w:sz="4" w:space="0" w:color="757070"/>
              <w:bottom w:val="single" w:sz="12" w:space="0" w:color="757070"/>
              <w:right w:val="single" w:sz="4" w:space="0" w:color="757070"/>
            </w:tcBorders>
          </w:tcPr>
          <w:p w14:paraId="1CD2BB67" w14:textId="77777777" w:rsidR="00B442D9" w:rsidRDefault="00E63AB1">
            <w:pPr>
              <w:pStyle w:val="TableParagraph"/>
              <w:spacing w:before="18" w:line="263" w:lineRule="exact"/>
              <w:ind w:right="204"/>
              <w:rPr>
                <w:rFonts w:ascii="Calibri"/>
                <w:sz w:val="23"/>
              </w:rPr>
            </w:pPr>
            <w:r>
              <w:rPr>
                <w:rFonts w:ascii="Calibri"/>
                <w:w w:val="70"/>
                <w:sz w:val="23"/>
              </w:rPr>
              <w:t>-</w:t>
            </w:r>
          </w:p>
        </w:tc>
        <w:tc>
          <w:tcPr>
            <w:tcW w:w="804" w:type="dxa"/>
            <w:tcBorders>
              <w:left w:val="single" w:sz="4" w:space="0" w:color="757070"/>
              <w:bottom w:val="single" w:sz="12" w:space="0" w:color="757070"/>
              <w:right w:val="single" w:sz="8" w:space="0" w:color="757070"/>
            </w:tcBorders>
          </w:tcPr>
          <w:p w14:paraId="5B6C1A49" w14:textId="77777777" w:rsidR="00B442D9" w:rsidRDefault="00E63AB1">
            <w:pPr>
              <w:pStyle w:val="TableParagraph"/>
              <w:spacing w:before="18" w:line="263" w:lineRule="exact"/>
              <w:ind w:right="51"/>
              <w:rPr>
                <w:rFonts w:ascii="Calibri"/>
                <w:sz w:val="23"/>
              </w:rPr>
            </w:pPr>
            <w:r>
              <w:rPr>
                <w:rFonts w:ascii="Calibri"/>
                <w:spacing w:val="-10"/>
                <w:w w:val="70"/>
                <w:sz w:val="23"/>
              </w:rPr>
              <w:t>1</w:t>
            </w:r>
          </w:p>
        </w:tc>
      </w:tr>
    </w:tbl>
    <w:p w14:paraId="788DFE6D" w14:textId="77777777" w:rsidR="00B442D9" w:rsidRDefault="00E63AB1">
      <w:pPr>
        <w:pStyle w:val="Ttulo2"/>
        <w:numPr>
          <w:ilvl w:val="1"/>
          <w:numId w:val="1"/>
        </w:numPr>
        <w:tabs>
          <w:tab w:val="left" w:pos="1439"/>
        </w:tabs>
        <w:spacing w:before="211"/>
        <w:ind w:left="1439" w:hanging="358"/>
      </w:pPr>
      <w:r>
        <w:rPr>
          <w:spacing w:val="-2"/>
        </w:rPr>
        <w:t>Distribución</w:t>
      </w:r>
    </w:p>
    <w:p w14:paraId="7A6693C8" w14:textId="77777777" w:rsidR="00B442D9" w:rsidRDefault="00E63AB1">
      <w:pPr>
        <w:pStyle w:val="Textoindependiente"/>
        <w:spacing w:before="180" w:line="259" w:lineRule="auto"/>
        <w:ind w:right="362"/>
        <w:jc w:val="both"/>
      </w:pPr>
      <w:r>
        <w:t xml:space="preserve">Los histogramas revelan que la mayoría de variables presentan asimetría positiva (sesgo a la derecha). Age muestra una distribución aproximadamente normal centrada en los 39 años. Balance y </w:t>
      </w:r>
      <w:proofErr w:type="spellStart"/>
      <w:proofErr w:type="gramStart"/>
      <w:r>
        <w:t>Last.Contact.Duration</w:t>
      </w:r>
      <w:proofErr w:type="spellEnd"/>
      <w:proofErr w:type="gramEnd"/>
      <w:r>
        <w:t xml:space="preserve"> tienen una concentración alta en valores baj</w:t>
      </w:r>
      <w:r>
        <w:t xml:space="preserve">os con colas largas hacia la derecha. </w:t>
      </w:r>
      <w:proofErr w:type="spellStart"/>
      <w:r>
        <w:t>Campaign</w:t>
      </w:r>
      <w:proofErr w:type="spellEnd"/>
      <w:r>
        <w:t xml:space="preserve">, </w:t>
      </w:r>
      <w:proofErr w:type="spellStart"/>
      <w:r>
        <w:t>Pdays</w:t>
      </w:r>
      <w:proofErr w:type="spellEnd"/>
      <w:r>
        <w:t xml:space="preserve"> y </w:t>
      </w:r>
      <w:proofErr w:type="spellStart"/>
      <w:r>
        <w:t>Previous</w:t>
      </w:r>
      <w:proofErr w:type="spellEnd"/>
      <w:r>
        <w:t xml:space="preserve"> están fuertemente concentradas en sus valores</w:t>
      </w:r>
      <w:r>
        <w:rPr>
          <w:spacing w:val="-12"/>
        </w:rPr>
        <w:t xml:space="preserve"> </w:t>
      </w:r>
      <w:r>
        <w:t>mínimos,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indica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mayoría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clientes</w:t>
      </w:r>
      <w:r>
        <w:rPr>
          <w:spacing w:val="-11"/>
        </w:rPr>
        <w:t xml:space="preserve"> </w:t>
      </w:r>
      <w:r>
        <w:t>fue</w:t>
      </w:r>
      <w:r>
        <w:rPr>
          <w:spacing w:val="-11"/>
        </w:rPr>
        <w:t xml:space="preserve"> </w:t>
      </w:r>
      <w:proofErr w:type="gramStart"/>
      <w:r>
        <w:t>contactado</w:t>
      </w:r>
      <w:proofErr w:type="gramEnd"/>
      <w:r>
        <w:rPr>
          <w:spacing w:val="-11"/>
        </w:rPr>
        <w:t xml:space="preserve"> </w:t>
      </w:r>
      <w:r>
        <w:t>pocas</w:t>
      </w:r>
      <w:r>
        <w:rPr>
          <w:spacing w:val="-12"/>
        </w:rPr>
        <w:t xml:space="preserve"> </w:t>
      </w:r>
      <w:r>
        <w:t>veces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muchos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habían</w:t>
      </w:r>
      <w:r>
        <w:rPr>
          <w:spacing w:val="-11"/>
        </w:rPr>
        <w:t xml:space="preserve"> </w:t>
      </w:r>
      <w:r>
        <w:t>sido</w:t>
      </w:r>
      <w:r>
        <w:rPr>
          <w:spacing w:val="-12"/>
        </w:rPr>
        <w:t xml:space="preserve"> </w:t>
      </w:r>
      <w:r>
        <w:t xml:space="preserve">contactados </w:t>
      </w:r>
      <w:r>
        <w:rPr>
          <w:spacing w:val="-2"/>
        </w:rPr>
        <w:t>antes.</w:t>
      </w:r>
    </w:p>
    <w:p w14:paraId="4C4046FB" w14:textId="77777777" w:rsidR="00B442D9" w:rsidRDefault="00B442D9">
      <w:pPr>
        <w:pStyle w:val="Textoindependiente"/>
        <w:spacing w:line="259" w:lineRule="auto"/>
        <w:jc w:val="both"/>
        <w:sectPr w:rsidR="00B442D9">
          <w:pgSz w:w="12240" w:h="15840"/>
          <w:pgMar w:top="1360" w:right="720" w:bottom="280" w:left="1080" w:header="720" w:footer="720" w:gutter="0"/>
          <w:cols w:space="720"/>
        </w:sectPr>
      </w:pPr>
    </w:p>
    <w:p w14:paraId="58EFF79B" w14:textId="77777777" w:rsidR="00B442D9" w:rsidRDefault="00E63AB1">
      <w:pPr>
        <w:ind w:left="16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5FFE47" wp14:editId="25AABFBD">
            <wp:extent cx="4338572" cy="405650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572" cy="405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C8C8" w14:textId="77777777" w:rsidR="00B442D9" w:rsidRDefault="00B442D9">
      <w:pPr>
        <w:pStyle w:val="Textoindependiente"/>
        <w:spacing w:before="25"/>
        <w:rPr>
          <w:sz w:val="22"/>
        </w:rPr>
      </w:pPr>
    </w:p>
    <w:p w14:paraId="17F56179" w14:textId="77777777" w:rsidR="00B442D9" w:rsidRDefault="00E63AB1">
      <w:pPr>
        <w:pStyle w:val="Ttulo2"/>
        <w:numPr>
          <w:ilvl w:val="1"/>
          <w:numId w:val="1"/>
        </w:numPr>
        <w:tabs>
          <w:tab w:val="left" w:pos="1440"/>
        </w:tabs>
        <w:spacing w:before="0"/>
        <w:ind w:left="1440" w:hanging="359"/>
      </w:pPr>
      <w:proofErr w:type="spellStart"/>
      <w:r>
        <w:rPr>
          <w:spacing w:val="-2"/>
        </w:rPr>
        <w:t>Boxplot</w:t>
      </w:r>
      <w:proofErr w:type="spellEnd"/>
    </w:p>
    <w:p w14:paraId="3BA91701" w14:textId="77777777" w:rsidR="00B442D9" w:rsidRDefault="00E63AB1">
      <w:pPr>
        <w:pStyle w:val="Textoindependiente"/>
        <w:spacing w:before="181" w:line="261" w:lineRule="auto"/>
        <w:ind w:right="364"/>
        <w:jc w:val="both"/>
      </w:pPr>
      <w:r>
        <w:t xml:space="preserve">Los </w:t>
      </w:r>
      <w:proofErr w:type="spellStart"/>
      <w:r>
        <w:t>boxplots</w:t>
      </w:r>
      <w:proofErr w:type="spellEnd"/>
      <w:r>
        <w:t xml:space="preserve"> confirman la presencia de numerosos valores atípicos en casi todas las variables. Balance presenta </w:t>
      </w:r>
      <w:proofErr w:type="spellStart"/>
      <w:r>
        <w:t>outliers</w:t>
      </w:r>
      <w:proofErr w:type="spellEnd"/>
      <w:r>
        <w:t xml:space="preserve"> extremos que superan los 60.000 euros. </w:t>
      </w:r>
      <w:proofErr w:type="spellStart"/>
      <w:proofErr w:type="gramStart"/>
      <w:r>
        <w:t>Last.Contact.Duration</w:t>
      </w:r>
      <w:proofErr w:type="spellEnd"/>
      <w:proofErr w:type="gramEnd"/>
      <w:r>
        <w:t xml:space="preserve"> muestra llamadas de hasta 3.422 segundos (~57 minutos). </w:t>
      </w:r>
      <w:proofErr w:type="spellStart"/>
      <w:r>
        <w:t>Campaign</w:t>
      </w:r>
      <w:proofErr w:type="spellEnd"/>
      <w:r>
        <w:t xml:space="preserve"> t</w:t>
      </w:r>
      <w:r>
        <w:t>iene un máximo de 63 contactos, aunque el 75% de clientes recibió 3 o menos.</w:t>
      </w:r>
    </w:p>
    <w:p w14:paraId="60E4561B" w14:textId="77777777" w:rsidR="00B442D9" w:rsidRDefault="00E63AB1">
      <w:pPr>
        <w:pStyle w:val="Textoindependiente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228A7640" wp14:editId="34E73EC1">
            <wp:simplePos x="0" y="0"/>
            <wp:positionH relativeFrom="page">
              <wp:posOffset>1852536</wp:posOffset>
            </wp:positionH>
            <wp:positionV relativeFrom="paragraph">
              <wp:posOffset>143370</wp:posOffset>
            </wp:positionV>
            <wp:extent cx="4125722" cy="268747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722" cy="268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345C" w14:textId="77777777" w:rsidR="00B442D9" w:rsidRDefault="00B442D9">
      <w:pPr>
        <w:pStyle w:val="Textoindependiente"/>
        <w:rPr>
          <w:sz w:val="16"/>
        </w:rPr>
        <w:sectPr w:rsidR="00B442D9">
          <w:pgSz w:w="12240" w:h="15840"/>
          <w:pgMar w:top="1480" w:right="720" w:bottom="280" w:left="1080" w:header="720" w:footer="720" w:gutter="0"/>
          <w:cols w:space="720"/>
        </w:sectPr>
      </w:pPr>
    </w:p>
    <w:p w14:paraId="458D6C23" w14:textId="77777777" w:rsidR="00B442D9" w:rsidRDefault="00E63AB1">
      <w:pPr>
        <w:ind w:left="18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5F5339" wp14:editId="320874C5">
            <wp:extent cx="4177808" cy="30175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7808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55D4" w14:textId="77777777" w:rsidR="00B442D9" w:rsidRDefault="00B442D9">
      <w:pPr>
        <w:pStyle w:val="Textoindependiente"/>
        <w:rPr>
          <w:sz w:val="22"/>
        </w:rPr>
      </w:pPr>
    </w:p>
    <w:p w14:paraId="393B7B0F" w14:textId="77777777" w:rsidR="00B442D9" w:rsidRDefault="00B442D9">
      <w:pPr>
        <w:pStyle w:val="Textoindependiente"/>
        <w:spacing w:before="143"/>
        <w:rPr>
          <w:sz w:val="22"/>
        </w:rPr>
      </w:pPr>
    </w:p>
    <w:p w14:paraId="39ECCE82" w14:textId="77777777" w:rsidR="00B442D9" w:rsidRDefault="00E63AB1">
      <w:pPr>
        <w:pStyle w:val="Ttulo2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t xml:space="preserve">Variables </w:t>
      </w:r>
      <w:r>
        <w:rPr>
          <w:spacing w:val="-2"/>
        </w:rPr>
        <w:t>categóricas</w:t>
      </w:r>
    </w:p>
    <w:p w14:paraId="4CBB25D2" w14:textId="77777777" w:rsidR="00B442D9" w:rsidRDefault="00E63AB1">
      <w:pPr>
        <w:pStyle w:val="Prrafodelista"/>
        <w:numPr>
          <w:ilvl w:val="1"/>
          <w:numId w:val="1"/>
        </w:numPr>
        <w:tabs>
          <w:tab w:val="left" w:pos="1440"/>
        </w:tabs>
        <w:ind w:left="1440" w:hanging="359"/>
        <w:rPr>
          <w:b/>
        </w:rPr>
      </w:pPr>
      <w:r>
        <w:rPr>
          <w:b/>
        </w:rPr>
        <w:t>Estadísticas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descriptivas</w:t>
      </w:r>
    </w:p>
    <w:p w14:paraId="42A6C5E7" w14:textId="77777777" w:rsidR="00B442D9" w:rsidRDefault="00E63AB1">
      <w:pPr>
        <w:pStyle w:val="Textoindependiente"/>
        <w:spacing w:before="180" w:line="259" w:lineRule="auto"/>
        <w:ind w:right="348"/>
        <w:jc w:val="both"/>
        <w:rPr>
          <w:sz w:val="22"/>
        </w:rPr>
      </w:pPr>
      <w:r>
        <w:t>El</w:t>
      </w:r>
      <w:r>
        <w:rPr>
          <w:spacing w:val="-5"/>
        </w:rPr>
        <w:t xml:space="preserve"> </w:t>
      </w:r>
      <w:r>
        <w:t>perfil</w:t>
      </w:r>
      <w:r>
        <w:rPr>
          <w:spacing w:val="-5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común</w:t>
      </w:r>
      <w:r>
        <w:rPr>
          <w:spacing w:val="-9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trabajador</w:t>
      </w:r>
      <w:r>
        <w:rPr>
          <w:spacing w:val="-4"/>
        </w:rPr>
        <w:t xml:space="preserve"> </w:t>
      </w:r>
      <w:r>
        <w:t>blue-collar,</w:t>
      </w:r>
      <w:r>
        <w:rPr>
          <w:spacing w:val="-4"/>
        </w:rPr>
        <w:t xml:space="preserve"> </w:t>
      </w:r>
      <w:r>
        <w:t>casado,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educación</w:t>
      </w:r>
      <w:r>
        <w:rPr>
          <w:spacing w:val="-5"/>
        </w:rPr>
        <w:t xml:space="preserve"> </w:t>
      </w:r>
      <w:r>
        <w:t>secundaria.</w:t>
      </w:r>
      <w:r>
        <w:rPr>
          <w:spacing w:val="-5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binarias</w:t>
      </w:r>
      <w:r>
        <w:rPr>
          <w:spacing w:val="-3"/>
        </w:rPr>
        <w:t xml:space="preserve"> </w:t>
      </w:r>
      <w:proofErr w:type="spellStart"/>
      <w:r>
        <w:t>Credit</w:t>
      </w:r>
      <w:proofErr w:type="spellEnd"/>
      <w:r>
        <w:rPr>
          <w:spacing w:val="-6"/>
        </w:rPr>
        <w:t xml:space="preserve"> </w:t>
      </w:r>
      <w:r>
        <w:t xml:space="preserve">y </w:t>
      </w:r>
      <w:proofErr w:type="spellStart"/>
      <w:r>
        <w:t>Personal.Loan</w:t>
      </w:r>
      <w:proofErr w:type="spellEnd"/>
      <w:r>
        <w:t xml:space="preserve"> están fuertemente concentradas en la categoría</w:t>
      </w:r>
      <w:r>
        <w:rPr>
          <w:spacing w:val="-5"/>
        </w:rPr>
        <w:t xml:space="preserve"> </w:t>
      </w:r>
      <w:r>
        <w:t>no (98.2% y 83.9% respectivamente), lo que las convierte en variables con</w:t>
      </w:r>
      <w:r>
        <w:rPr>
          <w:spacing w:val="-2"/>
        </w:rPr>
        <w:t xml:space="preserve"> </w:t>
      </w:r>
      <w:r>
        <w:t>poca</w:t>
      </w:r>
      <w:r>
        <w:rPr>
          <w:spacing w:val="-2"/>
        </w:rPr>
        <w:t xml:space="preserve"> </w:t>
      </w:r>
      <w:r>
        <w:t xml:space="preserve">variabilidad. </w:t>
      </w:r>
      <w:proofErr w:type="spellStart"/>
      <w:r>
        <w:t>Housing.Loan</w:t>
      </w:r>
      <w:proofErr w:type="spellEnd"/>
      <w:r>
        <w:rPr>
          <w:spacing w:val="-2"/>
        </w:rPr>
        <w:t xml:space="preserve"> </w:t>
      </w:r>
      <w:r>
        <w:t>es la</w:t>
      </w:r>
      <w:r>
        <w:rPr>
          <w:spacing w:val="-2"/>
        </w:rPr>
        <w:t xml:space="preserve"> </w:t>
      </w:r>
      <w:r>
        <w:t>excepción, con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leve predominio de</w:t>
      </w:r>
      <w:r>
        <w:rPr>
          <w:spacing w:val="-1"/>
        </w:rPr>
        <w:t xml:space="preserve"> </w:t>
      </w:r>
      <w:r>
        <w:t>clientes con</w:t>
      </w:r>
      <w:r>
        <w:rPr>
          <w:spacing w:val="-2"/>
        </w:rPr>
        <w:t xml:space="preserve"> </w:t>
      </w:r>
      <w:r>
        <w:t>prést</w:t>
      </w:r>
      <w:r>
        <w:t>amo hipotecario (55.2%).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canal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contacto</w:t>
      </w:r>
      <w:r>
        <w:rPr>
          <w:spacing w:val="-11"/>
        </w:rPr>
        <w:t xml:space="preserve"> </w:t>
      </w:r>
      <w:r>
        <w:t>predominante</w:t>
      </w:r>
      <w:r>
        <w:rPr>
          <w:spacing w:val="-11"/>
        </w:rPr>
        <w:t xml:space="preserve"> </w:t>
      </w:r>
      <w:r>
        <w:t>fue</w:t>
      </w:r>
      <w:r>
        <w:rPr>
          <w:spacing w:val="-9"/>
        </w:rPr>
        <w:t xml:space="preserve"> </w:t>
      </w:r>
      <w:r>
        <w:t>celular</w:t>
      </w:r>
      <w:r>
        <w:rPr>
          <w:spacing w:val="-10"/>
        </w:rPr>
        <w:t xml:space="preserve"> </w:t>
      </w:r>
      <w:r>
        <w:t>(64.8%),</w:t>
      </w:r>
      <w:r>
        <w:rPr>
          <w:spacing w:val="-7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mes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mayor</w:t>
      </w:r>
      <w:r>
        <w:rPr>
          <w:spacing w:val="-7"/>
        </w:rPr>
        <w:t xml:space="preserve"> </w:t>
      </w:r>
      <w:r>
        <w:t>actividad</w:t>
      </w:r>
      <w:r>
        <w:rPr>
          <w:spacing w:val="-12"/>
        </w:rPr>
        <w:t xml:space="preserve"> </w:t>
      </w:r>
      <w:r>
        <w:t>fue</w:t>
      </w:r>
      <w:r>
        <w:rPr>
          <w:spacing w:val="-10"/>
        </w:rPr>
        <w:t xml:space="preserve"> </w:t>
      </w:r>
      <w:r>
        <w:t>mayo.</w:t>
      </w:r>
      <w:r>
        <w:rPr>
          <w:spacing w:val="-12"/>
        </w:rPr>
        <w:t xml:space="preserve"> </w:t>
      </w:r>
      <w:r>
        <w:t>Destaca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proofErr w:type="spellStart"/>
      <w:r>
        <w:t>Poutcome</w:t>
      </w:r>
      <w:proofErr w:type="spellEnd"/>
      <w:r>
        <w:t xml:space="preserve"> tiene un 81.8% de registros en categoría </w:t>
      </w:r>
      <w:proofErr w:type="spellStart"/>
      <w:r>
        <w:t>unknown</w:t>
      </w:r>
      <w:proofErr w:type="spellEnd"/>
      <w:r>
        <w:t>, lo que limita su poder predictivo directo, aunque podría indicar cl</w:t>
      </w:r>
      <w:r>
        <w:t>ientes nuevos en campañas</w:t>
      </w:r>
      <w:r>
        <w:rPr>
          <w:sz w:val="22"/>
        </w:rPr>
        <w:t>.</w:t>
      </w:r>
    </w:p>
    <w:p w14:paraId="1302F5E1" w14:textId="77777777" w:rsidR="00B442D9" w:rsidRDefault="00B442D9">
      <w:pPr>
        <w:pStyle w:val="Textoindependiente"/>
        <w:spacing w:before="8"/>
        <w:rPr>
          <w:sz w:val="12"/>
        </w:rPr>
      </w:pPr>
    </w:p>
    <w:tbl>
      <w:tblPr>
        <w:tblStyle w:val="TableNormal"/>
        <w:tblW w:w="0" w:type="auto"/>
        <w:tblInd w:w="1939" w:type="dxa"/>
        <w:tblBorders>
          <w:top w:val="single" w:sz="4" w:space="0" w:color="757070"/>
          <w:left w:val="single" w:sz="4" w:space="0" w:color="757070"/>
          <w:bottom w:val="single" w:sz="4" w:space="0" w:color="757070"/>
          <w:right w:val="single" w:sz="4" w:space="0" w:color="757070"/>
          <w:insideH w:val="single" w:sz="4" w:space="0" w:color="757070"/>
          <w:insideV w:val="single" w:sz="4" w:space="0" w:color="757070"/>
        </w:tblBorders>
        <w:tblLayout w:type="fixed"/>
        <w:tblLook w:val="01E0" w:firstRow="1" w:lastRow="1" w:firstColumn="1" w:lastColumn="1" w:noHBand="0" w:noVBand="0"/>
      </w:tblPr>
      <w:tblGrid>
        <w:gridCol w:w="2010"/>
        <w:gridCol w:w="1048"/>
        <w:gridCol w:w="1043"/>
        <w:gridCol w:w="1043"/>
        <w:gridCol w:w="1039"/>
      </w:tblGrid>
      <w:tr w:rsidR="00B442D9" w14:paraId="7DE5AC78" w14:textId="77777777">
        <w:trPr>
          <w:trHeight w:val="173"/>
        </w:trPr>
        <w:tc>
          <w:tcPr>
            <w:tcW w:w="2010" w:type="dxa"/>
            <w:tcBorders>
              <w:bottom w:val="single" w:sz="8" w:space="0" w:color="757070"/>
              <w:right w:val="single" w:sz="8" w:space="0" w:color="757070"/>
            </w:tcBorders>
            <w:shd w:val="clear" w:color="auto" w:fill="DBDBDB"/>
          </w:tcPr>
          <w:p w14:paraId="739F6CBC" w14:textId="77777777" w:rsidR="00B442D9" w:rsidRDefault="00E63AB1">
            <w:pPr>
              <w:pStyle w:val="TableParagraph"/>
              <w:spacing w:before="3" w:line="150" w:lineRule="exact"/>
              <w:ind w:left="43" w:right="6"/>
              <w:jc w:val="center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w w:val="130"/>
                <w:sz w:val="14"/>
              </w:rPr>
              <w:t>COLUMNA</w:t>
            </w:r>
          </w:p>
        </w:tc>
        <w:tc>
          <w:tcPr>
            <w:tcW w:w="1048" w:type="dxa"/>
            <w:tcBorders>
              <w:left w:val="single" w:sz="8" w:space="0" w:color="757070"/>
              <w:bottom w:val="single" w:sz="8" w:space="0" w:color="757070"/>
            </w:tcBorders>
            <w:shd w:val="clear" w:color="auto" w:fill="DBDBDB"/>
          </w:tcPr>
          <w:p w14:paraId="461B6ABF" w14:textId="77777777" w:rsidR="00B442D9" w:rsidRDefault="00E63AB1">
            <w:pPr>
              <w:pStyle w:val="TableParagraph"/>
              <w:spacing w:before="3" w:line="150" w:lineRule="exact"/>
              <w:ind w:left="210"/>
              <w:jc w:val="left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w w:val="130"/>
                <w:sz w:val="14"/>
              </w:rPr>
              <w:t>CONTEO</w:t>
            </w:r>
          </w:p>
        </w:tc>
        <w:tc>
          <w:tcPr>
            <w:tcW w:w="1043" w:type="dxa"/>
            <w:tcBorders>
              <w:bottom w:val="single" w:sz="8" w:space="0" w:color="757070"/>
              <w:right w:val="single" w:sz="6" w:space="0" w:color="757070"/>
            </w:tcBorders>
            <w:shd w:val="clear" w:color="auto" w:fill="DBDBDB"/>
          </w:tcPr>
          <w:p w14:paraId="24DB045E" w14:textId="77777777" w:rsidR="00B442D9" w:rsidRDefault="00E63AB1">
            <w:pPr>
              <w:pStyle w:val="TableParagraph"/>
              <w:spacing w:before="3" w:line="150" w:lineRule="exact"/>
              <w:ind w:left="229"/>
              <w:jc w:val="left"/>
              <w:rPr>
                <w:rFonts w:ascii="Calibri" w:hAnsi="Calibri"/>
                <w:b/>
                <w:sz w:val="14"/>
              </w:rPr>
            </w:pPr>
            <w:r>
              <w:rPr>
                <w:rFonts w:ascii="Calibri" w:hAnsi="Calibri"/>
                <w:b/>
                <w:spacing w:val="-2"/>
                <w:w w:val="130"/>
                <w:sz w:val="14"/>
              </w:rPr>
              <w:t>ÚNICOS</w:t>
            </w:r>
          </w:p>
        </w:tc>
        <w:tc>
          <w:tcPr>
            <w:tcW w:w="1043" w:type="dxa"/>
            <w:tcBorders>
              <w:left w:val="single" w:sz="6" w:space="0" w:color="757070"/>
              <w:bottom w:val="single" w:sz="8" w:space="0" w:color="757070"/>
            </w:tcBorders>
            <w:shd w:val="clear" w:color="auto" w:fill="DBDBDB"/>
          </w:tcPr>
          <w:p w14:paraId="014361F8" w14:textId="77777777" w:rsidR="00B442D9" w:rsidRDefault="00E63AB1">
            <w:pPr>
              <w:pStyle w:val="TableParagraph"/>
              <w:spacing w:before="3" w:line="150" w:lineRule="exact"/>
              <w:ind w:left="23"/>
              <w:jc w:val="center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4"/>
                <w:w w:val="130"/>
                <w:sz w:val="14"/>
              </w:rPr>
              <w:t>MODA</w:t>
            </w:r>
          </w:p>
        </w:tc>
        <w:tc>
          <w:tcPr>
            <w:tcW w:w="1039" w:type="dxa"/>
            <w:tcBorders>
              <w:bottom w:val="single" w:sz="8" w:space="0" w:color="757070"/>
              <w:right w:val="single" w:sz="8" w:space="0" w:color="757070"/>
            </w:tcBorders>
            <w:shd w:val="clear" w:color="auto" w:fill="DBDBDB"/>
          </w:tcPr>
          <w:p w14:paraId="11121614" w14:textId="77777777" w:rsidR="00B442D9" w:rsidRDefault="00E63AB1">
            <w:pPr>
              <w:pStyle w:val="TableParagraph"/>
              <w:spacing w:before="3" w:line="150" w:lineRule="exact"/>
              <w:ind w:right="14"/>
              <w:rPr>
                <w:rFonts w:ascii="Calibri"/>
                <w:b/>
                <w:sz w:val="14"/>
              </w:rPr>
            </w:pPr>
            <w:r>
              <w:rPr>
                <w:rFonts w:ascii="Calibri"/>
                <w:b/>
                <w:spacing w:val="-2"/>
                <w:w w:val="130"/>
                <w:sz w:val="14"/>
              </w:rPr>
              <w:t>FRECUENCIA</w:t>
            </w:r>
          </w:p>
        </w:tc>
      </w:tr>
      <w:tr w:rsidR="00B442D9" w14:paraId="60819377" w14:textId="77777777">
        <w:trPr>
          <w:trHeight w:val="174"/>
        </w:trPr>
        <w:tc>
          <w:tcPr>
            <w:tcW w:w="2010" w:type="dxa"/>
            <w:tcBorders>
              <w:top w:val="single" w:sz="8" w:space="0" w:color="757070"/>
              <w:right w:val="single" w:sz="8" w:space="0" w:color="757070"/>
            </w:tcBorders>
            <w:shd w:val="clear" w:color="auto" w:fill="F1F1F1"/>
          </w:tcPr>
          <w:p w14:paraId="6F166D91" w14:textId="77777777" w:rsidR="00B442D9" w:rsidRDefault="00E63AB1">
            <w:pPr>
              <w:pStyle w:val="TableParagraph"/>
              <w:spacing w:before="3" w:line="151" w:lineRule="exact"/>
              <w:ind w:left="43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w w:val="130"/>
                <w:sz w:val="14"/>
              </w:rPr>
              <w:t>Job</w:t>
            </w:r>
          </w:p>
        </w:tc>
        <w:tc>
          <w:tcPr>
            <w:tcW w:w="1048" w:type="dxa"/>
            <w:tcBorders>
              <w:top w:val="single" w:sz="8" w:space="0" w:color="757070"/>
              <w:left w:val="single" w:sz="8" w:space="0" w:color="757070"/>
            </w:tcBorders>
          </w:tcPr>
          <w:p w14:paraId="4A76408C" w14:textId="77777777" w:rsidR="00B442D9" w:rsidRDefault="00E63AB1">
            <w:pPr>
              <w:pStyle w:val="TableParagraph"/>
              <w:spacing w:before="3" w:line="151" w:lineRule="exact"/>
              <w:ind w:right="78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31.648</w:t>
            </w:r>
          </w:p>
        </w:tc>
        <w:tc>
          <w:tcPr>
            <w:tcW w:w="1043" w:type="dxa"/>
            <w:tcBorders>
              <w:top w:val="single" w:sz="8" w:space="0" w:color="757070"/>
              <w:right w:val="single" w:sz="6" w:space="0" w:color="757070"/>
            </w:tcBorders>
          </w:tcPr>
          <w:p w14:paraId="359711DA" w14:textId="77777777" w:rsidR="00B442D9" w:rsidRDefault="00E63AB1">
            <w:pPr>
              <w:pStyle w:val="TableParagraph"/>
              <w:spacing w:before="3" w:line="151" w:lineRule="exact"/>
              <w:ind w:right="75"/>
              <w:rPr>
                <w:rFonts w:ascii="Calibri"/>
                <w:sz w:val="14"/>
              </w:rPr>
            </w:pPr>
            <w:r>
              <w:rPr>
                <w:rFonts w:ascii="Calibri"/>
                <w:spacing w:val="-4"/>
                <w:w w:val="130"/>
                <w:sz w:val="14"/>
              </w:rPr>
              <w:t>12,0</w:t>
            </w:r>
          </w:p>
        </w:tc>
        <w:tc>
          <w:tcPr>
            <w:tcW w:w="1043" w:type="dxa"/>
            <w:tcBorders>
              <w:top w:val="single" w:sz="8" w:space="0" w:color="757070"/>
              <w:left w:val="single" w:sz="6" w:space="0" w:color="757070"/>
            </w:tcBorders>
          </w:tcPr>
          <w:p w14:paraId="7F94AD9C" w14:textId="77777777" w:rsidR="00B442D9" w:rsidRDefault="00E63AB1">
            <w:pPr>
              <w:pStyle w:val="TableParagraph"/>
              <w:spacing w:before="3" w:line="151" w:lineRule="exact"/>
              <w:ind w:left="2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w w:val="125"/>
                <w:sz w:val="14"/>
              </w:rPr>
              <w:t>blue-</w:t>
            </w:r>
            <w:r>
              <w:rPr>
                <w:rFonts w:ascii="Calibri"/>
                <w:spacing w:val="-2"/>
                <w:w w:val="130"/>
                <w:sz w:val="14"/>
              </w:rPr>
              <w:t>collar</w:t>
            </w:r>
          </w:p>
        </w:tc>
        <w:tc>
          <w:tcPr>
            <w:tcW w:w="1039" w:type="dxa"/>
            <w:tcBorders>
              <w:top w:val="single" w:sz="8" w:space="0" w:color="757070"/>
              <w:right w:val="single" w:sz="8" w:space="0" w:color="757070"/>
            </w:tcBorders>
          </w:tcPr>
          <w:p w14:paraId="05D53C93" w14:textId="77777777" w:rsidR="00B442D9" w:rsidRDefault="00E63AB1">
            <w:pPr>
              <w:pStyle w:val="TableParagraph"/>
              <w:spacing w:before="3" w:line="151" w:lineRule="exact"/>
              <w:ind w:right="70"/>
              <w:rPr>
                <w:rFonts w:ascii="Calibri"/>
                <w:sz w:val="14"/>
              </w:rPr>
            </w:pPr>
            <w:r>
              <w:rPr>
                <w:rFonts w:ascii="Calibri"/>
                <w:spacing w:val="-4"/>
                <w:w w:val="130"/>
                <w:sz w:val="14"/>
              </w:rPr>
              <w:t>6,76</w:t>
            </w:r>
          </w:p>
        </w:tc>
      </w:tr>
      <w:tr w:rsidR="00B442D9" w14:paraId="7A931E2A" w14:textId="77777777">
        <w:trPr>
          <w:trHeight w:val="175"/>
        </w:trPr>
        <w:tc>
          <w:tcPr>
            <w:tcW w:w="2010" w:type="dxa"/>
            <w:tcBorders>
              <w:right w:val="single" w:sz="8" w:space="0" w:color="757070"/>
            </w:tcBorders>
            <w:shd w:val="clear" w:color="auto" w:fill="F1F1F1"/>
          </w:tcPr>
          <w:p w14:paraId="660321AE" w14:textId="77777777" w:rsidR="00B442D9" w:rsidRDefault="00E63AB1">
            <w:pPr>
              <w:pStyle w:val="TableParagraph"/>
              <w:spacing w:before="4" w:line="151" w:lineRule="exact"/>
              <w:ind w:left="43" w:right="5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14"/>
              </w:rPr>
              <w:t>Marital.Status</w:t>
            </w:r>
            <w:proofErr w:type="spellEnd"/>
          </w:p>
        </w:tc>
        <w:tc>
          <w:tcPr>
            <w:tcW w:w="1048" w:type="dxa"/>
            <w:tcBorders>
              <w:left w:val="single" w:sz="8" w:space="0" w:color="757070"/>
            </w:tcBorders>
          </w:tcPr>
          <w:p w14:paraId="21300E2B" w14:textId="77777777" w:rsidR="00B442D9" w:rsidRDefault="00E63AB1">
            <w:pPr>
              <w:pStyle w:val="TableParagraph"/>
              <w:spacing w:before="4" w:line="151" w:lineRule="exact"/>
              <w:ind w:right="78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31.648</w:t>
            </w:r>
          </w:p>
        </w:tc>
        <w:tc>
          <w:tcPr>
            <w:tcW w:w="1043" w:type="dxa"/>
            <w:tcBorders>
              <w:right w:val="single" w:sz="6" w:space="0" w:color="757070"/>
            </w:tcBorders>
          </w:tcPr>
          <w:p w14:paraId="4B9C480F" w14:textId="77777777" w:rsidR="00B442D9" w:rsidRDefault="00E63AB1">
            <w:pPr>
              <w:pStyle w:val="TableParagraph"/>
              <w:spacing w:before="4" w:line="151" w:lineRule="exact"/>
              <w:ind w:right="75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w w:val="130"/>
                <w:sz w:val="14"/>
              </w:rPr>
              <w:t>3,0</w:t>
            </w:r>
          </w:p>
        </w:tc>
        <w:tc>
          <w:tcPr>
            <w:tcW w:w="1043" w:type="dxa"/>
            <w:tcBorders>
              <w:left w:val="single" w:sz="6" w:space="0" w:color="757070"/>
            </w:tcBorders>
          </w:tcPr>
          <w:p w14:paraId="45854961" w14:textId="77777777" w:rsidR="00B442D9" w:rsidRDefault="00E63AB1">
            <w:pPr>
              <w:pStyle w:val="TableParagraph"/>
              <w:spacing w:before="4" w:line="151" w:lineRule="exact"/>
              <w:ind w:left="17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14"/>
              </w:rPr>
              <w:t>married</w:t>
            </w:r>
            <w:proofErr w:type="spellEnd"/>
          </w:p>
        </w:tc>
        <w:tc>
          <w:tcPr>
            <w:tcW w:w="1039" w:type="dxa"/>
            <w:tcBorders>
              <w:right w:val="single" w:sz="8" w:space="0" w:color="757070"/>
            </w:tcBorders>
          </w:tcPr>
          <w:p w14:paraId="255CF797" w14:textId="77777777" w:rsidR="00B442D9" w:rsidRDefault="00E63AB1">
            <w:pPr>
              <w:pStyle w:val="TableParagraph"/>
              <w:spacing w:before="4" w:line="151" w:lineRule="exact"/>
              <w:ind w:right="7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19,02</w:t>
            </w:r>
          </w:p>
        </w:tc>
      </w:tr>
      <w:tr w:rsidR="00B442D9" w14:paraId="09268656" w14:textId="77777777">
        <w:trPr>
          <w:trHeight w:val="175"/>
        </w:trPr>
        <w:tc>
          <w:tcPr>
            <w:tcW w:w="2010" w:type="dxa"/>
            <w:tcBorders>
              <w:right w:val="single" w:sz="8" w:space="0" w:color="757070"/>
            </w:tcBorders>
            <w:shd w:val="clear" w:color="auto" w:fill="F1F1F1"/>
          </w:tcPr>
          <w:p w14:paraId="78F927F1" w14:textId="77777777" w:rsidR="00B442D9" w:rsidRDefault="00E63AB1">
            <w:pPr>
              <w:pStyle w:val="TableParagraph"/>
              <w:spacing w:before="4" w:line="151" w:lineRule="exact"/>
              <w:ind w:left="43" w:right="1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14"/>
              </w:rPr>
              <w:t>Education</w:t>
            </w:r>
            <w:proofErr w:type="spellEnd"/>
          </w:p>
        </w:tc>
        <w:tc>
          <w:tcPr>
            <w:tcW w:w="1048" w:type="dxa"/>
            <w:tcBorders>
              <w:left w:val="single" w:sz="8" w:space="0" w:color="757070"/>
            </w:tcBorders>
          </w:tcPr>
          <w:p w14:paraId="097E3DF8" w14:textId="77777777" w:rsidR="00B442D9" w:rsidRDefault="00E63AB1">
            <w:pPr>
              <w:pStyle w:val="TableParagraph"/>
              <w:spacing w:before="4" w:line="151" w:lineRule="exact"/>
              <w:ind w:right="78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31.648</w:t>
            </w:r>
          </w:p>
        </w:tc>
        <w:tc>
          <w:tcPr>
            <w:tcW w:w="1043" w:type="dxa"/>
            <w:tcBorders>
              <w:right w:val="single" w:sz="6" w:space="0" w:color="757070"/>
            </w:tcBorders>
          </w:tcPr>
          <w:p w14:paraId="4B1BF87C" w14:textId="77777777" w:rsidR="00B442D9" w:rsidRDefault="00E63AB1">
            <w:pPr>
              <w:pStyle w:val="TableParagraph"/>
              <w:spacing w:before="4" w:line="151" w:lineRule="exact"/>
              <w:ind w:right="75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w w:val="130"/>
                <w:sz w:val="14"/>
              </w:rPr>
              <w:t>4,0</w:t>
            </w:r>
          </w:p>
        </w:tc>
        <w:tc>
          <w:tcPr>
            <w:tcW w:w="1043" w:type="dxa"/>
            <w:tcBorders>
              <w:left w:val="single" w:sz="6" w:space="0" w:color="757070"/>
            </w:tcBorders>
          </w:tcPr>
          <w:p w14:paraId="0B187907" w14:textId="77777777" w:rsidR="00B442D9" w:rsidRDefault="00E63AB1">
            <w:pPr>
              <w:pStyle w:val="TableParagraph"/>
              <w:spacing w:before="4" w:line="151" w:lineRule="exact"/>
              <w:ind w:left="14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14"/>
              </w:rPr>
              <w:t>secondary</w:t>
            </w:r>
            <w:proofErr w:type="spellEnd"/>
          </w:p>
        </w:tc>
        <w:tc>
          <w:tcPr>
            <w:tcW w:w="1039" w:type="dxa"/>
            <w:tcBorders>
              <w:right w:val="single" w:sz="8" w:space="0" w:color="757070"/>
            </w:tcBorders>
          </w:tcPr>
          <w:p w14:paraId="44E7BC10" w14:textId="77777777" w:rsidR="00B442D9" w:rsidRDefault="00E63AB1">
            <w:pPr>
              <w:pStyle w:val="TableParagraph"/>
              <w:spacing w:before="4" w:line="151" w:lineRule="exact"/>
              <w:ind w:right="7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16,11</w:t>
            </w:r>
          </w:p>
        </w:tc>
      </w:tr>
      <w:tr w:rsidR="00B442D9" w14:paraId="61101096" w14:textId="77777777">
        <w:trPr>
          <w:trHeight w:val="175"/>
        </w:trPr>
        <w:tc>
          <w:tcPr>
            <w:tcW w:w="2010" w:type="dxa"/>
            <w:tcBorders>
              <w:right w:val="single" w:sz="8" w:space="0" w:color="757070"/>
            </w:tcBorders>
            <w:shd w:val="clear" w:color="auto" w:fill="F1F1F1"/>
          </w:tcPr>
          <w:p w14:paraId="25FC4086" w14:textId="77777777" w:rsidR="00B442D9" w:rsidRDefault="00E63AB1">
            <w:pPr>
              <w:pStyle w:val="TableParagraph"/>
              <w:spacing w:before="4" w:line="151" w:lineRule="exact"/>
              <w:ind w:left="43" w:right="14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14"/>
              </w:rPr>
              <w:t>Credit</w:t>
            </w:r>
            <w:proofErr w:type="spellEnd"/>
          </w:p>
        </w:tc>
        <w:tc>
          <w:tcPr>
            <w:tcW w:w="1048" w:type="dxa"/>
            <w:tcBorders>
              <w:left w:val="single" w:sz="8" w:space="0" w:color="757070"/>
            </w:tcBorders>
          </w:tcPr>
          <w:p w14:paraId="59441FC2" w14:textId="77777777" w:rsidR="00B442D9" w:rsidRDefault="00E63AB1">
            <w:pPr>
              <w:pStyle w:val="TableParagraph"/>
              <w:spacing w:before="4" w:line="151" w:lineRule="exact"/>
              <w:ind w:right="78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31.648</w:t>
            </w:r>
          </w:p>
        </w:tc>
        <w:tc>
          <w:tcPr>
            <w:tcW w:w="1043" w:type="dxa"/>
            <w:tcBorders>
              <w:right w:val="single" w:sz="6" w:space="0" w:color="757070"/>
            </w:tcBorders>
          </w:tcPr>
          <w:p w14:paraId="25832F78" w14:textId="77777777" w:rsidR="00B442D9" w:rsidRDefault="00E63AB1">
            <w:pPr>
              <w:pStyle w:val="TableParagraph"/>
              <w:spacing w:before="4" w:line="151" w:lineRule="exact"/>
              <w:ind w:right="75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w w:val="130"/>
                <w:sz w:val="14"/>
              </w:rPr>
              <w:t>2,0</w:t>
            </w:r>
          </w:p>
        </w:tc>
        <w:tc>
          <w:tcPr>
            <w:tcW w:w="1043" w:type="dxa"/>
            <w:tcBorders>
              <w:left w:val="single" w:sz="6" w:space="0" w:color="757070"/>
            </w:tcBorders>
          </w:tcPr>
          <w:p w14:paraId="34C0C7D7" w14:textId="77777777" w:rsidR="00B442D9" w:rsidRDefault="00E63AB1">
            <w:pPr>
              <w:pStyle w:val="TableParagraph"/>
              <w:spacing w:before="4" w:line="151" w:lineRule="exact"/>
              <w:ind w:left="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w w:val="130"/>
                <w:sz w:val="14"/>
              </w:rPr>
              <w:t>no</w:t>
            </w:r>
          </w:p>
        </w:tc>
        <w:tc>
          <w:tcPr>
            <w:tcW w:w="1039" w:type="dxa"/>
            <w:tcBorders>
              <w:right w:val="single" w:sz="8" w:space="0" w:color="757070"/>
            </w:tcBorders>
          </w:tcPr>
          <w:p w14:paraId="62BF5440" w14:textId="77777777" w:rsidR="00B442D9" w:rsidRDefault="00E63AB1">
            <w:pPr>
              <w:pStyle w:val="TableParagraph"/>
              <w:spacing w:before="4" w:line="151" w:lineRule="exact"/>
              <w:ind w:right="7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31,06</w:t>
            </w:r>
          </w:p>
        </w:tc>
      </w:tr>
      <w:tr w:rsidR="00B442D9" w14:paraId="3937372E" w14:textId="77777777">
        <w:trPr>
          <w:trHeight w:val="175"/>
        </w:trPr>
        <w:tc>
          <w:tcPr>
            <w:tcW w:w="2010" w:type="dxa"/>
            <w:tcBorders>
              <w:right w:val="single" w:sz="8" w:space="0" w:color="757070"/>
            </w:tcBorders>
            <w:shd w:val="clear" w:color="auto" w:fill="F1F1F1"/>
          </w:tcPr>
          <w:p w14:paraId="40593591" w14:textId="77777777" w:rsidR="00B442D9" w:rsidRDefault="00E63AB1">
            <w:pPr>
              <w:pStyle w:val="TableParagraph"/>
              <w:spacing w:before="4" w:line="151" w:lineRule="exact"/>
              <w:ind w:left="43" w:right="1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14"/>
              </w:rPr>
              <w:t>Housing.Loan</w:t>
            </w:r>
            <w:proofErr w:type="spellEnd"/>
          </w:p>
        </w:tc>
        <w:tc>
          <w:tcPr>
            <w:tcW w:w="1048" w:type="dxa"/>
            <w:tcBorders>
              <w:left w:val="single" w:sz="8" w:space="0" w:color="757070"/>
            </w:tcBorders>
          </w:tcPr>
          <w:p w14:paraId="3968C4CE" w14:textId="77777777" w:rsidR="00B442D9" w:rsidRDefault="00E63AB1">
            <w:pPr>
              <w:pStyle w:val="TableParagraph"/>
              <w:spacing w:before="4" w:line="151" w:lineRule="exact"/>
              <w:ind w:right="78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31.648</w:t>
            </w:r>
          </w:p>
        </w:tc>
        <w:tc>
          <w:tcPr>
            <w:tcW w:w="1043" w:type="dxa"/>
            <w:tcBorders>
              <w:right w:val="single" w:sz="6" w:space="0" w:color="757070"/>
            </w:tcBorders>
          </w:tcPr>
          <w:p w14:paraId="0352F778" w14:textId="77777777" w:rsidR="00B442D9" w:rsidRDefault="00E63AB1">
            <w:pPr>
              <w:pStyle w:val="TableParagraph"/>
              <w:spacing w:before="4" w:line="151" w:lineRule="exact"/>
              <w:ind w:right="75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w w:val="130"/>
                <w:sz w:val="14"/>
              </w:rPr>
              <w:t>2,0</w:t>
            </w:r>
          </w:p>
        </w:tc>
        <w:tc>
          <w:tcPr>
            <w:tcW w:w="1043" w:type="dxa"/>
            <w:tcBorders>
              <w:left w:val="single" w:sz="6" w:space="0" w:color="757070"/>
            </w:tcBorders>
          </w:tcPr>
          <w:p w14:paraId="20EC67E6" w14:textId="77777777" w:rsidR="00B442D9" w:rsidRDefault="00E63AB1">
            <w:pPr>
              <w:pStyle w:val="TableParagraph"/>
              <w:spacing w:before="4" w:line="151" w:lineRule="exact"/>
              <w:ind w:left="2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w w:val="130"/>
                <w:sz w:val="14"/>
              </w:rPr>
              <w:t>yes</w:t>
            </w:r>
          </w:p>
        </w:tc>
        <w:tc>
          <w:tcPr>
            <w:tcW w:w="1039" w:type="dxa"/>
            <w:tcBorders>
              <w:right w:val="single" w:sz="8" w:space="0" w:color="757070"/>
            </w:tcBorders>
          </w:tcPr>
          <w:p w14:paraId="285AA9F7" w14:textId="77777777" w:rsidR="00B442D9" w:rsidRDefault="00E63AB1">
            <w:pPr>
              <w:pStyle w:val="TableParagraph"/>
              <w:spacing w:before="4" w:line="151" w:lineRule="exact"/>
              <w:ind w:right="7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17,47</w:t>
            </w:r>
          </w:p>
        </w:tc>
      </w:tr>
      <w:tr w:rsidR="00B442D9" w14:paraId="01D7112E" w14:textId="77777777">
        <w:trPr>
          <w:trHeight w:val="175"/>
        </w:trPr>
        <w:tc>
          <w:tcPr>
            <w:tcW w:w="2010" w:type="dxa"/>
            <w:tcBorders>
              <w:right w:val="single" w:sz="8" w:space="0" w:color="757070"/>
            </w:tcBorders>
            <w:shd w:val="clear" w:color="auto" w:fill="F1F1F1"/>
          </w:tcPr>
          <w:p w14:paraId="164CC05F" w14:textId="77777777" w:rsidR="00B442D9" w:rsidRDefault="00E63AB1">
            <w:pPr>
              <w:pStyle w:val="TableParagraph"/>
              <w:spacing w:before="4" w:line="151" w:lineRule="exact"/>
              <w:ind w:left="43" w:right="11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14"/>
              </w:rPr>
              <w:t>Personal.Loan</w:t>
            </w:r>
            <w:proofErr w:type="spellEnd"/>
          </w:p>
        </w:tc>
        <w:tc>
          <w:tcPr>
            <w:tcW w:w="1048" w:type="dxa"/>
            <w:tcBorders>
              <w:left w:val="single" w:sz="8" w:space="0" w:color="757070"/>
            </w:tcBorders>
          </w:tcPr>
          <w:p w14:paraId="197CBC21" w14:textId="77777777" w:rsidR="00B442D9" w:rsidRDefault="00E63AB1">
            <w:pPr>
              <w:pStyle w:val="TableParagraph"/>
              <w:spacing w:before="4" w:line="151" w:lineRule="exact"/>
              <w:ind w:right="78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31.648</w:t>
            </w:r>
          </w:p>
        </w:tc>
        <w:tc>
          <w:tcPr>
            <w:tcW w:w="1043" w:type="dxa"/>
            <w:tcBorders>
              <w:right w:val="single" w:sz="6" w:space="0" w:color="757070"/>
            </w:tcBorders>
          </w:tcPr>
          <w:p w14:paraId="6149F9A1" w14:textId="77777777" w:rsidR="00B442D9" w:rsidRDefault="00E63AB1">
            <w:pPr>
              <w:pStyle w:val="TableParagraph"/>
              <w:spacing w:before="4" w:line="151" w:lineRule="exact"/>
              <w:ind w:right="75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w w:val="130"/>
                <w:sz w:val="14"/>
              </w:rPr>
              <w:t>2,0</w:t>
            </w:r>
          </w:p>
        </w:tc>
        <w:tc>
          <w:tcPr>
            <w:tcW w:w="1043" w:type="dxa"/>
            <w:tcBorders>
              <w:left w:val="single" w:sz="6" w:space="0" w:color="757070"/>
            </w:tcBorders>
          </w:tcPr>
          <w:p w14:paraId="6DFA85CE" w14:textId="77777777" w:rsidR="00B442D9" w:rsidRDefault="00E63AB1">
            <w:pPr>
              <w:pStyle w:val="TableParagraph"/>
              <w:spacing w:before="4" w:line="151" w:lineRule="exact"/>
              <w:ind w:left="4"/>
              <w:jc w:val="center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w w:val="130"/>
                <w:sz w:val="14"/>
              </w:rPr>
              <w:t>no</w:t>
            </w:r>
          </w:p>
        </w:tc>
        <w:tc>
          <w:tcPr>
            <w:tcW w:w="1039" w:type="dxa"/>
            <w:tcBorders>
              <w:right w:val="single" w:sz="8" w:space="0" w:color="757070"/>
            </w:tcBorders>
          </w:tcPr>
          <w:p w14:paraId="3EEC1464" w14:textId="77777777" w:rsidR="00B442D9" w:rsidRDefault="00E63AB1">
            <w:pPr>
              <w:pStyle w:val="TableParagraph"/>
              <w:spacing w:before="4" w:line="151" w:lineRule="exact"/>
              <w:ind w:right="7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26,55</w:t>
            </w:r>
          </w:p>
        </w:tc>
      </w:tr>
      <w:tr w:rsidR="00B442D9" w14:paraId="3E3E61FA" w14:textId="77777777">
        <w:trPr>
          <w:trHeight w:val="175"/>
        </w:trPr>
        <w:tc>
          <w:tcPr>
            <w:tcW w:w="2010" w:type="dxa"/>
            <w:tcBorders>
              <w:right w:val="single" w:sz="8" w:space="0" w:color="757070"/>
            </w:tcBorders>
            <w:shd w:val="clear" w:color="auto" w:fill="F1F1F1"/>
          </w:tcPr>
          <w:p w14:paraId="32BAC4D0" w14:textId="77777777" w:rsidR="00B442D9" w:rsidRDefault="00E63AB1">
            <w:pPr>
              <w:pStyle w:val="TableParagraph"/>
              <w:spacing w:before="4" w:line="151" w:lineRule="exact"/>
              <w:ind w:left="43" w:right="15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14"/>
              </w:rPr>
              <w:t>Contact</w:t>
            </w:r>
            <w:proofErr w:type="spellEnd"/>
          </w:p>
        </w:tc>
        <w:tc>
          <w:tcPr>
            <w:tcW w:w="1048" w:type="dxa"/>
            <w:tcBorders>
              <w:left w:val="single" w:sz="8" w:space="0" w:color="757070"/>
            </w:tcBorders>
          </w:tcPr>
          <w:p w14:paraId="421D34C2" w14:textId="77777777" w:rsidR="00B442D9" w:rsidRDefault="00E63AB1">
            <w:pPr>
              <w:pStyle w:val="TableParagraph"/>
              <w:spacing w:before="4" w:line="151" w:lineRule="exact"/>
              <w:ind w:right="78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31.648</w:t>
            </w:r>
          </w:p>
        </w:tc>
        <w:tc>
          <w:tcPr>
            <w:tcW w:w="1043" w:type="dxa"/>
            <w:tcBorders>
              <w:right w:val="single" w:sz="6" w:space="0" w:color="757070"/>
            </w:tcBorders>
          </w:tcPr>
          <w:p w14:paraId="757DD51C" w14:textId="77777777" w:rsidR="00B442D9" w:rsidRDefault="00E63AB1">
            <w:pPr>
              <w:pStyle w:val="TableParagraph"/>
              <w:spacing w:before="4" w:line="151" w:lineRule="exact"/>
              <w:ind w:right="75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w w:val="130"/>
                <w:sz w:val="14"/>
              </w:rPr>
              <w:t>3,0</w:t>
            </w:r>
          </w:p>
        </w:tc>
        <w:tc>
          <w:tcPr>
            <w:tcW w:w="1043" w:type="dxa"/>
            <w:tcBorders>
              <w:left w:val="single" w:sz="6" w:space="0" w:color="757070"/>
            </w:tcBorders>
          </w:tcPr>
          <w:p w14:paraId="77657CD1" w14:textId="77777777" w:rsidR="00B442D9" w:rsidRDefault="00E63AB1">
            <w:pPr>
              <w:pStyle w:val="TableParagraph"/>
              <w:spacing w:before="4" w:line="151" w:lineRule="exact"/>
              <w:ind w:left="15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14"/>
              </w:rPr>
              <w:t>cellular</w:t>
            </w:r>
            <w:proofErr w:type="spellEnd"/>
          </w:p>
        </w:tc>
        <w:tc>
          <w:tcPr>
            <w:tcW w:w="1039" w:type="dxa"/>
            <w:tcBorders>
              <w:right w:val="single" w:sz="8" w:space="0" w:color="757070"/>
            </w:tcBorders>
          </w:tcPr>
          <w:p w14:paraId="0B7262A1" w14:textId="77777777" w:rsidR="00B442D9" w:rsidRDefault="00E63AB1">
            <w:pPr>
              <w:pStyle w:val="TableParagraph"/>
              <w:spacing w:before="4" w:line="151" w:lineRule="exact"/>
              <w:ind w:right="7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20,49</w:t>
            </w:r>
          </w:p>
        </w:tc>
      </w:tr>
      <w:tr w:rsidR="00B442D9" w14:paraId="04EBACDC" w14:textId="77777777">
        <w:trPr>
          <w:trHeight w:val="175"/>
        </w:trPr>
        <w:tc>
          <w:tcPr>
            <w:tcW w:w="2010" w:type="dxa"/>
            <w:tcBorders>
              <w:right w:val="single" w:sz="8" w:space="0" w:color="757070"/>
            </w:tcBorders>
            <w:shd w:val="clear" w:color="auto" w:fill="F1F1F1"/>
          </w:tcPr>
          <w:p w14:paraId="7A418317" w14:textId="77777777" w:rsidR="00B442D9" w:rsidRDefault="00E63AB1">
            <w:pPr>
              <w:pStyle w:val="TableParagraph"/>
              <w:spacing w:before="4" w:line="151" w:lineRule="exact"/>
              <w:ind w:left="43" w:right="2"/>
              <w:jc w:val="center"/>
              <w:rPr>
                <w:rFonts w:ascii="Calibri"/>
                <w:sz w:val="14"/>
              </w:rPr>
            </w:pPr>
            <w:proofErr w:type="spellStart"/>
            <w:proofErr w:type="gramStart"/>
            <w:r>
              <w:rPr>
                <w:rFonts w:ascii="Calibri"/>
                <w:spacing w:val="-2"/>
                <w:w w:val="130"/>
                <w:sz w:val="14"/>
              </w:rPr>
              <w:t>Last.Contact.Month</w:t>
            </w:r>
            <w:proofErr w:type="spellEnd"/>
            <w:proofErr w:type="gramEnd"/>
          </w:p>
        </w:tc>
        <w:tc>
          <w:tcPr>
            <w:tcW w:w="1048" w:type="dxa"/>
            <w:tcBorders>
              <w:left w:val="single" w:sz="8" w:space="0" w:color="757070"/>
            </w:tcBorders>
          </w:tcPr>
          <w:p w14:paraId="3E4F104D" w14:textId="77777777" w:rsidR="00B442D9" w:rsidRDefault="00E63AB1">
            <w:pPr>
              <w:pStyle w:val="TableParagraph"/>
              <w:spacing w:before="4" w:line="151" w:lineRule="exact"/>
              <w:ind w:right="78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31.648</w:t>
            </w:r>
          </w:p>
        </w:tc>
        <w:tc>
          <w:tcPr>
            <w:tcW w:w="1043" w:type="dxa"/>
            <w:tcBorders>
              <w:right w:val="single" w:sz="6" w:space="0" w:color="757070"/>
            </w:tcBorders>
          </w:tcPr>
          <w:p w14:paraId="7A31390E" w14:textId="77777777" w:rsidR="00B442D9" w:rsidRDefault="00E63AB1">
            <w:pPr>
              <w:pStyle w:val="TableParagraph"/>
              <w:spacing w:before="4" w:line="151" w:lineRule="exact"/>
              <w:ind w:right="75"/>
              <w:rPr>
                <w:rFonts w:ascii="Calibri"/>
                <w:sz w:val="14"/>
              </w:rPr>
            </w:pPr>
            <w:r>
              <w:rPr>
                <w:rFonts w:ascii="Calibri"/>
                <w:spacing w:val="-4"/>
                <w:w w:val="130"/>
                <w:sz w:val="14"/>
              </w:rPr>
              <w:t>12,0</w:t>
            </w:r>
          </w:p>
        </w:tc>
        <w:tc>
          <w:tcPr>
            <w:tcW w:w="1043" w:type="dxa"/>
            <w:tcBorders>
              <w:left w:val="single" w:sz="6" w:space="0" w:color="757070"/>
            </w:tcBorders>
          </w:tcPr>
          <w:p w14:paraId="4D66BB2E" w14:textId="77777777" w:rsidR="00B442D9" w:rsidRDefault="00E63AB1">
            <w:pPr>
              <w:pStyle w:val="TableParagraph"/>
              <w:spacing w:before="4" w:line="151" w:lineRule="exact"/>
              <w:ind w:left="15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5"/>
                <w:w w:val="130"/>
                <w:sz w:val="14"/>
              </w:rPr>
              <w:t>may</w:t>
            </w:r>
            <w:proofErr w:type="spellEnd"/>
          </w:p>
        </w:tc>
        <w:tc>
          <w:tcPr>
            <w:tcW w:w="1039" w:type="dxa"/>
            <w:tcBorders>
              <w:right w:val="single" w:sz="8" w:space="0" w:color="757070"/>
            </w:tcBorders>
          </w:tcPr>
          <w:p w14:paraId="7927BF88" w14:textId="77777777" w:rsidR="00B442D9" w:rsidRDefault="00E63AB1">
            <w:pPr>
              <w:pStyle w:val="TableParagraph"/>
              <w:spacing w:before="4" w:line="151" w:lineRule="exact"/>
              <w:ind w:right="70"/>
              <w:rPr>
                <w:rFonts w:ascii="Calibri"/>
                <w:sz w:val="14"/>
              </w:rPr>
            </w:pPr>
            <w:r>
              <w:rPr>
                <w:rFonts w:ascii="Calibri"/>
                <w:spacing w:val="-4"/>
                <w:w w:val="130"/>
                <w:sz w:val="14"/>
              </w:rPr>
              <w:t>9,58</w:t>
            </w:r>
          </w:p>
        </w:tc>
      </w:tr>
      <w:tr w:rsidR="00B442D9" w14:paraId="4204FA39" w14:textId="77777777">
        <w:trPr>
          <w:trHeight w:val="174"/>
        </w:trPr>
        <w:tc>
          <w:tcPr>
            <w:tcW w:w="2010" w:type="dxa"/>
            <w:tcBorders>
              <w:bottom w:val="single" w:sz="8" w:space="0" w:color="757070"/>
              <w:right w:val="single" w:sz="8" w:space="0" w:color="757070"/>
            </w:tcBorders>
            <w:shd w:val="clear" w:color="auto" w:fill="F1F1F1"/>
          </w:tcPr>
          <w:p w14:paraId="60532F7D" w14:textId="77777777" w:rsidR="00B442D9" w:rsidRDefault="00E63AB1">
            <w:pPr>
              <w:pStyle w:val="TableParagraph"/>
              <w:spacing w:before="4" w:line="150" w:lineRule="exact"/>
              <w:ind w:left="43" w:right="5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14"/>
              </w:rPr>
              <w:t>Poutcome</w:t>
            </w:r>
            <w:proofErr w:type="spellEnd"/>
          </w:p>
        </w:tc>
        <w:tc>
          <w:tcPr>
            <w:tcW w:w="1048" w:type="dxa"/>
            <w:tcBorders>
              <w:left w:val="single" w:sz="8" w:space="0" w:color="757070"/>
              <w:bottom w:val="single" w:sz="8" w:space="0" w:color="757070"/>
            </w:tcBorders>
          </w:tcPr>
          <w:p w14:paraId="7251B7C2" w14:textId="77777777" w:rsidR="00B442D9" w:rsidRDefault="00E63AB1">
            <w:pPr>
              <w:pStyle w:val="TableParagraph"/>
              <w:spacing w:before="4" w:line="150" w:lineRule="exact"/>
              <w:ind w:right="78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31.648</w:t>
            </w:r>
          </w:p>
        </w:tc>
        <w:tc>
          <w:tcPr>
            <w:tcW w:w="1043" w:type="dxa"/>
            <w:tcBorders>
              <w:bottom w:val="single" w:sz="8" w:space="0" w:color="757070"/>
              <w:right w:val="single" w:sz="6" w:space="0" w:color="757070"/>
            </w:tcBorders>
          </w:tcPr>
          <w:p w14:paraId="44037627" w14:textId="77777777" w:rsidR="00B442D9" w:rsidRDefault="00E63AB1">
            <w:pPr>
              <w:pStyle w:val="TableParagraph"/>
              <w:spacing w:before="4" w:line="150" w:lineRule="exact"/>
              <w:ind w:right="75"/>
              <w:rPr>
                <w:rFonts w:ascii="Calibri"/>
                <w:sz w:val="14"/>
              </w:rPr>
            </w:pPr>
            <w:r>
              <w:rPr>
                <w:rFonts w:ascii="Calibri"/>
                <w:spacing w:val="-5"/>
                <w:w w:val="130"/>
                <w:sz w:val="14"/>
              </w:rPr>
              <w:t>4,0</w:t>
            </w:r>
          </w:p>
        </w:tc>
        <w:tc>
          <w:tcPr>
            <w:tcW w:w="1043" w:type="dxa"/>
            <w:tcBorders>
              <w:left w:val="single" w:sz="6" w:space="0" w:color="757070"/>
              <w:bottom w:val="single" w:sz="8" w:space="0" w:color="757070"/>
            </w:tcBorders>
          </w:tcPr>
          <w:p w14:paraId="53D88691" w14:textId="77777777" w:rsidR="00B442D9" w:rsidRDefault="00E63AB1">
            <w:pPr>
              <w:pStyle w:val="TableParagraph"/>
              <w:spacing w:before="4" w:line="150" w:lineRule="exact"/>
              <w:ind w:left="17"/>
              <w:jc w:val="center"/>
              <w:rPr>
                <w:rFonts w:ascii="Calibri"/>
                <w:sz w:val="14"/>
              </w:rPr>
            </w:pPr>
            <w:proofErr w:type="spellStart"/>
            <w:r>
              <w:rPr>
                <w:rFonts w:ascii="Calibri"/>
                <w:spacing w:val="-2"/>
                <w:w w:val="130"/>
                <w:sz w:val="14"/>
              </w:rPr>
              <w:t>unknown</w:t>
            </w:r>
            <w:proofErr w:type="spellEnd"/>
          </w:p>
        </w:tc>
        <w:tc>
          <w:tcPr>
            <w:tcW w:w="1039" w:type="dxa"/>
            <w:tcBorders>
              <w:bottom w:val="single" w:sz="8" w:space="0" w:color="757070"/>
              <w:right w:val="single" w:sz="8" w:space="0" w:color="757070"/>
            </w:tcBorders>
          </w:tcPr>
          <w:p w14:paraId="34AF3EB2" w14:textId="77777777" w:rsidR="00B442D9" w:rsidRDefault="00E63AB1">
            <w:pPr>
              <w:pStyle w:val="TableParagraph"/>
              <w:spacing w:before="4" w:line="150" w:lineRule="exact"/>
              <w:ind w:right="70"/>
              <w:rPr>
                <w:rFonts w:ascii="Calibri"/>
                <w:sz w:val="14"/>
              </w:rPr>
            </w:pPr>
            <w:r>
              <w:rPr>
                <w:rFonts w:ascii="Calibri"/>
                <w:spacing w:val="-2"/>
                <w:w w:val="130"/>
                <w:sz w:val="14"/>
              </w:rPr>
              <w:t>25,90</w:t>
            </w:r>
          </w:p>
        </w:tc>
      </w:tr>
    </w:tbl>
    <w:p w14:paraId="54002217" w14:textId="77777777" w:rsidR="00B442D9" w:rsidRDefault="00E63AB1">
      <w:pPr>
        <w:pStyle w:val="Ttulo2"/>
        <w:numPr>
          <w:ilvl w:val="0"/>
          <w:numId w:val="1"/>
        </w:numPr>
        <w:tabs>
          <w:tab w:val="left" w:pos="719"/>
        </w:tabs>
        <w:spacing w:before="188"/>
        <w:ind w:left="719" w:hanging="359"/>
      </w:pPr>
      <w:r>
        <w:t xml:space="preserve">Variable de </w:t>
      </w:r>
      <w:r>
        <w:rPr>
          <w:spacing w:val="-2"/>
        </w:rPr>
        <w:t>respuesta</w:t>
      </w:r>
    </w:p>
    <w:p w14:paraId="2428ADD7" w14:textId="77777777" w:rsidR="00B442D9" w:rsidRDefault="00E63AB1">
      <w:pPr>
        <w:pStyle w:val="Textoindependiente"/>
        <w:spacing w:before="181" w:line="259" w:lineRule="auto"/>
        <w:ind w:right="359"/>
        <w:jc w:val="both"/>
      </w:pPr>
      <w:r>
        <w:t>La</w:t>
      </w:r>
      <w:r>
        <w:rPr>
          <w:spacing w:val="-9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objetivo</w:t>
      </w:r>
      <w:r>
        <w:rPr>
          <w:spacing w:val="-9"/>
        </w:rPr>
        <w:t xml:space="preserve"> </w:t>
      </w:r>
      <w:r>
        <w:t>es</w:t>
      </w:r>
      <w:r>
        <w:rPr>
          <w:spacing w:val="-1"/>
        </w:rPr>
        <w:t xml:space="preserve"> </w:t>
      </w:r>
      <w:proofErr w:type="spellStart"/>
      <w:r>
        <w:t>Subscription</w:t>
      </w:r>
      <w:proofErr w:type="spellEnd"/>
      <w:r>
        <w:rPr>
          <w:spacing w:val="-3"/>
        </w:rPr>
        <w:t xml:space="preserve"> </w:t>
      </w:r>
      <w:r>
        <w:t>(binaria:</w:t>
      </w:r>
      <w:r>
        <w:rPr>
          <w:spacing w:val="-6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adquirió,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adquirió).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observa</w:t>
      </w:r>
      <w:r>
        <w:rPr>
          <w:spacing w:val="-9"/>
        </w:rPr>
        <w:t xml:space="preserve"> </w:t>
      </w:r>
      <w:r>
        <w:t>desde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inicio</w:t>
      </w:r>
      <w:r>
        <w:rPr>
          <w:spacing w:val="-8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marcado</w:t>
      </w:r>
      <w:r>
        <w:rPr>
          <w:spacing w:val="-4"/>
        </w:rPr>
        <w:t xml:space="preserve"> </w:t>
      </w:r>
      <w:r>
        <w:t>desbalance de clases: el 88.3% de los clientes no adquirió el producto frente a solo el 11.7% que sí lo hizo, lo cual deberá tenerse en cuenta al momento de construir y evaluar el modelo de clasificación.</w:t>
      </w:r>
    </w:p>
    <w:p w14:paraId="47A1D0A5" w14:textId="77777777" w:rsidR="00B442D9" w:rsidRDefault="00B442D9">
      <w:pPr>
        <w:pStyle w:val="Textoindependiente"/>
        <w:spacing w:before="8"/>
        <w:rPr>
          <w:sz w:val="12"/>
        </w:rPr>
      </w:pPr>
    </w:p>
    <w:tbl>
      <w:tblPr>
        <w:tblStyle w:val="TableNormal"/>
        <w:tblW w:w="0" w:type="auto"/>
        <w:tblInd w:w="3178" w:type="dxa"/>
        <w:tblBorders>
          <w:top w:val="single" w:sz="6" w:space="0" w:color="757070"/>
          <w:left w:val="single" w:sz="6" w:space="0" w:color="757070"/>
          <w:bottom w:val="single" w:sz="6" w:space="0" w:color="757070"/>
          <w:right w:val="single" w:sz="6" w:space="0" w:color="757070"/>
          <w:insideH w:val="single" w:sz="6" w:space="0" w:color="757070"/>
          <w:insideV w:val="single" w:sz="6" w:space="0" w:color="757070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1247"/>
        <w:gridCol w:w="1247"/>
      </w:tblGrid>
      <w:tr w:rsidR="00B442D9" w14:paraId="706D7F42" w14:textId="77777777">
        <w:trPr>
          <w:trHeight w:val="272"/>
        </w:trPr>
        <w:tc>
          <w:tcPr>
            <w:tcW w:w="3741" w:type="dxa"/>
            <w:gridSpan w:val="3"/>
            <w:shd w:val="clear" w:color="auto" w:fill="DBDBDB"/>
          </w:tcPr>
          <w:p w14:paraId="25CE24FB" w14:textId="77777777" w:rsidR="00B442D9" w:rsidRDefault="00E63AB1">
            <w:pPr>
              <w:pStyle w:val="TableParagraph"/>
              <w:spacing w:before="13" w:line="238" w:lineRule="exact"/>
              <w:ind w:left="19"/>
              <w:jc w:val="center"/>
              <w:rPr>
                <w:rFonts w:ascii="Calibri"/>
                <w:b/>
                <w:sz w:val="21"/>
              </w:rPr>
            </w:pPr>
            <w:proofErr w:type="spellStart"/>
            <w:r>
              <w:rPr>
                <w:rFonts w:ascii="Calibri"/>
                <w:b/>
                <w:spacing w:val="-2"/>
                <w:w w:val="105"/>
                <w:sz w:val="21"/>
              </w:rPr>
              <w:t>Subscription</w:t>
            </w:r>
            <w:proofErr w:type="spellEnd"/>
          </w:p>
        </w:tc>
      </w:tr>
      <w:tr w:rsidR="00B442D9" w14:paraId="4E148D8E" w14:textId="77777777">
        <w:trPr>
          <w:trHeight w:val="272"/>
        </w:trPr>
        <w:tc>
          <w:tcPr>
            <w:tcW w:w="1247" w:type="dxa"/>
            <w:shd w:val="clear" w:color="auto" w:fill="F1F1F1"/>
          </w:tcPr>
          <w:p w14:paraId="33B7EB28" w14:textId="77777777" w:rsidR="00B442D9" w:rsidRDefault="00E63AB1">
            <w:pPr>
              <w:pStyle w:val="TableParagraph"/>
              <w:spacing w:before="13" w:line="238" w:lineRule="exact"/>
              <w:ind w:left="25" w:right="1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w w:val="105"/>
                <w:sz w:val="21"/>
              </w:rPr>
              <w:t>0</w:t>
            </w:r>
          </w:p>
        </w:tc>
        <w:tc>
          <w:tcPr>
            <w:tcW w:w="1247" w:type="dxa"/>
          </w:tcPr>
          <w:p w14:paraId="31C531D4" w14:textId="77777777" w:rsidR="00B442D9" w:rsidRDefault="00E63AB1">
            <w:pPr>
              <w:pStyle w:val="TableParagraph"/>
              <w:spacing w:before="13" w:line="238" w:lineRule="exact"/>
              <w:ind w:left="25" w:right="13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w w:val="105"/>
                <w:sz w:val="21"/>
              </w:rPr>
              <w:t>27951</w:t>
            </w:r>
          </w:p>
        </w:tc>
        <w:tc>
          <w:tcPr>
            <w:tcW w:w="1247" w:type="dxa"/>
          </w:tcPr>
          <w:p w14:paraId="751552C0" w14:textId="77777777" w:rsidR="00B442D9" w:rsidRDefault="00E63AB1">
            <w:pPr>
              <w:pStyle w:val="TableParagraph"/>
              <w:spacing w:before="13" w:line="238" w:lineRule="exact"/>
              <w:ind w:left="25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w w:val="105"/>
                <w:sz w:val="21"/>
              </w:rPr>
              <w:t>88,32</w:t>
            </w:r>
          </w:p>
        </w:tc>
      </w:tr>
      <w:tr w:rsidR="00B442D9" w14:paraId="2CBA654C" w14:textId="77777777">
        <w:trPr>
          <w:trHeight w:val="272"/>
        </w:trPr>
        <w:tc>
          <w:tcPr>
            <w:tcW w:w="1247" w:type="dxa"/>
            <w:shd w:val="clear" w:color="auto" w:fill="F1F1F1"/>
          </w:tcPr>
          <w:p w14:paraId="05875988" w14:textId="77777777" w:rsidR="00B442D9" w:rsidRDefault="00E63AB1">
            <w:pPr>
              <w:pStyle w:val="TableParagraph"/>
              <w:spacing w:before="13" w:line="238" w:lineRule="exact"/>
              <w:ind w:left="25" w:right="1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w w:val="105"/>
                <w:sz w:val="21"/>
              </w:rPr>
              <w:t>1</w:t>
            </w:r>
          </w:p>
        </w:tc>
        <w:tc>
          <w:tcPr>
            <w:tcW w:w="1247" w:type="dxa"/>
          </w:tcPr>
          <w:p w14:paraId="34825AD3" w14:textId="77777777" w:rsidR="00B442D9" w:rsidRDefault="00E63AB1">
            <w:pPr>
              <w:pStyle w:val="TableParagraph"/>
              <w:spacing w:before="13" w:line="238" w:lineRule="exact"/>
              <w:ind w:left="25" w:right="1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w w:val="105"/>
                <w:sz w:val="21"/>
              </w:rPr>
              <w:t>3697</w:t>
            </w:r>
          </w:p>
        </w:tc>
        <w:tc>
          <w:tcPr>
            <w:tcW w:w="1247" w:type="dxa"/>
          </w:tcPr>
          <w:p w14:paraId="07E30EC6" w14:textId="77777777" w:rsidR="00B442D9" w:rsidRDefault="00E63AB1">
            <w:pPr>
              <w:pStyle w:val="TableParagraph"/>
              <w:spacing w:before="13" w:line="238" w:lineRule="exact"/>
              <w:ind w:left="25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w w:val="105"/>
                <w:sz w:val="21"/>
              </w:rPr>
              <w:t>11,68</w:t>
            </w:r>
          </w:p>
        </w:tc>
      </w:tr>
    </w:tbl>
    <w:p w14:paraId="05CCE443" w14:textId="77777777" w:rsidR="00B442D9" w:rsidRDefault="00E63AB1">
      <w:pPr>
        <w:pStyle w:val="Ttulo2"/>
        <w:numPr>
          <w:ilvl w:val="0"/>
          <w:numId w:val="1"/>
        </w:numPr>
        <w:tabs>
          <w:tab w:val="left" w:pos="719"/>
        </w:tabs>
        <w:spacing w:before="184"/>
        <w:ind w:left="719" w:hanging="359"/>
      </w:pPr>
      <w:r>
        <w:rPr>
          <w:spacing w:val="-2"/>
        </w:rPr>
        <w:t>Correlación</w:t>
      </w:r>
    </w:p>
    <w:p w14:paraId="205D950A" w14:textId="77777777" w:rsidR="00B442D9" w:rsidRDefault="00B442D9">
      <w:pPr>
        <w:pStyle w:val="Ttulo2"/>
        <w:sectPr w:rsidR="00B442D9">
          <w:pgSz w:w="12240" w:h="15840"/>
          <w:pgMar w:top="1500" w:right="720" w:bottom="280" w:left="1080" w:header="720" w:footer="720" w:gutter="0"/>
          <w:cols w:space="720"/>
        </w:sectPr>
      </w:pPr>
    </w:p>
    <w:p w14:paraId="412B6B09" w14:textId="77777777" w:rsidR="00B442D9" w:rsidRDefault="00E63AB1">
      <w:pPr>
        <w:pStyle w:val="Prrafodelista"/>
        <w:numPr>
          <w:ilvl w:val="1"/>
          <w:numId w:val="1"/>
        </w:numPr>
        <w:tabs>
          <w:tab w:val="left" w:pos="1440"/>
        </w:tabs>
        <w:spacing w:before="81"/>
        <w:ind w:left="1440" w:hanging="359"/>
        <w:rPr>
          <w:b/>
        </w:rPr>
      </w:pPr>
      <w:r>
        <w:rPr>
          <w:b/>
          <w:spacing w:val="-2"/>
        </w:rPr>
        <w:lastRenderedPageBreak/>
        <w:t>Matriz</w:t>
      </w:r>
    </w:p>
    <w:p w14:paraId="39B62045" w14:textId="77777777" w:rsidR="00B442D9" w:rsidRDefault="00E63AB1">
      <w:pPr>
        <w:pStyle w:val="Textoindependiente"/>
        <w:spacing w:before="180" w:line="259" w:lineRule="auto"/>
        <w:ind w:right="353"/>
        <w:jc w:val="both"/>
      </w:pPr>
      <w:r>
        <w:t>La</w:t>
      </w:r>
      <w:r>
        <w:rPr>
          <w:spacing w:val="-3"/>
        </w:rPr>
        <w:t xml:space="preserve"> </w:t>
      </w:r>
      <w:r>
        <w:t>matriz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correlación</w:t>
      </w:r>
      <w:r>
        <w:rPr>
          <w:spacing w:val="-3"/>
        </w:rPr>
        <w:t xml:space="preserve"> </w:t>
      </w:r>
      <w:r>
        <w:t>(triángulo inferior)</w:t>
      </w:r>
      <w:r>
        <w:rPr>
          <w:spacing w:val="-3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correlaciones</w:t>
      </w:r>
      <w:r>
        <w:rPr>
          <w:spacing w:val="-1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numéricas</w:t>
      </w:r>
      <w:r>
        <w:rPr>
          <w:spacing w:val="-1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bajas,</w:t>
      </w:r>
      <w:r>
        <w:rPr>
          <w:spacing w:val="-2"/>
        </w:rPr>
        <w:t xml:space="preserve"> </w:t>
      </w:r>
      <w:r>
        <w:t xml:space="preserve">lo que indica poca multicolinealidad. La asociación más destacada es entre </w:t>
      </w:r>
      <w:proofErr w:type="spellStart"/>
      <w:r>
        <w:t>Pdays</w:t>
      </w:r>
      <w:proofErr w:type="spellEnd"/>
      <w:r>
        <w:t xml:space="preserve"> y </w:t>
      </w:r>
      <w:proofErr w:type="spellStart"/>
      <w:r>
        <w:t>Previous</w:t>
      </w:r>
      <w:proofErr w:type="spellEnd"/>
      <w:r>
        <w:t xml:space="preserve"> (r = 0.43), lo cual es esperable: clientes contactados antes tienen registros en ambas variables. </w:t>
      </w:r>
      <w:proofErr w:type="spellStart"/>
      <w:proofErr w:type="gramStart"/>
      <w:r>
        <w:t>Last.Contact.Duration</w:t>
      </w:r>
      <w:proofErr w:type="spellEnd"/>
      <w:proofErr w:type="gramEnd"/>
      <w:r>
        <w:t xml:space="preserve"> muestra la correlación más alta con </w:t>
      </w:r>
      <w:proofErr w:type="spellStart"/>
      <w:r>
        <w:t>Subscrip</w:t>
      </w:r>
      <w:r>
        <w:t>tion</w:t>
      </w:r>
      <w:proofErr w:type="spellEnd"/>
      <w:r>
        <w:t xml:space="preserve"> (r = 0.39), confirmando que la duración de la llamada es el predictor numérico más relevante.</w:t>
      </w:r>
    </w:p>
    <w:p w14:paraId="1B00D567" w14:textId="77777777" w:rsidR="00B442D9" w:rsidRDefault="00E63AB1">
      <w:pPr>
        <w:pStyle w:val="Textoindependiente"/>
        <w:spacing w:before="216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097472DA" wp14:editId="5366BB09">
            <wp:simplePos x="0" y="0"/>
            <wp:positionH relativeFrom="page">
              <wp:posOffset>2272128</wp:posOffset>
            </wp:positionH>
            <wp:positionV relativeFrom="paragraph">
              <wp:posOffset>307645</wp:posOffset>
            </wp:positionV>
            <wp:extent cx="3501925" cy="36377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925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79E32" w14:textId="77777777" w:rsidR="00B442D9" w:rsidRDefault="00B442D9">
      <w:pPr>
        <w:pStyle w:val="Textoindependiente"/>
        <w:spacing w:before="201"/>
      </w:pPr>
    </w:p>
    <w:p w14:paraId="614CAC78" w14:textId="77777777" w:rsidR="00B442D9" w:rsidRDefault="00E63AB1">
      <w:pPr>
        <w:pStyle w:val="Ttulo2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spacing w:val="-2"/>
        </w:rPr>
        <w:t>Conclusión</w:t>
      </w:r>
    </w:p>
    <w:p w14:paraId="55815C4C" w14:textId="77777777" w:rsidR="00B442D9" w:rsidRDefault="00E63AB1">
      <w:pPr>
        <w:pStyle w:val="Textoindependiente"/>
        <w:spacing w:before="180" w:line="259" w:lineRule="auto"/>
        <w:ind w:right="349"/>
        <w:jc w:val="both"/>
      </w:pPr>
      <w:r>
        <w:t>El</w:t>
      </w:r>
      <w:r>
        <w:rPr>
          <w:spacing w:val="-11"/>
        </w:rPr>
        <w:t xml:space="preserve"> </w:t>
      </w:r>
      <w:r>
        <w:t>análisis</w:t>
      </w:r>
      <w:r>
        <w:rPr>
          <w:spacing w:val="-8"/>
        </w:rPr>
        <w:t xml:space="preserve"> </w:t>
      </w:r>
      <w:r>
        <w:t>exploratorio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conjunto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permitió</w:t>
      </w:r>
      <w:r>
        <w:rPr>
          <w:spacing w:val="-9"/>
        </w:rPr>
        <w:t xml:space="preserve"> </w:t>
      </w:r>
      <w:r>
        <w:t>comprender</w:t>
      </w:r>
      <w:r>
        <w:rPr>
          <w:spacing w:val="-9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principales</w:t>
      </w:r>
      <w:r>
        <w:rPr>
          <w:spacing w:val="-8"/>
        </w:rPr>
        <w:t xml:space="preserve"> </w:t>
      </w:r>
      <w:r>
        <w:t>características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clientes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variables asociadas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adquisición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producto</w:t>
      </w:r>
      <w:r>
        <w:rPr>
          <w:spacing w:val="-4"/>
        </w:rPr>
        <w:t xml:space="preserve"> </w:t>
      </w:r>
      <w:r>
        <w:t>financiero.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verificó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encuentran</w:t>
      </w:r>
      <w:r>
        <w:rPr>
          <w:spacing w:val="-4"/>
        </w:rPr>
        <w:t xml:space="preserve"> </w:t>
      </w:r>
      <w:r>
        <w:t>completos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t>duplicados,</w:t>
      </w:r>
      <w:r>
        <w:rPr>
          <w:spacing w:val="-8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que facilita las etapas posteriores de modelado. Además, se identificaron variables con comportamientos diferenciados, tanto numéricas como categóricas, que podrían aportar información relevante para la predicción de la variable objetivo.</w:t>
      </w:r>
    </w:p>
    <w:p w14:paraId="5EBEAE3E" w14:textId="77777777" w:rsidR="00B442D9" w:rsidRDefault="00E63AB1">
      <w:pPr>
        <w:pStyle w:val="Textoindependiente"/>
        <w:spacing w:before="161" w:line="259" w:lineRule="auto"/>
        <w:ind w:right="351"/>
        <w:jc w:val="both"/>
      </w:pPr>
      <w:r>
        <w:t>Uno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 hallaz</w:t>
      </w:r>
      <w:r>
        <w:t>gos más importantes fue el</w:t>
      </w:r>
      <w:r>
        <w:rPr>
          <w:spacing w:val="-2"/>
        </w:rPr>
        <w:t xml:space="preserve"> </w:t>
      </w:r>
      <w:r>
        <w:t>desbalance de</w:t>
      </w:r>
      <w:r>
        <w:rPr>
          <w:spacing w:val="-1"/>
        </w:rPr>
        <w:t xml:space="preserve"> </w:t>
      </w:r>
      <w:r>
        <w:t>clases presente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 xml:space="preserve">variable </w:t>
      </w:r>
      <w:proofErr w:type="spellStart"/>
      <w:r>
        <w:t>Subscription</w:t>
      </w:r>
      <w:proofErr w:type="spellEnd"/>
      <w:r>
        <w:t>, ya</w:t>
      </w:r>
      <w:r>
        <w:rPr>
          <w:spacing w:val="-2"/>
        </w:rPr>
        <w:t xml:space="preserve"> </w:t>
      </w:r>
      <w:r>
        <w:t>que la</w:t>
      </w:r>
      <w:r>
        <w:rPr>
          <w:spacing w:val="-2"/>
        </w:rPr>
        <w:t xml:space="preserve"> </w:t>
      </w:r>
      <w:r>
        <w:t>proporción de</w:t>
      </w:r>
      <w:r>
        <w:rPr>
          <w:spacing w:val="-2"/>
        </w:rPr>
        <w:t xml:space="preserve"> </w:t>
      </w:r>
      <w:r>
        <w:t>clientes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adquieren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producto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considerablemente</w:t>
      </w:r>
      <w:r>
        <w:rPr>
          <w:spacing w:val="-7"/>
        </w:rPr>
        <w:t xml:space="preserve"> </w:t>
      </w:r>
      <w:r>
        <w:t>menor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aquellos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hacen.</w:t>
      </w:r>
      <w:r>
        <w:rPr>
          <w:spacing w:val="-3"/>
        </w:rPr>
        <w:t xml:space="preserve"> </w:t>
      </w:r>
      <w:r>
        <w:t>También</w:t>
      </w:r>
      <w:r>
        <w:rPr>
          <w:spacing w:val="-7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observó que variables como la duració</w:t>
      </w:r>
      <w:r>
        <w:t>n del último contacto muestran una relación más evidente con la respuesta. En conjunto, el análisis realizado proporciona una base sólida para la construcción y evaluación de modelos de clasificación que permitan identificar clientes con mayor probabilidad</w:t>
      </w:r>
      <w:r>
        <w:t xml:space="preserve"> de adquirir el producto ofrecido.</w:t>
      </w:r>
    </w:p>
    <w:sectPr w:rsidR="00B442D9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2B52"/>
    <w:multiLevelType w:val="hybridMultilevel"/>
    <w:tmpl w:val="54743798"/>
    <w:lvl w:ilvl="0" w:tplc="13AAC9BA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663A483A">
      <w:start w:val="1"/>
      <w:numFmt w:val="lowerLetter"/>
      <w:lvlText w:val="%2."/>
      <w:lvlJc w:val="left"/>
      <w:pPr>
        <w:ind w:left="144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53BCCD9C">
      <w:numFmt w:val="bullet"/>
      <w:lvlText w:val="•"/>
      <w:lvlJc w:val="left"/>
      <w:pPr>
        <w:ind w:left="2440" w:hanging="360"/>
      </w:pPr>
      <w:rPr>
        <w:rFonts w:hint="default"/>
        <w:lang w:val="es-ES" w:eastAsia="en-US" w:bidi="ar-SA"/>
      </w:rPr>
    </w:lvl>
    <w:lvl w:ilvl="3" w:tplc="9584970A"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4" w:tplc="F848A40E">
      <w:numFmt w:val="bullet"/>
      <w:lvlText w:val="•"/>
      <w:lvlJc w:val="left"/>
      <w:pPr>
        <w:ind w:left="4440" w:hanging="360"/>
      </w:pPr>
      <w:rPr>
        <w:rFonts w:hint="default"/>
        <w:lang w:val="es-ES" w:eastAsia="en-US" w:bidi="ar-SA"/>
      </w:rPr>
    </w:lvl>
    <w:lvl w:ilvl="5" w:tplc="5FEEAE22"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6" w:tplc="CEB8E732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0CAA33EA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8" w:tplc="2278B4E6">
      <w:numFmt w:val="bullet"/>
      <w:lvlText w:val="•"/>
      <w:lvlJc w:val="left"/>
      <w:pPr>
        <w:ind w:left="844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9FF0294"/>
    <w:multiLevelType w:val="hybridMultilevel"/>
    <w:tmpl w:val="18BE9CEE"/>
    <w:lvl w:ilvl="0" w:tplc="CF24266A">
      <w:start w:val="1"/>
      <w:numFmt w:val="decimal"/>
      <w:lvlText w:val="%1."/>
      <w:lvlJc w:val="left"/>
      <w:pPr>
        <w:ind w:left="721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305CADDE">
      <w:start w:val="1"/>
      <w:numFmt w:val="lowerLetter"/>
      <w:lvlText w:val="%2."/>
      <w:lvlJc w:val="left"/>
      <w:pPr>
        <w:ind w:left="144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88A6C99A">
      <w:numFmt w:val="bullet"/>
      <w:lvlText w:val="•"/>
      <w:lvlJc w:val="left"/>
      <w:pPr>
        <w:ind w:left="2440" w:hanging="360"/>
      </w:pPr>
      <w:rPr>
        <w:rFonts w:hint="default"/>
        <w:lang w:val="es-ES" w:eastAsia="en-US" w:bidi="ar-SA"/>
      </w:rPr>
    </w:lvl>
    <w:lvl w:ilvl="3" w:tplc="8EDE6E82"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4" w:tplc="0526D268">
      <w:numFmt w:val="bullet"/>
      <w:lvlText w:val="•"/>
      <w:lvlJc w:val="left"/>
      <w:pPr>
        <w:ind w:left="4440" w:hanging="360"/>
      </w:pPr>
      <w:rPr>
        <w:rFonts w:hint="default"/>
        <w:lang w:val="es-ES" w:eastAsia="en-US" w:bidi="ar-SA"/>
      </w:rPr>
    </w:lvl>
    <w:lvl w:ilvl="5" w:tplc="97400C62"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6" w:tplc="6D827900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5D84012E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  <w:lvl w:ilvl="8" w:tplc="C142B7FE">
      <w:numFmt w:val="bullet"/>
      <w:lvlText w:val="•"/>
      <w:lvlJc w:val="left"/>
      <w:pPr>
        <w:ind w:left="8440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42D9"/>
    <w:rsid w:val="00B442D9"/>
    <w:rsid w:val="00E6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3CFD1"/>
  <w15:docId w15:val="{7B96B948-1E84-4F5F-B4C1-256FA076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21"/>
      <w:ind w:left="719" w:hanging="359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4"/>
      <w:ind w:right="2914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1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175" w:lineRule="exact"/>
      <w:jc w:val="right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3174</Words>
  <Characters>17457</Characters>
  <Application>Microsoft Office Word</Application>
  <DocSecurity>0</DocSecurity>
  <Lines>145</Lines>
  <Paragraphs>41</Paragraphs>
  <ScaleCrop>false</ScaleCrop>
  <Company/>
  <LinksUpToDate>false</LinksUpToDate>
  <CharactersWithSpaces>20590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Sofia Bermudez Moreno</dc:creator>
  <cp:lastModifiedBy>Joaquín Rodríguez</cp:lastModifiedBy>
  <cp:revision>2</cp:revision>
  <dcterms:created xsi:type="dcterms:W3CDTF">2026-07-02T19:06:00Z</dcterms:created>
  <dcterms:modified xsi:type="dcterms:W3CDTF">2026-07-02T19:08:00Z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2026-07-02T00:00:00Z</vt:filetime>
  </property>
</Properties>
</file>