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8E0FB" w14:textId="6DABC869" w:rsidR="00B66BAA" w:rsidRPr="00B66BAA" w:rsidRDefault="00866533" w:rsidP="00E832A6">
      <w:pPr>
        <w:jc w:val="center"/>
        <w:rPr>
          <w:rFonts w:ascii="Times New Roman" w:hAnsi="Times New Roman" w:cs="Times New Roman"/>
          <w:b/>
          <w:bCs/>
          <w:sz w:val="28"/>
          <w:szCs w:val="28"/>
          <w:lang w:val="es-MX"/>
        </w:rPr>
      </w:pPr>
      <w:r w:rsidRPr="00B66BAA">
        <w:rPr>
          <w:rFonts w:ascii="Times New Roman" w:hAnsi="Times New Roman" w:cs="Times New Roman"/>
          <w:b/>
          <w:bCs/>
          <w:sz w:val="28"/>
          <w:szCs w:val="28"/>
          <w:lang w:val="es-MX"/>
        </w:rPr>
        <w:t>Homework 8</w:t>
      </w:r>
    </w:p>
    <w:p w14:paraId="198BCDF9" w14:textId="67E9F92B" w:rsidR="00884473" w:rsidRPr="00B66BAA" w:rsidRDefault="00177EBF" w:rsidP="00E832A6">
      <w:pPr>
        <w:jc w:val="center"/>
        <w:rPr>
          <w:rFonts w:ascii="Times New Roman" w:hAnsi="Times New Roman" w:cs="Times New Roman"/>
          <w:lang w:val="es-MX"/>
        </w:rPr>
      </w:pPr>
      <w:r w:rsidRPr="00B66BAA">
        <w:rPr>
          <w:rFonts w:ascii="Times New Roman" w:hAnsi="Times New Roman" w:cs="Times New Roman"/>
          <w:lang w:val="es-MX"/>
        </w:rPr>
        <w:t>Juan Camilo Vela</w:t>
      </w:r>
      <w:r w:rsidR="002A6A1E" w:rsidRPr="00B66BAA">
        <w:rPr>
          <w:rFonts w:ascii="Times New Roman" w:hAnsi="Times New Roman" w:cs="Times New Roman"/>
          <w:lang w:val="es-MX"/>
        </w:rPr>
        <w:t>s</w:t>
      </w:r>
      <w:r w:rsidRPr="00B66BAA">
        <w:rPr>
          <w:rFonts w:ascii="Times New Roman" w:hAnsi="Times New Roman" w:cs="Times New Roman"/>
          <w:lang w:val="es-MX"/>
        </w:rPr>
        <w:t>quez and Joaquin Rodriguez</w:t>
      </w:r>
    </w:p>
    <w:p w14:paraId="543D257C" w14:textId="5340EE1A" w:rsidR="00E40FFC" w:rsidRPr="00541C9F" w:rsidRDefault="00E40FFC" w:rsidP="00541C9F">
      <w:pPr>
        <w:jc w:val="both"/>
        <w:rPr>
          <w:rFonts w:ascii="Times New Roman" w:hAnsi="Times New Roman" w:cs="Times New Roman"/>
        </w:rPr>
      </w:pPr>
      <w:r w:rsidRPr="00541C9F">
        <w:rPr>
          <w:rFonts w:ascii="Times New Roman" w:hAnsi="Times New Roman" w:cs="Times New Roman"/>
          <w:b/>
          <w:bCs/>
        </w:rPr>
        <w:t>Section 1</w:t>
      </w:r>
      <w:r w:rsidR="009D164B" w:rsidRPr="00541C9F">
        <w:rPr>
          <w:rFonts w:ascii="Times New Roman" w:hAnsi="Times New Roman" w:cs="Times New Roman"/>
          <w:b/>
          <w:bCs/>
        </w:rPr>
        <w:t xml:space="preserve">: </w:t>
      </w:r>
      <w:r w:rsidR="009D164B" w:rsidRPr="00541C9F">
        <w:rPr>
          <w:rFonts w:ascii="Times New Roman" w:hAnsi="Times New Roman" w:cs="Times New Roman"/>
        </w:rPr>
        <w:t>Line Profiler and Numba – Euler’s Method</w:t>
      </w:r>
    </w:p>
    <w:p w14:paraId="46BB0A79" w14:textId="73252ED4" w:rsidR="00866533" w:rsidRDefault="009E5D98" w:rsidP="00E832A6">
      <w:pPr>
        <w:jc w:val="both"/>
        <w:rPr>
          <w:rFonts w:ascii="Times New Roman" w:hAnsi="Times New Roman" w:cs="Times New Roman"/>
        </w:rPr>
      </w:pPr>
      <w:r w:rsidRPr="00E373D8">
        <w:rPr>
          <w:rFonts w:ascii="Times New Roman" w:hAnsi="Times New Roman" w:cs="Times New Roman"/>
          <w:i/>
          <w:iCs/>
        </w:rPr>
        <w:t>Pure Python</w:t>
      </w:r>
      <w:r w:rsidR="00382C46" w:rsidRPr="00E373D8">
        <w:rPr>
          <w:rFonts w:ascii="Times New Roman" w:hAnsi="Times New Roman" w:cs="Times New Roman"/>
          <w:i/>
          <w:iCs/>
        </w:rPr>
        <w:t xml:space="preserve"> - </w:t>
      </w:r>
      <w:r w:rsidR="00E373D8" w:rsidRPr="00E373D8">
        <w:rPr>
          <w:rFonts w:ascii="Times New Roman" w:hAnsi="Times New Roman" w:cs="Times New Roman"/>
          <w:i/>
          <w:iCs/>
        </w:rPr>
        <w:t>euler_ode.py:</w:t>
      </w:r>
      <w:r w:rsidR="009D164B" w:rsidRPr="00785298">
        <w:rPr>
          <w:rFonts w:ascii="Times New Roman" w:hAnsi="Times New Roman" w:cs="Times New Roman"/>
          <w:i/>
          <w:iCs/>
        </w:rPr>
        <w:t xml:space="preserve"> </w:t>
      </w:r>
      <w:r w:rsidR="00923C2E">
        <w:rPr>
          <w:rFonts w:ascii="Times New Roman" w:hAnsi="Times New Roman" w:cs="Times New Roman"/>
        </w:rPr>
        <w:t xml:space="preserve">The traditional Python implementation was </w:t>
      </w:r>
      <w:r w:rsidR="00E373D8">
        <w:rPr>
          <w:rFonts w:ascii="Times New Roman" w:hAnsi="Times New Roman" w:cs="Times New Roman"/>
        </w:rPr>
        <w:t>executed.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E373D8" w14:paraId="62EE7840" w14:textId="77777777" w:rsidTr="00785298">
        <w:trPr>
          <w:jc w:val="center"/>
        </w:trPr>
        <w:tc>
          <w:tcPr>
            <w:tcW w:w="1870" w:type="dxa"/>
          </w:tcPr>
          <w:p w14:paraId="1E1530EF" w14:textId="4C434910" w:rsidR="00E373D8" w:rsidRPr="00785298" w:rsidRDefault="00766640" w:rsidP="00E832A6">
            <w:pPr>
              <w:jc w:val="both"/>
              <w:rPr>
                <w:rFonts w:ascii="Times New Roman" w:hAnsi="Times New Roman" w:cs="Times New Roman"/>
                <w:b/>
                <w:bCs/>
              </w:rPr>
            </w:pPr>
            <w:r w:rsidRPr="00785298">
              <w:rPr>
                <w:rFonts w:ascii="Times New Roman" w:hAnsi="Times New Roman" w:cs="Times New Roman"/>
                <w:b/>
                <w:bCs/>
              </w:rPr>
              <w:t>File</w:t>
            </w:r>
          </w:p>
        </w:tc>
        <w:tc>
          <w:tcPr>
            <w:tcW w:w="1870" w:type="dxa"/>
          </w:tcPr>
          <w:p w14:paraId="2E030310" w14:textId="4C68ACB8" w:rsidR="00E373D8" w:rsidRPr="00785298" w:rsidRDefault="00766640" w:rsidP="00E832A6">
            <w:pPr>
              <w:jc w:val="both"/>
              <w:rPr>
                <w:rFonts w:ascii="Times New Roman" w:hAnsi="Times New Roman" w:cs="Times New Roman"/>
                <w:b/>
                <w:bCs/>
              </w:rPr>
            </w:pPr>
            <w:r w:rsidRPr="00785298">
              <w:rPr>
                <w:rFonts w:ascii="Times New Roman" w:hAnsi="Times New Roman" w:cs="Times New Roman"/>
                <w:b/>
                <w:bCs/>
              </w:rPr>
              <w:t>Result</w:t>
            </w:r>
          </w:p>
        </w:tc>
        <w:tc>
          <w:tcPr>
            <w:tcW w:w="1870" w:type="dxa"/>
          </w:tcPr>
          <w:p w14:paraId="4499462B" w14:textId="17D336FB" w:rsidR="00E373D8" w:rsidRPr="00785298" w:rsidRDefault="00766640" w:rsidP="00E832A6">
            <w:pPr>
              <w:jc w:val="both"/>
              <w:rPr>
                <w:rFonts w:ascii="Times New Roman" w:hAnsi="Times New Roman" w:cs="Times New Roman"/>
                <w:b/>
                <w:bCs/>
              </w:rPr>
            </w:pPr>
            <w:r w:rsidRPr="00785298">
              <w:rPr>
                <w:rFonts w:ascii="Times New Roman" w:hAnsi="Times New Roman" w:cs="Times New Roman"/>
                <w:b/>
                <w:bCs/>
              </w:rPr>
              <w:t>Analytical</w:t>
            </w:r>
          </w:p>
        </w:tc>
        <w:tc>
          <w:tcPr>
            <w:tcW w:w="1870" w:type="dxa"/>
          </w:tcPr>
          <w:p w14:paraId="4725B2CB" w14:textId="6FFBE698" w:rsidR="00E373D8" w:rsidRPr="00785298" w:rsidRDefault="00766640" w:rsidP="00E832A6">
            <w:pPr>
              <w:jc w:val="both"/>
              <w:rPr>
                <w:rFonts w:ascii="Times New Roman" w:hAnsi="Times New Roman" w:cs="Times New Roman"/>
                <w:b/>
                <w:bCs/>
              </w:rPr>
            </w:pPr>
            <w:r w:rsidRPr="00785298">
              <w:rPr>
                <w:rFonts w:ascii="Times New Roman" w:hAnsi="Times New Roman" w:cs="Times New Roman"/>
                <w:b/>
                <w:bCs/>
              </w:rPr>
              <w:t>Error</w:t>
            </w:r>
          </w:p>
        </w:tc>
        <w:tc>
          <w:tcPr>
            <w:tcW w:w="1870" w:type="dxa"/>
          </w:tcPr>
          <w:p w14:paraId="0C48E10D" w14:textId="756FE072" w:rsidR="00E373D8" w:rsidRPr="00785298" w:rsidRDefault="00766640" w:rsidP="00E832A6">
            <w:pPr>
              <w:jc w:val="both"/>
              <w:rPr>
                <w:rFonts w:ascii="Times New Roman" w:hAnsi="Times New Roman" w:cs="Times New Roman"/>
                <w:b/>
                <w:bCs/>
              </w:rPr>
            </w:pPr>
            <w:r w:rsidRPr="00785298">
              <w:rPr>
                <w:rFonts w:ascii="Times New Roman" w:hAnsi="Times New Roman" w:cs="Times New Roman"/>
                <w:b/>
                <w:bCs/>
              </w:rPr>
              <w:t>Execution Time</w:t>
            </w:r>
          </w:p>
        </w:tc>
      </w:tr>
      <w:tr w:rsidR="00E373D8" w14:paraId="5392B408" w14:textId="77777777" w:rsidTr="00785298">
        <w:trPr>
          <w:jc w:val="center"/>
        </w:trPr>
        <w:tc>
          <w:tcPr>
            <w:tcW w:w="1870" w:type="dxa"/>
          </w:tcPr>
          <w:p w14:paraId="718828DB" w14:textId="0413D365" w:rsidR="00E373D8" w:rsidRDefault="00766640" w:rsidP="00E832A6">
            <w:pPr>
              <w:jc w:val="both"/>
              <w:rPr>
                <w:rFonts w:ascii="Times New Roman" w:hAnsi="Times New Roman" w:cs="Times New Roman"/>
              </w:rPr>
            </w:pPr>
            <w:r>
              <w:rPr>
                <w:rFonts w:ascii="Times New Roman" w:hAnsi="Times New Roman" w:cs="Times New Roman"/>
              </w:rPr>
              <w:t>Euler_ode.py</w:t>
            </w:r>
          </w:p>
        </w:tc>
        <w:tc>
          <w:tcPr>
            <w:tcW w:w="1870" w:type="dxa"/>
          </w:tcPr>
          <w:p w14:paraId="0F945232" w14:textId="05D1E4E9" w:rsidR="00E373D8" w:rsidRDefault="00296A15" w:rsidP="00E832A6">
            <w:pPr>
              <w:jc w:val="both"/>
              <w:rPr>
                <w:rFonts w:ascii="Times New Roman" w:hAnsi="Times New Roman" w:cs="Times New Roman"/>
              </w:rPr>
            </w:pPr>
            <w:r>
              <w:rPr>
                <w:rFonts w:ascii="Times New Roman" w:hAnsi="Times New Roman" w:cs="Times New Roman"/>
              </w:rPr>
              <w:t>0.83907180</w:t>
            </w:r>
          </w:p>
        </w:tc>
        <w:tc>
          <w:tcPr>
            <w:tcW w:w="1870" w:type="dxa"/>
          </w:tcPr>
          <w:p w14:paraId="48220CB9" w14:textId="214153B1" w:rsidR="00E373D8" w:rsidRDefault="00296A15" w:rsidP="00E832A6">
            <w:pPr>
              <w:jc w:val="both"/>
              <w:rPr>
                <w:rFonts w:ascii="Times New Roman" w:hAnsi="Times New Roman" w:cs="Times New Roman"/>
              </w:rPr>
            </w:pPr>
            <w:r>
              <w:rPr>
                <w:rFonts w:ascii="Times New Roman" w:hAnsi="Times New Roman" w:cs="Times New Roman"/>
              </w:rPr>
              <w:t>0.3907153</w:t>
            </w:r>
          </w:p>
        </w:tc>
        <w:tc>
          <w:tcPr>
            <w:tcW w:w="1870" w:type="dxa"/>
          </w:tcPr>
          <w:p w14:paraId="5D4EF6C3" w14:textId="38F917B4" w:rsidR="00E373D8" w:rsidRDefault="00296A15" w:rsidP="00E832A6">
            <w:pPr>
              <w:jc w:val="both"/>
              <w:rPr>
                <w:rFonts w:ascii="Times New Roman" w:hAnsi="Times New Roman" w:cs="Times New Roman"/>
              </w:rPr>
            </w:pPr>
            <w:r>
              <w:rPr>
                <w:rFonts w:ascii="Times New Roman" w:hAnsi="Times New Roman" w:cs="Times New Roman"/>
              </w:rPr>
              <w:t>2.7264</w:t>
            </w:r>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w:p>
        </w:tc>
        <w:tc>
          <w:tcPr>
            <w:tcW w:w="1870" w:type="dxa"/>
          </w:tcPr>
          <w:p w14:paraId="395D83B6" w14:textId="4A4099A4" w:rsidR="00E373D8" w:rsidRDefault="00785298" w:rsidP="00E832A6">
            <w:pPr>
              <w:jc w:val="both"/>
              <w:rPr>
                <w:rFonts w:ascii="Times New Roman" w:hAnsi="Times New Roman" w:cs="Times New Roman"/>
              </w:rPr>
            </w:pPr>
            <w:r w:rsidRPr="009D164B">
              <w:rPr>
                <w:rFonts w:ascii="Times New Roman" w:hAnsi="Times New Roman" w:cs="Times New Roman"/>
              </w:rPr>
              <w:t>11.7275</w:t>
            </w:r>
            <w:r>
              <w:rPr>
                <w:rFonts w:ascii="Times New Roman" w:hAnsi="Times New Roman" w:cs="Times New Roman"/>
              </w:rPr>
              <w:t xml:space="preserve"> s</w:t>
            </w:r>
          </w:p>
        </w:tc>
      </w:tr>
    </w:tbl>
    <w:p w14:paraId="4DF4571F" w14:textId="77777777" w:rsidR="00E373D8" w:rsidRPr="0094433D" w:rsidRDefault="00E373D8" w:rsidP="00E832A6">
      <w:pPr>
        <w:jc w:val="both"/>
        <w:rPr>
          <w:rFonts w:ascii="Times New Roman" w:hAnsi="Times New Roman" w:cs="Times New Roman"/>
          <w:i/>
          <w:iCs/>
        </w:rPr>
      </w:pPr>
    </w:p>
    <w:p w14:paraId="381C7ED2" w14:textId="02305E3A" w:rsidR="0033567E" w:rsidRDefault="009E5D98" w:rsidP="00E832A6">
      <w:pPr>
        <w:jc w:val="both"/>
        <w:rPr>
          <w:rFonts w:ascii="Times New Roman" w:hAnsi="Times New Roman" w:cs="Times New Roman"/>
        </w:rPr>
      </w:pPr>
      <w:r w:rsidRPr="0094433D">
        <w:rPr>
          <w:rFonts w:ascii="Times New Roman" w:hAnsi="Times New Roman" w:cs="Times New Roman"/>
          <w:i/>
          <w:iCs/>
        </w:rPr>
        <w:t>L</w:t>
      </w:r>
      <w:r w:rsidR="00382C46" w:rsidRPr="0094433D">
        <w:rPr>
          <w:rFonts w:ascii="Times New Roman" w:hAnsi="Times New Roman" w:cs="Times New Roman"/>
          <w:i/>
          <w:iCs/>
        </w:rPr>
        <w:t>ine_profiler file</w:t>
      </w:r>
      <w:r w:rsidR="0094433D">
        <w:rPr>
          <w:rFonts w:ascii="Times New Roman" w:hAnsi="Times New Roman" w:cs="Times New Roman"/>
          <w:i/>
          <w:iCs/>
        </w:rPr>
        <w:t xml:space="preserve"> - </w:t>
      </w:r>
      <w:r w:rsidR="0033567E" w:rsidRPr="0094433D">
        <w:rPr>
          <w:rFonts w:ascii="Times New Roman" w:hAnsi="Times New Roman" w:cs="Times New Roman"/>
          <w:i/>
          <w:iCs/>
        </w:rPr>
        <w:t>euler_ode_profile.py</w:t>
      </w:r>
      <w:r w:rsidR="0021571A">
        <w:rPr>
          <w:rFonts w:ascii="Times New Roman" w:hAnsi="Times New Roman" w:cs="Times New Roman"/>
          <w:i/>
          <w:iCs/>
        </w:rPr>
        <w:t xml:space="preserve">: </w:t>
      </w:r>
      <w:r w:rsidR="0021571A">
        <w:rPr>
          <w:rFonts w:ascii="Times New Roman" w:hAnsi="Times New Roman" w:cs="Times New Roman"/>
        </w:rPr>
        <w:t>The line-profiler was used on the pure python implementation to tests the lines that have the bigger impact over the total runtime of the code. The results are reported below</w:t>
      </w:r>
      <w:r w:rsidR="00976500">
        <w:rPr>
          <w:rFonts w:ascii="Times New Roman" w:hAnsi="Times New Roman" w:cs="Times New Roman"/>
        </w:rPr>
        <w:t>.</w:t>
      </w:r>
    </w:p>
    <w:tbl>
      <w:tblPr>
        <w:tblStyle w:val="TableGrid"/>
        <w:tblW w:w="9445" w:type="dxa"/>
        <w:tblLook w:val="04A0" w:firstRow="1" w:lastRow="0" w:firstColumn="1" w:lastColumn="0" w:noHBand="0" w:noVBand="1"/>
      </w:tblPr>
      <w:tblGrid>
        <w:gridCol w:w="895"/>
        <w:gridCol w:w="1206"/>
        <w:gridCol w:w="1261"/>
        <w:gridCol w:w="956"/>
        <w:gridCol w:w="1029"/>
        <w:gridCol w:w="4098"/>
      </w:tblGrid>
      <w:tr w:rsidR="00181365" w14:paraId="0FBEFC4E" w14:textId="77777777" w:rsidTr="00E832A6">
        <w:tc>
          <w:tcPr>
            <w:tcW w:w="9445" w:type="dxa"/>
            <w:gridSpan w:val="6"/>
          </w:tcPr>
          <w:p w14:paraId="763E599F" w14:textId="77777777" w:rsidR="00181365" w:rsidRPr="00181365" w:rsidRDefault="00181365" w:rsidP="00E832A6">
            <w:pPr>
              <w:jc w:val="both"/>
              <w:rPr>
                <w:rFonts w:ascii="Times New Roman" w:hAnsi="Times New Roman" w:cs="Times New Roman"/>
              </w:rPr>
            </w:pPr>
            <w:r w:rsidRPr="0017635D">
              <w:rPr>
                <w:rFonts w:ascii="Times New Roman" w:hAnsi="Times New Roman" w:cs="Times New Roman"/>
                <w:b/>
                <w:bCs/>
              </w:rPr>
              <w:t>Timer unit:</w:t>
            </w:r>
            <w:r w:rsidRPr="00181365">
              <w:rPr>
                <w:rFonts w:ascii="Times New Roman" w:hAnsi="Times New Roman" w:cs="Times New Roman"/>
              </w:rPr>
              <w:t xml:space="preserve"> 1e-06 s</w:t>
            </w:r>
          </w:p>
          <w:p w14:paraId="51011675" w14:textId="77777777" w:rsidR="00181365" w:rsidRPr="00181365" w:rsidRDefault="00181365" w:rsidP="00E832A6">
            <w:pPr>
              <w:jc w:val="both"/>
              <w:rPr>
                <w:rFonts w:ascii="Times New Roman" w:hAnsi="Times New Roman" w:cs="Times New Roman"/>
              </w:rPr>
            </w:pPr>
            <w:r w:rsidRPr="0017635D">
              <w:rPr>
                <w:rFonts w:ascii="Times New Roman" w:hAnsi="Times New Roman" w:cs="Times New Roman"/>
                <w:b/>
                <w:bCs/>
              </w:rPr>
              <w:t>Total time:</w:t>
            </w:r>
            <w:r w:rsidRPr="00181365">
              <w:rPr>
                <w:rFonts w:ascii="Times New Roman" w:hAnsi="Times New Roman" w:cs="Times New Roman"/>
              </w:rPr>
              <w:t xml:space="preserve"> 21.5381 s</w:t>
            </w:r>
          </w:p>
          <w:p w14:paraId="31C75D59" w14:textId="77777777" w:rsidR="00181365" w:rsidRPr="00181365" w:rsidRDefault="00181365" w:rsidP="00E832A6">
            <w:pPr>
              <w:jc w:val="both"/>
              <w:rPr>
                <w:rFonts w:ascii="Times New Roman" w:hAnsi="Times New Roman" w:cs="Times New Roman"/>
              </w:rPr>
            </w:pPr>
            <w:r w:rsidRPr="0017635D">
              <w:rPr>
                <w:rFonts w:ascii="Times New Roman" w:hAnsi="Times New Roman" w:cs="Times New Roman"/>
                <w:b/>
                <w:bCs/>
              </w:rPr>
              <w:t>File:</w:t>
            </w:r>
            <w:r w:rsidRPr="00181365">
              <w:rPr>
                <w:rFonts w:ascii="Times New Roman" w:hAnsi="Times New Roman" w:cs="Times New Roman"/>
              </w:rPr>
              <w:t xml:space="preserve"> euler_ode_profile.py</w:t>
            </w:r>
          </w:p>
          <w:p w14:paraId="51C1B80F" w14:textId="6CF478DD" w:rsidR="00181365" w:rsidRDefault="00181365" w:rsidP="00E832A6">
            <w:pPr>
              <w:jc w:val="both"/>
              <w:rPr>
                <w:rFonts w:ascii="Times New Roman" w:hAnsi="Times New Roman" w:cs="Times New Roman"/>
              </w:rPr>
            </w:pPr>
            <w:r w:rsidRPr="0017635D">
              <w:rPr>
                <w:rFonts w:ascii="Times New Roman" w:hAnsi="Times New Roman" w:cs="Times New Roman"/>
                <w:b/>
                <w:bCs/>
              </w:rPr>
              <w:t>Function:</w:t>
            </w:r>
            <w:r w:rsidRPr="00181365">
              <w:rPr>
                <w:rFonts w:ascii="Times New Roman" w:hAnsi="Times New Roman" w:cs="Times New Roman"/>
              </w:rPr>
              <w:t xml:space="preserve"> euler_integration at line 25</w:t>
            </w:r>
          </w:p>
        </w:tc>
      </w:tr>
      <w:tr w:rsidR="00181365" w14:paraId="2D5C6A60" w14:textId="77777777" w:rsidTr="00E832A6">
        <w:tc>
          <w:tcPr>
            <w:tcW w:w="895" w:type="dxa"/>
          </w:tcPr>
          <w:p w14:paraId="2CE2028C" w14:textId="6AC84365" w:rsidR="00181365" w:rsidRDefault="0017635D" w:rsidP="00E832A6">
            <w:pPr>
              <w:jc w:val="both"/>
              <w:rPr>
                <w:rFonts w:ascii="Times New Roman" w:hAnsi="Times New Roman" w:cs="Times New Roman"/>
              </w:rPr>
            </w:pPr>
            <w:r>
              <w:rPr>
                <w:rFonts w:ascii="Times New Roman" w:hAnsi="Times New Roman" w:cs="Times New Roman"/>
              </w:rPr>
              <w:t>Line #</w:t>
            </w:r>
          </w:p>
        </w:tc>
        <w:tc>
          <w:tcPr>
            <w:tcW w:w="1206" w:type="dxa"/>
          </w:tcPr>
          <w:p w14:paraId="75886FE6" w14:textId="1C7B2CBB" w:rsidR="00181365" w:rsidRDefault="001816E9" w:rsidP="00E832A6">
            <w:pPr>
              <w:jc w:val="both"/>
              <w:rPr>
                <w:rFonts w:ascii="Times New Roman" w:hAnsi="Times New Roman" w:cs="Times New Roman"/>
              </w:rPr>
            </w:pPr>
            <w:r>
              <w:rPr>
                <w:rFonts w:ascii="Times New Roman" w:hAnsi="Times New Roman" w:cs="Times New Roman"/>
              </w:rPr>
              <w:t>Hits</w:t>
            </w:r>
          </w:p>
        </w:tc>
        <w:tc>
          <w:tcPr>
            <w:tcW w:w="1261" w:type="dxa"/>
          </w:tcPr>
          <w:p w14:paraId="0E39CFDB" w14:textId="095CAB0B" w:rsidR="00181365" w:rsidRDefault="001816E9" w:rsidP="00E832A6">
            <w:pPr>
              <w:jc w:val="both"/>
              <w:rPr>
                <w:rFonts w:ascii="Times New Roman" w:hAnsi="Times New Roman" w:cs="Times New Roman"/>
              </w:rPr>
            </w:pPr>
            <w:r>
              <w:rPr>
                <w:rFonts w:ascii="Times New Roman" w:hAnsi="Times New Roman" w:cs="Times New Roman"/>
              </w:rPr>
              <w:t>Time</w:t>
            </w:r>
          </w:p>
        </w:tc>
        <w:tc>
          <w:tcPr>
            <w:tcW w:w="956" w:type="dxa"/>
          </w:tcPr>
          <w:p w14:paraId="5AE7BD6E" w14:textId="6735E4A1" w:rsidR="00181365" w:rsidRDefault="00D15E76" w:rsidP="00E832A6">
            <w:pPr>
              <w:jc w:val="both"/>
              <w:rPr>
                <w:rFonts w:ascii="Times New Roman" w:hAnsi="Times New Roman" w:cs="Times New Roman"/>
              </w:rPr>
            </w:pPr>
            <w:r>
              <w:rPr>
                <w:rFonts w:ascii="Times New Roman" w:hAnsi="Times New Roman" w:cs="Times New Roman"/>
              </w:rPr>
              <w:t>Per Hit</w:t>
            </w:r>
          </w:p>
        </w:tc>
        <w:tc>
          <w:tcPr>
            <w:tcW w:w="1029" w:type="dxa"/>
          </w:tcPr>
          <w:p w14:paraId="075AF9A2" w14:textId="7C0084CC" w:rsidR="00181365" w:rsidRDefault="00D15E76" w:rsidP="00E832A6">
            <w:pPr>
              <w:jc w:val="both"/>
              <w:rPr>
                <w:rFonts w:ascii="Times New Roman" w:hAnsi="Times New Roman" w:cs="Times New Roman"/>
              </w:rPr>
            </w:pPr>
            <w:r>
              <w:rPr>
                <w:rFonts w:ascii="Times New Roman" w:hAnsi="Times New Roman" w:cs="Times New Roman"/>
              </w:rPr>
              <w:t>% Time</w:t>
            </w:r>
          </w:p>
        </w:tc>
        <w:tc>
          <w:tcPr>
            <w:tcW w:w="4098" w:type="dxa"/>
          </w:tcPr>
          <w:p w14:paraId="48277911" w14:textId="1D6837F4" w:rsidR="00181365" w:rsidRDefault="00D15E76" w:rsidP="00E832A6">
            <w:pPr>
              <w:jc w:val="both"/>
              <w:rPr>
                <w:rFonts w:ascii="Times New Roman" w:hAnsi="Times New Roman" w:cs="Times New Roman"/>
              </w:rPr>
            </w:pPr>
            <w:r>
              <w:rPr>
                <w:rFonts w:ascii="Times New Roman" w:hAnsi="Times New Roman" w:cs="Times New Roman"/>
              </w:rPr>
              <w:t>Line Contents</w:t>
            </w:r>
          </w:p>
        </w:tc>
      </w:tr>
      <w:tr w:rsidR="00181365" w14:paraId="5773AA2C" w14:textId="77777777" w:rsidTr="00E832A6">
        <w:tc>
          <w:tcPr>
            <w:tcW w:w="895" w:type="dxa"/>
          </w:tcPr>
          <w:p w14:paraId="4D69BF9D" w14:textId="73AFA03D" w:rsidR="00181365" w:rsidRDefault="00DC3281" w:rsidP="00E832A6">
            <w:pPr>
              <w:jc w:val="both"/>
              <w:rPr>
                <w:rFonts w:ascii="Times New Roman" w:hAnsi="Times New Roman" w:cs="Times New Roman"/>
              </w:rPr>
            </w:pPr>
            <w:r>
              <w:rPr>
                <w:rFonts w:ascii="Times New Roman" w:hAnsi="Times New Roman" w:cs="Times New Roman"/>
              </w:rPr>
              <w:t>53</w:t>
            </w:r>
          </w:p>
        </w:tc>
        <w:tc>
          <w:tcPr>
            <w:tcW w:w="1206" w:type="dxa"/>
          </w:tcPr>
          <w:p w14:paraId="6CE8C299" w14:textId="156DC19D" w:rsidR="00181365" w:rsidRDefault="00DC3281" w:rsidP="00E832A6">
            <w:pPr>
              <w:jc w:val="both"/>
              <w:rPr>
                <w:rFonts w:ascii="Times New Roman" w:hAnsi="Times New Roman" w:cs="Times New Roman"/>
              </w:rPr>
            </w:pPr>
            <w:r>
              <w:rPr>
                <w:rFonts w:ascii="Times New Roman" w:hAnsi="Times New Roman" w:cs="Times New Roman"/>
              </w:rPr>
              <w:t>1</w:t>
            </w:r>
          </w:p>
        </w:tc>
        <w:tc>
          <w:tcPr>
            <w:tcW w:w="1261" w:type="dxa"/>
          </w:tcPr>
          <w:p w14:paraId="387E5C3F" w14:textId="1D1B8689" w:rsidR="00181365" w:rsidRDefault="00AD29F4" w:rsidP="00E832A6">
            <w:pPr>
              <w:jc w:val="both"/>
              <w:rPr>
                <w:rFonts w:ascii="Times New Roman" w:hAnsi="Times New Roman" w:cs="Times New Roman"/>
              </w:rPr>
            </w:pPr>
            <w:r>
              <w:rPr>
                <w:rFonts w:ascii="Times New Roman" w:hAnsi="Times New Roman" w:cs="Times New Roman"/>
              </w:rPr>
              <w:t>1.7</w:t>
            </w:r>
          </w:p>
        </w:tc>
        <w:tc>
          <w:tcPr>
            <w:tcW w:w="956" w:type="dxa"/>
          </w:tcPr>
          <w:p w14:paraId="62A5AFAE" w14:textId="711C45C3" w:rsidR="00181365" w:rsidRDefault="003A60CF" w:rsidP="00E832A6">
            <w:pPr>
              <w:jc w:val="both"/>
              <w:rPr>
                <w:rFonts w:ascii="Times New Roman" w:hAnsi="Times New Roman" w:cs="Times New Roman"/>
              </w:rPr>
            </w:pPr>
            <w:r>
              <w:rPr>
                <w:rFonts w:ascii="Times New Roman" w:hAnsi="Times New Roman" w:cs="Times New Roman"/>
              </w:rPr>
              <w:t>1.7</w:t>
            </w:r>
          </w:p>
        </w:tc>
        <w:tc>
          <w:tcPr>
            <w:tcW w:w="1029" w:type="dxa"/>
          </w:tcPr>
          <w:p w14:paraId="09519B67" w14:textId="59170FD6" w:rsidR="00181365" w:rsidRDefault="003A60CF" w:rsidP="00E832A6">
            <w:pPr>
              <w:jc w:val="both"/>
              <w:rPr>
                <w:rFonts w:ascii="Times New Roman" w:hAnsi="Times New Roman" w:cs="Times New Roman"/>
              </w:rPr>
            </w:pPr>
            <w:r>
              <w:rPr>
                <w:rFonts w:ascii="Times New Roman" w:hAnsi="Times New Roman" w:cs="Times New Roman"/>
              </w:rPr>
              <w:t>0.0</w:t>
            </w:r>
          </w:p>
        </w:tc>
        <w:tc>
          <w:tcPr>
            <w:tcW w:w="4098" w:type="dxa"/>
          </w:tcPr>
          <w:p w14:paraId="1AC37531" w14:textId="564A7772" w:rsidR="00181365" w:rsidRDefault="00E832A6" w:rsidP="00E832A6">
            <w:pPr>
              <w:jc w:val="both"/>
              <w:rPr>
                <w:rFonts w:ascii="Times New Roman" w:hAnsi="Times New Roman" w:cs="Times New Roman"/>
              </w:rPr>
            </w:pPr>
            <w:r w:rsidRPr="00E832A6">
              <w:rPr>
                <w:rFonts w:ascii="Times New Roman" w:hAnsi="Times New Roman" w:cs="Times New Roman"/>
              </w:rPr>
              <w:t>nevals = int((tmax-t0)/dt)</w:t>
            </w:r>
          </w:p>
        </w:tc>
      </w:tr>
      <w:tr w:rsidR="00181365" w14:paraId="2EA31C8D" w14:textId="77777777" w:rsidTr="00E832A6">
        <w:tc>
          <w:tcPr>
            <w:tcW w:w="895" w:type="dxa"/>
          </w:tcPr>
          <w:p w14:paraId="0B543DDE" w14:textId="152FC766" w:rsidR="00181365" w:rsidRDefault="00DC3281" w:rsidP="00E832A6">
            <w:pPr>
              <w:jc w:val="both"/>
              <w:rPr>
                <w:rFonts w:ascii="Times New Roman" w:hAnsi="Times New Roman" w:cs="Times New Roman"/>
              </w:rPr>
            </w:pPr>
            <w:r>
              <w:rPr>
                <w:rFonts w:ascii="Times New Roman" w:hAnsi="Times New Roman" w:cs="Times New Roman"/>
              </w:rPr>
              <w:t>56</w:t>
            </w:r>
          </w:p>
        </w:tc>
        <w:tc>
          <w:tcPr>
            <w:tcW w:w="1206" w:type="dxa"/>
          </w:tcPr>
          <w:p w14:paraId="39D625FF" w14:textId="2EA960F4" w:rsidR="00181365" w:rsidRDefault="00DC3281" w:rsidP="00E832A6">
            <w:pPr>
              <w:jc w:val="both"/>
              <w:rPr>
                <w:rFonts w:ascii="Times New Roman" w:hAnsi="Times New Roman" w:cs="Times New Roman"/>
              </w:rPr>
            </w:pPr>
            <w:r>
              <w:rPr>
                <w:rFonts w:ascii="Times New Roman" w:hAnsi="Times New Roman" w:cs="Times New Roman"/>
              </w:rPr>
              <w:t>1</w:t>
            </w:r>
          </w:p>
        </w:tc>
        <w:tc>
          <w:tcPr>
            <w:tcW w:w="1261" w:type="dxa"/>
          </w:tcPr>
          <w:p w14:paraId="677C71E3" w14:textId="6057F4DA" w:rsidR="00181365" w:rsidRDefault="00AD29F4" w:rsidP="00E832A6">
            <w:pPr>
              <w:jc w:val="both"/>
              <w:rPr>
                <w:rFonts w:ascii="Times New Roman" w:hAnsi="Times New Roman" w:cs="Times New Roman"/>
              </w:rPr>
            </w:pPr>
            <w:r>
              <w:rPr>
                <w:rFonts w:ascii="Times New Roman" w:hAnsi="Times New Roman" w:cs="Times New Roman"/>
              </w:rPr>
              <w:t>12.0</w:t>
            </w:r>
          </w:p>
        </w:tc>
        <w:tc>
          <w:tcPr>
            <w:tcW w:w="956" w:type="dxa"/>
          </w:tcPr>
          <w:p w14:paraId="2C2A11E5" w14:textId="72E5754E" w:rsidR="00181365" w:rsidRDefault="003A60CF" w:rsidP="00E832A6">
            <w:pPr>
              <w:jc w:val="both"/>
              <w:rPr>
                <w:rFonts w:ascii="Times New Roman" w:hAnsi="Times New Roman" w:cs="Times New Roman"/>
              </w:rPr>
            </w:pPr>
            <w:r>
              <w:rPr>
                <w:rFonts w:ascii="Times New Roman" w:hAnsi="Times New Roman" w:cs="Times New Roman"/>
              </w:rPr>
              <w:t>12.0</w:t>
            </w:r>
          </w:p>
        </w:tc>
        <w:tc>
          <w:tcPr>
            <w:tcW w:w="1029" w:type="dxa"/>
          </w:tcPr>
          <w:p w14:paraId="64FD3E67" w14:textId="0D3FE244" w:rsidR="00181365" w:rsidRDefault="003A60CF" w:rsidP="00E832A6">
            <w:pPr>
              <w:jc w:val="both"/>
              <w:rPr>
                <w:rFonts w:ascii="Times New Roman" w:hAnsi="Times New Roman" w:cs="Times New Roman"/>
              </w:rPr>
            </w:pPr>
            <w:r>
              <w:rPr>
                <w:rFonts w:ascii="Times New Roman" w:hAnsi="Times New Roman" w:cs="Times New Roman"/>
              </w:rPr>
              <w:t>0.0</w:t>
            </w:r>
          </w:p>
        </w:tc>
        <w:tc>
          <w:tcPr>
            <w:tcW w:w="4098" w:type="dxa"/>
          </w:tcPr>
          <w:p w14:paraId="624FE8CE" w14:textId="25FB22B0" w:rsidR="00181365" w:rsidRDefault="00E832A6" w:rsidP="00E832A6">
            <w:pPr>
              <w:jc w:val="both"/>
              <w:rPr>
                <w:rFonts w:ascii="Times New Roman" w:hAnsi="Times New Roman" w:cs="Times New Roman"/>
              </w:rPr>
            </w:pPr>
            <w:r w:rsidRPr="00E832A6">
              <w:rPr>
                <w:rFonts w:ascii="Times New Roman" w:hAnsi="Times New Roman" w:cs="Times New Roman"/>
              </w:rPr>
              <w:t>y = np.zeros(nevals+1)</w:t>
            </w:r>
          </w:p>
        </w:tc>
      </w:tr>
      <w:tr w:rsidR="00181365" w14:paraId="18CBE5FF" w14:textId="77777777" w:rsidTr="00E832A6">
        <w:tc>
          <w:tcPr>
            <w:tcW w:w="895" w:type="dxa"/>
          </w:tcPr>
          <w:p w14:paraId="428B0E69" w14:textId="01356F23" w:rsidR="00181365" w:rsidRDefault="00DC3281" w:rsidP="00E832A6">
            <w:pPr>
              <w:jc w:val="both"/>
              <w:rPr>
                <w:rFonts w:ascii="Times New Roman" w:hAnsi="Times New Roman" w:cs="Times New Roman"/>
              </w:rPr>
            </w:pPr>
            <w:r>
              <w:rPr>
                <w:rFonts w:ascii="Times New Roman" w:hAnsi="Times New Roman" w:cs="Times New Roman"/>
              </w:rPr>
              <w:t>57</w:t>
            </w:r>
          </w:p>
        </w:tc>
        <w:tc>
          <w:tcPr>
            <w:tcW w:w="1206" w:type="dxa"/>
          </w:tcPr>
          <w:p w14:paraId="6BB4AD08" w14:textId="32F93DF8" w:rsidR="00181365" w:rsidRDefault="00DC3281" w:rsidP="00E832A6">
            <w:pPr>
              <w:jc w:val="both"/>
              <w:rPr>
                <w:rFonts w:ascii="Times New Roman" w:hAnsi="Times New Roman" w:cs="Times New Roman"/>
              </w:rPr>
            </w:pPr>
            <w:r>
              <w:rPr>
                <w:rFonts w:ascii="Times New Roman" w:hAnsi="Times New Roman" w:cs="Times New Roman"/>
              </w:rPr>
              <w:t>1</w:t>
            </w:r>
          </w:p>
        </w:tc>
        <w:tc>
          <w:tcPr>
            <w:tcW w:w="1261" w:type="dxa"/>
          </w:tcPr>
          <w:p w14:paraId="0D5EF269" w14:textId="6A5BF583" w:rsidR="00181365" w:rsidRDefault="00AD29F4" w:rsidP="00E832A6">
            <w:pPr>
              <w:jc w:val="both"/>
              <w:rPr>
                <w:rFonts w:ascii="Times New Roman" w:hAnsi="Times New Roman" w:cs="Times New Roman"/>
              </w:rPr>
            </w:pPr>
            <w:r>
              <w:rPr>
                <w:rFonts w:ascii="Times New Roman" w:hAnsi="Times New Roman" w:cs="Times New Roman"/>
              </w:rPr>
              <w:t>4.9</w:t>
            </w:r>
          </w:p>
        </w:tc>
        <w:tc>
          <w:tcPr>
            <w:tcW w:w="956" w:type="dxa"/>
          </w:tcPr>
          <w:p w14:paraId="0E866C35" w14:textId="59AD49BE" w:rsidR="00181365" w:rsidRDefault="003A60CF" w:rsidP="00E832A6">
            <w:pPr>
              <w:jc w:val="both"/>
              <w:rPr>
                <w:rFonts w:ascii="Times New Roman" w:hAnsi="Times New Roman" w:cs="Times New Roman"/>
              </w:rPr>
            </w:pPr>
            <w:r>
              <w:rPr>
                <w:rFonts w:ascii="Times New Roman" w:hAnsi="Times New Roman" w:cs="Times New Roman"/>
              </w:rPr>
              <w:t>4.9</w:t>
            </w:r>
          </w:p>
        </w:tc>
        <w:tc>
          <w:tcPr>
            <w:tcW w:w="1029" w:type="dxa"/>
          </w:tcPr>
          <w:p w14:paraId="55F1DA5C" w14:textId="538ABEE5" w:rsidR="00181365" w:rsidRDefault="003A60CF" w:rsidP="00E832A6">
            <w:pPr>
              <w:jc w:val="both"/>
              <w:rPr>
                <w:rFonts w:ascii="Times New Roman" w:hAnsi="Times New Roman" w:cs="Times New Roman"/>
              </w:rPr>
            </w:pPr>
            <w:r>
              <w:rPr>
                <w:rFonts w:ascii="Times New Roman" w:hAnsi="Times New Roman" w:cs="Times New Roman"/>
              </w:rPr>
              <w:t>0.0</w:t>
            </w:r>
          </w:p>
        </w:tc>
        <w:tc>
          <w:tcPr>
            <w:tcW w:w="4098" w:type="dxa"/>
          </w:tcPr>
          <w:p w14:paraId="3A52E299" w14:textId="34881E86" w:rsidR="00181365" w:rsidRDefault="00E832A6" w:rsidP="00E832A6">
            <w:pPr>
              <w:jc w:val="both"/>
              <w:rPr>
                <w:rFonts w:ascii="Times New Roman" w:hAnsi="Times New Roman" w:cs="Times New Roman"/>
              </w:rPr>
            </w:pPr>
            <w:r w:rsidRPr="00E832A6">
              <w:rPr>
                <w:rFonts w:ascii="Times New Roman" w:hAnsi="Times New Roman" w:cs="Times New Roman"/>
              </w:rPr>
              <w:t>t = np.zeros(nevals+1)</w:t>
            </w:r>
          </w:p>
        </w:tc>
      </w:tr>
      <w:tr w:rsidR="00181365" w14:paraId="31F91385" w14:textId="77777777" w:rsidTr="00E832A6">
        <w:tc>
          <w:tcPr>
            <w:tcW w:w="895" w:type="dxa"/>
          </w:tcPr>
          <w:p w14:paraId="61431604" w14:textId="51639ADC" w:rsidR="00181365" w:rsidRDefault="00DC3281" w:rsidP="00E832A6">
            <w:pPr>
              <w:jc w:val="both"/>
              <w:rPr>
                <w:rFonts w:ascii="Times New Roman" w:hAnsi="Times New Roman" w:cs="Times New Roman"/>
              </w:rPr>
            </w:pPr>
            <w:r>
              <w:rPr>
                <w:rFonts w:ascii="Times New Roman" w:hAnsi="Times New Roman" w:cs="Times New Roman"/>
              </w:rPr>
              <w:t>60</w:t>
            </w:r>
          </w:p>
        </w:tc>
        <w:tc>
          <w:tcPr>
            <w:tcW w:w="1206" w:type="dxa"/>
          </w:tcPr>
          <w:p w14:paraId="65B08200" w14:textId="1ECB17F5" w:rsidR="00181365" w:rsidRDefault="00DC3281" w:rsidP="00E832A6">
            <w:pPr>
              <w:jc w:val="both"/>
              <w:rPr>
                <w:rFonts w:ascii="Times New Roman" w:hAnsi="Times New Roman" w:cs="Times New Roman"/>
              </w:rPr>
            </w:pPr>
            <w:r>
              <w:rPr>
                <w:rFonts w:ascii="Times New Roman" w:hAnsi="Times New Roman" w:cs="Times New Roman"/>
              </w:rPr>
              <w:t>1</w:t>
            </w:r>
          </w:p>
        </w:tc>
        <w:tc>
          <w:tcPr>
            <w:tcW w:w="1261" w:type="dxa"/>
          </w:tcPr>
          <w:p w14:paraId="3F781F14" w14:textId="54038203" w:rsidR="00181365" w:rsidRDefault="00AD29F4" w:rsidP="00E832A6">
            <w:pPr>
              <w:jc w:val="both"/>
              <w:rPr>
                <w:rFonts w:ascii="Times New Roman" w:hAnsi="Times New Roman" w:cs="Times New Roman"/>
              </w:rPr>
            </w:pPr>
            <w:r>
              <w:rPr>
                <w:rFonts w:ascii="Times New Roman" w:hAnsi="Times New Roman" w:cs="Times New Roman"/>
              </w:rPr>
              <w:t>1.4</w:t>
            </w:r>
          </w:p>
        </w:tc>
        <w:tc>
          <w:tcPr>
            <w:tcW w:w="956" w:type="dxa"/>
          </w:tcPr>
          <w:p w14:paraId="7E4D1D60" w14:textId="2581E0EE" w:rsidR="00181365" w:rsidRDefault="003A60CF" w:rsidP="00E832A6">
            <w:pPr>
              <w:jc w:val="both"/>
              <w:rPr>
                <w:rFonts w:ascii="Times New Roman" w:hAnsi="Times New Roman" w:cs="Times New Roman"/>
              </w:rPr>
            </w:pPr>
            <w:r>
              <w:rPr>
                <w:rFonts w:ascii="Times New Roman" w:hAnsi="Times New Roman" w:cs="Times New Roman"/>
              </w:rPr>
              <w:t>1.4</w:t>
            </w:r>
          </w:p>
        </w:tc>
        <w:tc>
          <w:tcPr>
            <w:tcW w:w="1029" w:type="dxa"/>
          </w:tcPr>
          <w:p w14:paraId="6F6CE748" w14:textId="5DADF0A4" w:rsidR="00181365" w:rsidRDefault="003A60CF" w:rsidP="00E832A6">
            <w:pPr>
              <w:jc w:val="both"/>
              <w:rPr>
                <w:rFonts w:ascii="Times New Roman" w:hAnsi="Times New Roman" w:cs="Times New Roman"/>
              </w:rPr>
            </w:pPr>
            <w:r>
              <w:rPr>
                <w:rFonts w:ascii="Times New Roman" w:hAnsi="Times New Roman" w:cs="Times New Roman"/>
              </w:rPr>
              <w:t>0.0</w:t>
            </w:r>
          </w:p>
        </w:tc>
        <w:tc>
          <w:tcPr>
            <w:tcW w:w="4098" w:type="dxa"/>
          </w:tcPr>
          <w:p w14:paraId="3FF1954A" w14:textId="1E364708" w:rsidR="00181365" w:rsidRDefault="00E832A6" w:rsidP="00E832A6">
            <w:pPr>
              <w:jc w:val="both"/>
              <w:rPr>
                <w:rFonts w:ascii="Times New Roman" w:hAnsi="Times New Roman" w:cs="Times New Roman"/>
              </w:rPr>
            </w:pPr>
            <w:r w:rsidRPr="00E832A6">
              <w:rPr>
                <w:rFonts w:ascii="Times New Roman" w:hAnsi="Times New Roman" w:cs="Times New Roman"/>
              </w:rPr>
              <w:t>y[0] = y0</w:t>
            </w:r>
          </w:p>
        </w:tc>
      </w:tr>
      <w:tr w:rsidR="00181365" w14:paraId="451558A0" w14:textId="77777777" w:rsidTr="00E832A6">
        <w:tc>
          <w:tcPr>
            <w:tcW w:w="895" w:type="dxa"/>
          </w:tcPr>
          <w:p w14:paraId="3B6EB4C7" w14:textId="214178E8" w:rsidR="00181365" w:rsidRDefault="00DC3281" w:rsidP="00E832A6">
            <w:pPr>
              <w:jc w:val="both"/>
              <w:rPr>
                <w:rFonts w:ascii="Times New Roman" w:hAnsi="Times New Roman" w:cs="Times New Roman"/>
              </w:rPr>
            </w:pPr>
            <w:r>
              <w:rPr>
                <w:rFonts w:ascii="Times New Roman" w:hAnsi="Times New Roman" w:cs="Times New Roman"/>
              </w:rPr>
              <w:t>61</w:t>
            </w:r>
          </w:p>
        </w:tc>
        <w:tc>
          <w:tcPr>
            <w:tcW w:w="1206" w:type="dxa"/>
          </w:tcPr>
          <w:p w14:paraId="2119F982" w14:textId="7062C2B4" w:rsidR="00181365" w:rsidRDefault="00DC3281" w:rsidP="00E832A6">
            <w:pPr>
              <w:jc w:val="both"/>
              <w:rPr>
                <w:rFonts w:ascii="Times New Roman" w:hAnsi="Times New Roman" w:cs="Times New Roman"/>
              </w:rPr>
            </w:pPr>
            <w:r>
              <w:rPr>
                <w:rFonts w:ascii="Times New Roman" w:hAnsi="Times New Roman" w:cs="Times New Roman"/>
              </w:rPr>
              <w:t>1</w:t>
            </w:r>
          </w:p>
        </w:tc>
        <w:tc>
          <w:tcPr>
            <w:tcW w:w="1261" w:type="dxa"/>
          </w:tcPr>
          <w:p w14:paraId="7C85A114" w14:textId="1FC4624E" w:rsidR="00181365" w:rsidRDefault="00AD29F4" w:rsidP="00E832A6">
            <w:pPr>
              <w:jc w:val="both"/>
              <w:rPr>
                <w:rFonts w:ascii="Times New Roman" w:hAnsi="Times New Roman" w:cs="Times New Roman"/>
              </w:rPr>
            </w:pPr>
            <w:r>
              <w:rPr>
                <w:rFonts w:ascii="Times New Roman" w:hAnsi="Times New Roman" w:cs="Times New Roman"/>
              </w:rPr>
              <w:t>0.3</w:t>
            </w:r>
          </w:p>
        </w:tc>
        <w:tc>
          <w:tcPr>
            <w:tcW w:w="956" w:type="dxa"/>
          </w:tcPr>
          <w:p w14:paraId="2D816697" w14:textId="572993D1" w:rsidR="00181365" w:rsidRDefault="003A60CF" w:rsidP="00E832A6">
            <w:pPr>
              <w:jc w:val="both"/>
              <w:rPr>
                <w:rFonts w:ascii="Times New Roman" w:hAnsi="Times New Roman" w:cs="Times New Roman"/>
              </w:rPr>
            </w:pPr>
            <w:r>
              <w:rPr>
                <w:rFonts w:ascii="Times New Roman" w:hAnsi="Times New Roman" w:cs="Times New Roman"/>
              </w:rPr>
              <w:t>0.3</w:t>
            </w:r>
          </w:p>
        </w:tc>
        <w:tc>
          <w:tcPr>
            <w:tcW w:w="1029" w:type="dxa"/>
          </w:tcPr>
          <w:p w14:paraId="58497F1A" w14:textId="26BDF66C" w:rsidR="00181365" w:rsidRDefault="003A60CF" w:rsidP="00E832A6">
            <w:pPr>
              <w:jc w:val="both"/>
              <w:rPr>
                <w:rFonts w:ascii="Times New Roman" w:hAnsi="Times New Roman" w:cs="Times New Roman"/>
              </w:rPr>
            </w:pPr>
            <w:r>
              <w:rPr>
                <w:rFonts w:ascii="Times New Roman" w:hAnsi="Times New Roman" w:cs="Times New Roman"/>
              </w:rPr>
              <w:t>0.0</w:t>
            </w:r>
          </w:p>
        </w:tc>
        <w:tc>
          <w:tcPr>
            <w:tcW w:w="4098" w:type="dxa"/>
          </w:tcPr>
          <w:p w14:paraId="169DF6E4" w14:textId="734FAFEA" w:rsidR="00181365" w:rsidRDefault="00E832A6" w:rsidP="00E832A6">
            <w:pPr>
              <w:jc w:val="both"/>
              <w:rPr>
                <w:rFonts w:ascii="Times New Roman" w:hAnsi="Times New Roman" w:cs="Times New Roman"/>
              </w:rPr>
            </w:pPr>
            <w:r w:rsidRPr="00E832A6">
              <w:rPr>
                <w:rFonts w:ascii="Times New Roman" w:hAnsi="Times New Roman" w:cs="Times New Roman"/>
              </w:rPr>
              <w:t>t[0] = t0</w:t>
            </w:r>
          </w:p>
        </w:tc>
      </w:tr>
      <w:tr w:rsidR="00181365" w14:paraId="0FE1FF0A" w14:textId="77777777" w:rsidTr="00E832A6">
        <w:tc>
          <w:tcPr>
            <w:tcW w:w="895" w:type="dxa"/>
          </w:tcPr>
          <w:p w14:paraId="5EF5DD1F" w14:textId="44A856B5" w:rsidR="00181365" w:rsidRDefault="00DC3281" w:rsidP="00E832A6">
            <w:pPr>
              <w:jc w:val="both"/>
              <w:rPr>
                <w:rFonts w:ascii="Times New Roman" w:hAnsi="Times New Roman" w:cs="Times New Roman"/>
              </w:rPr>
            </w:pPr>
            <w:r>
              <w:rPr>
                <w:rFonts w:ascii="Times New Roman" w:hAnsi="Times New Roman" w:cs="Times New Roman"/>
              </w:rPr>
              <w:t>64</w:t>
            </w:r>
          </w:p>
        </w:tc>
        <w:tc>
          <w:tcPr>
            <w:tcW w:w="1206" w:type="dxa"/>
          </w:tcPr>
          <w:p w14:paraId="1930D6CA" w14:textId="75362848" w:rsidR="00181365" w:rsidRDefault="00DC3281" w:rsidP="00E832A6">
            <w:pPr>
              <w:jc w:val="both"/>
              <w:rPr>
                <w:rFonts w:ascii="Times New Roman" w:hAnsi="Times New Roman" w:cs="Times New Roman"/>
              </w:rPr>
            </w:pPr>
            <w:r>
              <w:rPr>
                <w:rFonts w:ascii="Times New Roman" w:hAnsi="Times New Roman" w:cs="Times New Roman"/>
              </w:rPr>
              <w:t>10000001</w:t>
            </w:r>
          </w:p>
        </w:tc>
        <w:tc>
          <w:tcPr>
            <w:tcW w:w="1261" w:type="dxa"/>
          </w:tcPr>
          <w:p w14:paraId="01ACC5C6" w14:textId="23CEEAC1" w:rsidR="00181365" w:rsidRDefault="00AD29F4" w:rsidP="00E832A6">
            <w:pPr>
              <w:jc w:val="both"/>
              <w:rPr>
                <w:rFonts w:ascii="Times New Roman" w:hAnsi="Times New Roman" w:cs="Times New Roman"/>
              </w:rPr>
            </w:pPr>
            <w:r>
              <w:rPr>
                <w:rFonts w:ascii="Times New Roman" w:hAnsi="Times New Roman" w:cs="Times New Roman"/>
              </w:rPr>
              <w:t>2231289.5</w:t>
            </w:r>
          </w:p>
        </w:tc>
        <w:tc>
          <w:tcPr>
            <w:tcW w:w="956" w:type="dxa"/>
          </w:tcPr>
          <w:p w14:paraId="5C2BEDDB" w14:textId="4BB81FCB" w:rsidR="00181365" w:rsidRDefault="003A60CF" w:rsidP="00E832A6">
            <w:pPr>
              <w:jc w:val="both"/>
              <w:rPr>
                <w:rFonts w:ascii="Times New Roman" w:hAnsi="Times New Roman" w:cs="Times New Roman"/>
              </w:rPr>
            </w:pPr>
            <w:r>
              <w:rPr>
                <w:rFonts w:ascii="Times New Roman" w:hAnsi="Times New Roman" w:cs="Times New Roman"/>
              </w:rPr>
              <w:t>0.2</w:t>
            </w:r>
          </w:p>
        </w:tc>
        <w:tc>
          <w:tcPr>
            <w:tcW w:w="1029" w:type="dxa"/>
          </w:tcPr>
          <w:p w14:paraId="1C50DBDB" w14:textId="604131AE" w:rsidR="00181365" w:rsidRDefault="003A60CF" w:rsidP="00E832A6">
            <w:pPr>
              <w:jc w:val="both"/>
              <w:rPr>
                <w:rFonts w:ascii="Times New Roman" w:hAnsi="Times New Roman" w:cs="Times New Roman"/>
              </w:rPr>
            </w:pPr>
            <w:r>
              <w:rPr>
                <w:rFonts w:ascii="Times New Roman" w:hAnsi="Times New Roman" w:cs="Times New Roman"/>
              </w:rPr>
              <w:t>10.1</w:t>
            </w:r>
          </w:p>
        </w:tc>
        <w:tc>
          <w:tcPr>
            <w:tcW w:w="4098" w:type="dxa"/>
          </w:tcPr>
          <w:p w14:paraId="650F1D40" w14:textId="3E17EA4C" w:rsidR="00181365" w:rsidRDefault="00E832A6" w:rsidP="00E832A6">
            <w:pPr>
              <w:jc w:val="both"/>
              <w:rPr>
                <w:rFonts w:ascii="Times New Roman" w:hAnsi="Times New Roman" w:cs="Times New Roman"/>
              </w:rPr>
            </w:pPr>
            <w:r w:rsidRPr="00E832A6">
              <w:rPr>
                <w:rFonts w:ascii="Times New Roman" w:hAnsi="Times New Roman" w:cs="Times New Roman"/>
              </w:rPr>
              <w:t>for i in range(1, nevals + 1):</w:t>
            </w:r>
          </w:p>
        </w:tc>
      </w:tr>
      <w:tr w:rsidR="00DC3281" w14:paraId="001C69C9" w14:textId="77777777" w:rsidTr="00E832A6">
        <w:tc>
          <w:tcPr>
            <w:tcW w:w="895" w:type="dxa"/>
          </w:tcPr>
          <w:p w14:paraId="46618CC6" w14:textId="41DB2D4C" w:rsidR="00DC3281" w:rsidRDefault="00DC3281" w:rsidP="00E832A6">
            <w:pPr>
              <w:jc w:val="both"/>
              <w:rPr>
                <w:rFonts w:ascii="Times New Roman" w:hAnsi="Times New Roman" w:cs="Times New Roman"/>
              </w:rPr>
            </w:pPr>
            <w:r>
              <w:rPr>
                <w:rFonts w:ascii="Times New Roman" w:hAnsi="Times New Roman" w:cs="Times New Roman"/>
              </w:rPr>
              <w:t>65</w:t>
            </w:r>
          </w:p>
        </w:tc>
        <w:tc>
          <w:tcPr>
            <w:tcW w:w="1206" w:type="dxa"/>
          </w:tcPr>
          <w:p w14:paraId="27626884" w14:textId="60A6A166" w:rsidR="00DC3281" w:rsidRDefault="00AD29F4" w:rsidP="00E832A6">
            <w:pPr>
              <w:jc w:val="both"/>
              <w:rPr>
                <w:rFonts w:ascii="Times New Roman" w:hAnsi="Times New Roman" w:cs="Times New Roman"/>
              </w:rPr>
            </w:pPr>
            <w:r>
              <w:rPr>
                <w:rFonts w:ascii="Times New Roman" w:hAnsi="Times New Roman" w:cs="Times New Roman"/>
              </w:rPr>
              <w:t>10000000</w:t>
            </w:r>
          </w:p>
        </w:tc>
        <w:tc>
          <w:tcPr>
            <w:tcW w:w="1261" w:type="dxa"/>
          </w:tcPr>
          <w:p w14:paraId="0550489A" w14:textId="444D7135" w:rsidR="00DC3281" w:rsidRDefault="003A60CF" w:rsidP="00E832A6">
            <w:pPr>
              <w:jc w:val="both"/>
              <w:rPr>
                <w:rFonts w:ascii="Times New Roman" w:hAnsi="Times New Roman" w:cs="Times New Roman"/>
              </w:rPr>
            </w:pPr>
            <w:r>
              <w:rPr>
                <w:rFonts w:ascii="Times New Roman" w:hAnsi="Times New Roman" w:cs="Times New Roman"/>
              </w:rPr>
              <w:t>3530092.1</w:t>
            </w:r>
          </w:p>
        </w:tc>
        <w:tc>
          <w:tcPr>
            <w:tcW w:w="956" w:type="dxa"/>
          </w:tcPr>
          <w:p w14:paraId="73FDFBB5" w14:textId="18A3C1B7" w:rsidR="00DC3281" w:rsidRDefault="003A60CF" w:rsidP="00E832A6">
            <w:pPr>
              <w:jc w:val="both"/>
              <w:rPr>
                <w:rFonts w:ascii="Times New Roman" w:hAnsi="Times New Roman" w:cs="Times New Roman"/>
              </w:rPr>
            </w:pPr>
            <w:r>
              <w:rPr>
                <w:rFonts w:ascii="Times New Roman" w:hAnsi="Times New Roman" w:cs="Times New Roman"/>
              </w:rPr>
              <w:t>0.4</w:t>
            </w:r>
          </w:p>
        </w:tc>
        <w:tc>
          <w:tcPr>
            <w:tcW w:w="1029" w:type="dxa"/>
          </w:tcPr>
          <w:p w14:paraId="71AE3EB2" w14:textId="7F389209" w:rsidR="00DC3281" w:rsidRDefault="003A60CF" w:rsidP="00E832A6">
            <w:pPr>
              <w:jc w:val="both"/>
              <w:rPr>
                <w:rFonts w:ascii="Times New Roman" w:hAnsi="Times New Roman" w:cs="Times New Roman"/>
              </w:rPr>
            </w:pPr>
            <w:r>
              <w:rPr>
                <w:rFonts w:ascii="Times New Roman" w:hAnsi="Times New Roman" w:cs="Times New Roman"/>
              </w:rPr>
              <w:t>16.1</w:t>
            </w:r>
          </w:p>
        </w:tc>
        <w:tc>
          <w:tcPr>
            <w:tcW w:w="4098" w:type="dxa"/>
          </w:tcPr>
          <w:p w14:paraId="44A81AE4" w14:textId="5FA4A9FC" w:rsidR="00DC3281" w:rsidRDefault="00E832A6" w:rsidP="00E832A6">
            <w:pPr>
              <w:jc w:val="both"/>
              <w:rPr>
                <w:rFonts w:ascii="Times New Roman" w:hAnsi="Times New Roman" w:cs="Times New Roman"/>
              </w:rPr>
            </w:pPr>
            <w:r w:rsidRPr="00E832A6">
              <w:rPr>
                <w:rFonts w:ascii="Times New Roman" w:hAnsi="Times New Roman" w:cs="Times New Roman"/>
              </w:rPr>
              <w:t>t[i] = t[i - 1] + dt</w:t>
            </w:r>
          </w:p>
        </w:tc>
      </w:tr>
      <w:tr w:rsidR="00DC3281" w14:paraId="24D93D44" w14:textId="77777777" w:rsidTr="00E832A6">
        <w:tc>
          <w:tcPr>
            <w:tcW w:w="895" w:type="dxa"/>
          </w:tcPr>
          <w:p w14:paraId="6783C640" w14:textId="21780BEA" w:rsidR="00DC3281" w:rsidRDefault="00DC3281" w:rsidP="00E832A6">
            <w:pPr>
              <w:jc w:val="both"/>
              <w:rPr>
                <w:rFonts w:ascii="Times New Roman" w:hAnsi="Times New Roman" w:cs="Times New Roman"/>
              </w:rPr>
            </w:pPr>
            <w:r>
              <w:rPr>
                <w:rFonts w:ascii="Times New Roman" w:hAnsi="Times New Roman" w:cs="Times New Roman"/>
              </w:rPr>
              <w:t>66</w:t>
            </w:r>
          </w:p>
        </w:tc>
        <w:tc>
          <w:tcPr>
            <w:tcW w:w="1206" w:type="dxa"/>
          </w:tcPr>
          <w:p w14:paraId="4559618E" w14:textId="4BF6263F" w:rsidR="00DC3281" w:rsidRDefault="00AD29F4" w:rsidP="00E832A6">
            <w:pPr>
              <w:jc w:val="both"/>
              <w:rPr>
                <w:rFonts w:ascii="Times New Roman" w:hAnsi="Times New Roman" w:cs="Times New Roman"/>
              </w:rPr>
            </w:pPr>
            <w:r>
              <w:rPr>
                <w:rFonts w:ascii="Times New Roman" w:hAnsi="Times New Roman" w:cs="Times New Roman"/>
              </w:rPr>
              <w:t>10000000</w:t>
            </w:r>
          </w:p>
        </w:tc>
        <w:tc>
          <w:tcPr>
            <w:tcW w:w="1261" w:type="dxa"/>
          </w:tcPr>
          <w:p w14:paraId="1100694B" w14:textId="10D87333" w:rsidR="00DC3281" w:rsidRDefault="003A60CF" w:rsidP="00E832A6">
            <w:pPr>
              <w:jc w:val="both"/>
              <w:rPr>
                <w:rFonts w:ascii="Times New Roman" w:hAnsi="Times New Roman" w:cs="Times New Roman"/>
              </w:rPr>
            </w:pPr>
            <w:r>
              <w:rPr>
                <w:rFonts w:ascii="Times New Roman" w:hAnsi="Times New Roman" w:cs="Times New Roman"/>
              </w:rPr>
              <w:t>16221835.6</w:t>
            </w:r>
          </w:p>
        </w:tc>
        <w:tc>
          <w:tcPr>
            <w:tcW w:w="956" w:type="dxa"/>
          </w:tcPr>
          <w:p w14:paraId="57D41A84" w14:textId="5FC063D5" w:rsidR="00DC3281" w:rsidRDefault="003A60CF" w:rsidP="00E832A6">
            <w:pPr>
              <w:jc w:val="both"/>
              <w:rPr>
                <w:rFonts w:ascii="Times New Roman" w:hAnsi="Times New Roman" w:cs="Times New Roman"/>
              </w:rPr>
            </w:pPr>
            <w:r>
              <w:rPr>
                <w:rFonts w:ascii="Times New Roman" w:hAnsi="Times New Roman" w:cs="Times New Roman"/>
              </w:rPr>
              <w:t>1.6</w:t>
            </w:r>
          </w:p>
        </w:tc>
        <w:tc>
          <w:tcPr>
            <w:tcW w:w="1029" w:type="dxa"/>
          </w:tcPr>
          <w:p w14:paraId="7F0A2399" w14:textId="650899D7" w:rsidR="00DC3281" w:rsidRDefault="003A60CF" w:rsidP="00E832A6">
            <w:pPr>
              <w:jc w:val="both"/>
              <w:rPr>
                <w:rFonts w:ascii="Times New Roman" w:hAnsi="Times New Roman" w:cs="Times New Roman"/>
              </w:rPr>
            </w:pPr>
            <w:r>
              <w:rPr>
                <w:rFonts w:ascii="Times New Roman" w:hAnsi="Times New Roman" w:cs="Times New Roman"/>
              </w:rPr>
              <w:t>73.8</w:t>
            </w:r>
          </w:p>
        </w:tc>
        <w:tc>
          <w:tcPr>
            <w:tcW w:w="4098" w:type="dxa"/>
          </w:tcPr>
          <w:p w14:paraId="02603D86" w14:textId="77777777" w:rsidR="00E832A6" w:rsidRDefault="00E832A6" w:rsidP="00E832A6">
            <w:pPr>
              <w:jc w:val="both"/>
              <w:rPr>
                <w:rFonts w:ascii="Times New Roman" w:hAnsi="Times New Roman" w:cs="Times New Roman"/>
              </w:rPr>
            </w:pPr>
            <w:r w:rsidRPr="00E832A6">
              <w:rPr>
                <w:rFonts w:ascii="Times New Roman" w:hAnsi="Times New Roman" w:cs="Times New Roman"/>
              </w:rPr>
              <w:t xml:space="preserve">y[i] = y[i - 1] </w:t>
            </w:r>
          </w:p>
          <w:p w14:paraId="4304A921" w14:textId="349CE73F" w:rsidR="00DC3281" w:rsidRDefault="00E832A6" w:rsidP="00E832A6">
            <w:pPr>
              <w:jc w:val="both"/>
              <w:rPr>
                <w:rFonts w:ascii="Times New Roman" w:hAnsi="Times New Roman" w:cs="Times New Roman"/>
              </w:rPr>
            </w:pPr>
            <w:r w:rsidRPr="00E832A6">
              <w:rPr>
                <w:rFonts w:ascii="Times New Roman" w:hAnsi="Times New Roman" w:cs="Times New Roman"/>
              </w:rPr>
              <w:t>+ dt * int_funct(y[i - 1], t[i - 1])</w:t>
            </w:r>
          </w:p>
        </w:tc>
      </w:tr>
    </w:tbl>
    <w:p w14:paraId="46F01FDC" w14:textId="34D1DC21" w:rsidR="0033567E" w:rsidRPr="00E32AE0" w:rsidRDefault="00382C46" w:rsidP="00E32AE0">
      <w:pPr>
        <w:jc w:val="both"/>
        <w:rPr>
          <w:rFonts w:ascii="Times New Roman" w:hAnsi="Times New Roman" w:cs="Times New Roman"/>
          <w:sz w:val="24"/>
          <w:szCs w:val="24"/>
        </w:rPr>
      </w:pPr>
      <w:r w:rsidRPr="00E832A6">
        <w:rPr>
          <w:rFonts w:ascii="Times New Roman" w:hAnsi="Times New Roman" w:cs="Times New Roman"/>
          <w:b/>
          <w:bCs/>
          <w:sz w:val="24"/>
          <w:szCs w:val="24"/>
        </w:rPr>
        <w:t>Conclusion:</w:t>
      </w:r>
      <w:r w:rsidRPr="00E832A6">
        <w:rPr>
          <w:rFonts w:ascii="Times New Roman" w:hAnsi="Times New Roman" w:cs="Times New Roman"/>
          <w:sz w:val="24"/>
          <w:szCs w:val="24"/>
        </w:rPr>
        <w:t xml:space="preserve"> </w:t>
      </w:r>
      <w:r w:rsidR="0033567E" w:rsidRPr="00E832A6">
        <w:rPr>
          <w:rFonts w:ascii="Times New Roman" w:hAnsi="Times New Roman" w:cs="Times New Roman"/>
          <w:sz w:val="24"/>
          <w:szCs w:val="24"/>
        </w:rPr>
        <w:t xml:space="preserve">In line 53, the code is computing the number of evaluations as an </w:t>
      </w:r>
      <w:r w:rsidR="00FF41EE" w:rsidRPr="00E832A6">
        <w:rPr>
          <w:rFonts w:ascii="Times New Roman" w:hAnsi="Times New Roman" w:cs="Times New Roman"/>
          <w:sz w:val="24"/>
          <w:szCs w:val="24"/>
        </w:rPr>
        <w:t>arithmetic operation</w:t>
      </w:r>
      <w:r w:rsidR="0033567E" w:rsidRPr="00E832A6">
        <w:rPr>
          <w:rFonts w:ascii="Times New Roman" w:hAnsi="Times New Roman" w:cs="Times New Roman"/>
          <w:sz w:val="24"/>
          <w:szCs w:val="24"/>
        </w:rPr>
        <w:t xml:space="preserve"> and is non-significant to the execution time. From lines 55-61, these</w:t>
      </w:r>
      <w:r w:rsidR="00FF41EE" w:rsidRPr="00E832A6">
        <w:rPr>
          <w:rFonts w:ascii="Times New Roman" w:hAnsi="Times New Roman" w:cs="Times New Roman"/>
          <w:sz w:val="24"/>
          <w:szCs w:val="24"/>
        </w:rPr>
        <w:t xml:space="preserve"> operations</w:t>
      </w:r>
      <w:r w:rsidR="0033567E" w:rsidRPr="00E832A6">
        <w:rPr>
          <w:rFonts w:ascii="Times New Roman" w:hAnsi="Times New Roman" w:cs="Times New Roman"/>
          <w:sz w:val="24"/>
          <w:szCs w:val="24"/>
        </w:rPr>
        <w:t xml:space="preserve"> are also adding non-significant time</w:t>
      </w:r>
      <w:r w:rsidR="00FF41EE" w:rsidRPr="00E832A6">
        <w:rPr>
          <w:rFonts w:ascii="Times New Roman" w:hAnsi="Times New Roman" w:cs="Times New Roman"/>
          <w:sz w:val="24"/>
          <w:szCs w:val="24"/>
        </w:rPr>
        <w:t>. However, lines 64-66 are the main computation loops iterating the number of evaluations. Line 65 is updating the previous time array ‘t’ by the increment of ‘dt’. Finally, line 66 is the Euler’s method calculating the integration. These 3 lines are taking most of the CPU runtime.</w:t>
      </w:r>
    </w:p>
    <w:p w14:paraId="73126A43" w14:textId="06A298CC" w:rsidR="00E32AE0" w:rsidRDefault="00E32AE0" w:rsidP="00E32AE0">
      <w:pPr>
        <w:jc w:val="both"/>
        <w:rPr>
          <w:rFonts w:ascii="Times New Roman" w:hAnsi="Times New Roman" w:cs="Times New Roman"/>
        </w:rPr>
      </w:pPr>
      <w:r>
        <w:rPr>
          <w:rFonts w:ascii="Times New Roman" w:hAnsi="Times New Roman" w:cs="Times New Roman"/>
          <w:i/>
          <w:iCs/>
        </w:rPr>
        <w:t>Numba Implementations</w:t>
      </w:r>
      <w:r w:rsidRPr="00E373D8">
        <w:rPr>
          <w:rFonts w:ascii="Times New Roman" w:hAnsi="Times New Roman" w:cs="Times New Roman"/>
          <w:i/>
          <w:iCs/>
        </w:rPr>
        <w:t xml:space="preserve"> - euler_ode</w:t>
      </w:r>
      <w:r>
        <w:rPr>
          <w:rFonts w:ascii="Times New Roman" w:hAnsi="Times New Roman" w:cs="Times New Roman"/>
          <w:i/>
          <w:iCs/>
        </w:rPr>
        <w:t>_numba</w:t>
      </w:r>
      <w:r w:rsidR="000A69B8">
        <w:rPr>
          <w:rFonts w:ascii="Times New Roman" w:hAnsi="Times New Roman" w:cs="Times New Roman"/>
          <w:i/>
          <w:iCs/>
        </w:rPr>
        <w:t>[</w:t>
      </w:r>
      <w:r>
        <w:rPr>
          <w:rFonts w:ascii="Times New Roman" w:hAnsi="Times New Roman" w:cs="Times New Roman"/>
          <w:i/>
          <w:iCs/>
        </w:rPr>
        <w:t>1</w:t>
      </w:r>
      <w:r w:rsidR="000A69B8">
        <w:rPr>
          <w:rFonts w:ascii="Times New Roman" w:hAnsi="Times New Roman" w:cs="Times New Roman"/>
          <w:i/>
          <w:iCs/>
        </w:rPr>
        <w:t>-2]</w:t>
      </w:r>
      <w:r w:rsidRPr="00E373D8">
        <w:rPr>
          <w:rFonts w:ascii="Times New Roman" w:hAnsi="Times New Roman" w:cs="Times New Roman"/>
          <w:i/>
          <w:iCs/>
        </w:rPr>
        <w:t>.py:</w:t>
      </w:r>
      <w:r>
        <w:rPr>
          <w:rFonts w:ascii="Times New Roman" w:hAnsi="Times New Roman" w:cs="Times New Roman"/>
          <w:i/>
          <w:iCs/>
        </w:rPr>
        <w:t xml:space="preserve"> </w:t>
      </w:r>
      <w:r>
        <w:rPr>
          <w:rFonts w:ascii="Times New Roman" w:hAnsi="Times New Roman" w:cs="Times New Roman"/>
        </w:rPr>
        <w:t>The decorators @jit were added to the int_funct</w:t>
      </w:r>
      <w:r w:rsidR="000A69B8">
        <w:rPr>
          <w:rFonts w:ascii="Times New Roman" w:hAnsi="Times New Roman" w:cs="Times New Roman"/>
        </w:rPr>
        <w:t xml:space="preserve"> with the option nopython=True for the first version of the Numba file </w:t>
      </w:r>
      <w:r w:rsidR="00A67992">
        <w:rPr>
          <w:rFonts w:ascii="Times New Roman" w:hAnsi="Times New Roman" w:cs="Times New Roman"/>
        </w:rPr>
        <w:t>(*numba1.py)</w:t>
      </w:r>
      <w:r>
        <w:rPr>
          <w:rFonts w:ascii="Times New Roman" w:hAnsi="Times New Roman" w:cs="Times New Roman"/>
        </w:rPr>
        <w:t>.</w:t>
      </w:r>
      <w:r w:rsidR="000A69B8">
        <w:rPr>
          <w:rFonts w:ascii="Times New Roman" w:hAnsi="Times New Roman" w:cs="Times New Roman"/>
        </w:rPr>
        <w:t xml:space="preserve"> </w:t>
      </w:r>
      <w:r w:rsidR="00A67992">
        <w:rPr>
          <w:rFonts w:ascii="Times New Roman" w:hAnsi="Times New Roman" w:cs="Times New Roman"/>
        </w:rPr>
        <w:t xml:space="preserve">Then, the decorator was added also to the </w:t>
      </w:r>
      <w:r w:rsidR="0040635D">
        <w:rPr>
          <w:rFonts w:ascii="Times New Roman" w:hAnsi="Times New Roman" w:cs="Times New Roman"/>
        </w:rPr>
        <w:t xml:space="preserve">euler_integration function for the second version of the Numba file (*numba2.py). </w:t>
      </w:r>
      <w:r w:rsidR="000A69B8">
        <w:rPr>
          <w:rFonts w:ascii="Times New Roman" w:hAnsi="Times New Roman" w:cs="Times New Roman"/>
        </w:rPr>
        <w:t xml:space="preserve">The results of the </w:t>
      </w:r>
      <w:r w:rsidR="0040635D">
        <w:rPr>
          <w:rFonts w:ascii="Times New Roman" w:hAnsi="Times New Roman" w:cs="Times New Roman"/>
        </w:rPr>
        <w:t>execution</w:t>
      </w:r>
      <w:r w:rsidR="000A69B8">
        <w:rPr>
          <w:rFonts w:ascii="Times New Roman" w:hAnsi="Times New Roman" w:cs="Times New Roman"/>
        </w:rPr>
        <w:t xml:space="preserve"> are shown below.</w:t>
      </w:r>
    </w:p>
    <w:tbl>
      <w:tblPr>
        <w:tblStyle w:val="TableGrid"/>
        <w:tblW w:w="0" w:type="auto"/>
        <w:jc w:val="center"/>
        <w:tblLook w:val="04A0" w:firstRow="1" w:lastRow="0" w:firstColumn="1" w:lastColumn="0" w:noHBand="0" w:noVBand="1"/>
      </w:tblPr>
      <w:tblGrid>
        <w:gridCol w:w="2214"/>
        <w:gridCol w:w="1798"/>
        <w:gridCol w:w="1788"/>
        <w:gridCol w:w="1764"/>
        <w:gridCol w:w="1786"/>
      </w:tblGrid>
      <w:tr w:rsidR="00E32AE0" w14:paraId="39A2A098" w14:textId="77777777" w:rsidTr="0040635D">
        <w:trPr>
          <w:jc w:val="center"/>
        </w:trPr>
        <w:tc>
          <w:tcPr>
            <w:tcW w:w="2214" w:type="dxa"/>
          </w:tcPr>
          <w:p w14:paraId="248379E3" w14:textId="77777777" w:rsidR="00E32AE0" w:rsidRPr="00785298" w:rsidRDefault="00E32AE0" w:rsidP="00F8597D">
            <w:pPr>
              <w:jc w:val="both"/>
              <w:rPr>
                <w:rFonts w:ascii="Times New Roman" w:hAnsi="Times New Roman" w:cs="Times New Roman"/>
                <w:b/>
                <w:bCs/>
              </w:rPr>
            </w:pPr>
            <w:r w:rsidRPr="00785298">
              <w:rPr>
                <w:rFonts w:ascii="Times New Roman" w:hAnsi="Times New Roman" w:cs="Times New Roman"/>
                <w:b/>
                <w:bCs/>
              </w:rPr>
              <w:t>File</w:t>
            </w:r>
          </w:p>
        </w:tc>
        <w:tc>
          <w:tcPr>
            <w:tcW w:w="1798" w:type="dxa"/>
          </w:tcPr>
          <w:p w14:paraId="62E7C285" w14:textId="77777777" w:rsidR="00E32AE0" w:rsidRPr="00785298" w:rsidRDefault="00E32AE0" w:rsidP="00F8597D">
            <w:pPr>
              <w:jc w:val="both"/>
              <w:rPr>
                <w:rFonts w:ascii="Times New Roman" w:hAnsi="Times New Roman" w:cs="Times New Roman"/>
                <w:b/>
                <w:bCs/>
              </w:rPr>
            </w:pPr>
            <w:r w:rsidRPr="00785298">
              <w:rPr>
                <w:rFonts w:ascii="Times New Roman" w:hAnsi="Times New Roman" w:cs="Times New Roman"/>
                <w:b/>
                <w:bCs/>
              </w:rPr>
              <w:t>Result</w:t>
            </w:r>
          </w:p>
        </w:tc>
        <w:tc>
          <w:tcPr>
            <w:tcW w:w="1788" w:type="dxa"/>
          </w:tcPr>
          <w:p w14:paraId="701E45F9" w14:textId="77777777" w:rsidR="00E32AE0" w:rsidRPr="00785298" w:rsidRDefault="00E32AE0" w:rsidP="00F8597D">
            <w:pPr>
              <w:jc w:val="both"/>
              <w:rPr>
                <w:rFonts w:ascii="Times New Roman" w:hAnsi="Times New Roman" w:cs="Times New Roman"/>
                <w:b/>
                <w:bCs/>
              </w:rPr>
            </w:pPr>
            <w:r w:rsidRPr="00785298">
              <w:rPr>
                <w:rFonts w:ascii="Times New Roman" w:hAnsi="Times New Roman" w:cs="Times New Roman"/>
                <w:b/>
                <w:bCs/>
              </w:rPr>
              <w:t>Analytical</w:t>
            </w:r>
          </w:p>
        </w:tc>
        <w:tc>
          <w:tcPr>
            <w:tcW w:w="1764" w:type="dxa"/>
          </w:tcPr>
          <w:p w14:paraId="546F639B" w14:textId="77777777" w:rsidR="00E32AE0" w:rsidRPr="00785298" w:rsidRDefault="00E32AE0" w:rsidP="00F8597D">
            <w:pPr>
              <w:jc w:val="both"/>
              <w:rPr>
                <w:rFonts w:ascii="Times New Roman" w:hAnsi="Times New Roman" w:cs="Times New Roman"/>
                <w:b/>
                <w:bCs/>
              </w:rPr>
            </w:pPr>
            <w:r w:rsidRPr="00785298">
              <w:rPr>
                <w:rFonts w:ascii="Times New Roman" w:hAnsi="Times New Roman" w:cs="Times New Roman"/>
                <w:b/>
                <w:bCs/>
              </w:rPr>
              <w:t>Error</w:t>
            </w:r>
          </w:p>
        </w:tc>
        <w:tc>
          <w:tcPr>
            <w:tcW w:w="1786" w:type="dxa"/>
          </w:tcPr>
          <w:p w14:paraId="504D1EC7" w14:textId="77777777" w:rsidR="00E32AE0" w:rsidRPr="00785298" w:rsidRDefault="00E32AE0" w:rsidP="00F8597D">
            <w:pPr>
              <w:jc w:val="both"/>
              <w:rPr>
                <w:rFonts w:ascii="Times New Roman" w:hAnsi="Times New Roman" w:cs="Times New Roman"/>
                <w:b/>
                <w:bCs/>
              </w:rPr>
            </w:pPr>
            <w:r w:rsidRPr="00785298">
              <w:rPr>
                <w:rFonts w:ascii="Times New Roman" w:hAnsi="Times New Roman" w:cs="Times New Roman"/>
                <w:b/>
                <w:bCs/>
              </w:rPr>
              <w:t>Execution Time</w:t>
            </w:r>
          </w:p>
        </w:tc>
      </w:tr>
      <w:tr w:rsidR="00E32AE0" w14:paraId="20071524" w14:textId="77777777" w:rsidTr="0040635D">
        <w:trPr>
          <w:jc w:val="center"/>
        </w:trPr>
        <w:tc>
          <w:tcPr>
            <w:tcW w:w="2214" w:type="dxa"/>
          </w:tcPr>
          <w:p w14:paraId="2EF7BB11" w14:textId="11A0EBE0" w:rsidR="00E32AE0" w:rsidRDefault="00E32AE0" w:rsidP="00F8597D">
            <w:pPr>
              <w:jc w:val="both"/>
              <w:rPr>
                <w:rFonts w:ascii="Times New Roman" w:hAnsi="Times New Roman" w:cs="Times New Roman"/>
              </w:rPr>
            </w:pPr>
            <w:r>
              <w:rPr>
                <w:rFonts w:ascii="Times New Roman" w:hAnsi="Times New Roman" w:cs="Times New Roman"/>
              </w:rPr>
              <w:t>Euler_ode</w:t>
            </w:r>
            <w:r w:rsidR="0040635D">
              <w:rPr>
                <w:rFonts w:ascii="Times New Roman" w:hAnsi="Times New Roman" w:cs="Times New Roman"/>
              </w:rPr>
              <w:t>_numba1</w:t>
            </w:r>
            <w:r>
              <w:rPr>
                <w:rFonts w:ascii="Times New Roman" w:hAnsi="Times New Roman" w:cs="Times New Roman"/>
              </w:rPr>
              <w:t>.py</w:t>
            </w:r>
          </w:p>
        </w:tc>
        <w:tc>
          <w:tcPr>
            <w:tcW w:w="1798" w:type="dxa"/>
          </w:tcPr>
          <w:p w14:paraId="70D03877" w14:textId="77777777" w:rsidR="00E32AE0" w:rsidRDefault="00E32AE0" w:rsidP="00F8597D">
            <w:pPr>
              <w:jc w:val="both"/>
              <w:rPr>
                <w:rFonts w:ascii="Times New Roman" w:hAnsi="Times New Roman" w:cs="Times New Roman"/>
              </w:rPr>
            </w:pPr>
            <w:r>
              <w:rPr>
                <w:rFonts w:ascii="Times New Roman" w:hAnsi="Times New Roman" w:cs="Times New Roman"/>
              </w:rPr>
              <w:t>0.83907180</w:t>
            </w:r>
          </w:p>
        </w:tc>
        <w:tc>
          <w:tcPr>
            <w:tcW w:w="1788" w:type="dxa"/>
          </w:tcPr>
          <w:p w14:paraId="7F131D65" w14:textId="77777777" w:rsidR="00E32AE0" w:rsidRDefault="00E32AE0" w:rsidP="00F8597D">
            <w:pPr>
              <w:jc w:val="both"/>
              <w:rPr>
                <w:rFonts w:ascii="Times New Roman" w:hAnsi="Times New Roman" w:cs="Times New Roman"/>
              </w:rPr>
            </w:pPr>
            <w:r>
              <w:rPr>
                <w:rFonts w:ascii="Times New Roman" w:hAnsi="Times New Roman" w:cs="Times New Roman"/>
              </w:rPr>
              <w:t>0.3907153</w:t>
            </w:r>
          </w:p>
        </w:tc>
        <w:tc>
          <w:tcPr>
            <w:tcW w:w="1764" w:type="dxa"/>
          </w:tcPr>
          <w:p w14:paraId="1B5BA8C0" w14:textId="77777777" w:rsidR="00E32AE0" w:rsidRDefault="00E32AE0" w:rsidP="00F8597D">
            <w:pPr>
              <w:jc w:val="both"/>
              <w:rPr>
                <w:rFonts w:ascii="Times New Roman" w:hAnsi="Times New Roman" w:cs="Times New Roman"/>
              </w:rPr>
            </w:pPr>
            <w:r>
              <w:rPr>
                <w:rFonts w:ascii="Times New Roman" w:hAnsi="Times New Roman" w:cs="Times New Roman"/>
              </w:rPr>
              <w:t>2.7264</w:t>
            </w:r>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w:p>
        </w:tc>
        <w:tc>
          <w:tcPr>
            <w:tcW w:w="1786" w:type="dxa"/>
          </w:tcPr>
          <w:p w14:paraId="2665875F" w14:textId="00C54F1E" w:rsidR="00E32AE0" w:rsidRDefault="0040635D" w:rsidP="00F8597D">
            <w:pPr>
              <w:jc w:val="both"/>
              <w:rPr>
                <w:rFonts w:ascii="Times New Roman" w:hAnsi="Times New Roman" w:cs="Times New Roman"/>
              </w:rPr>
            </w:pPr>
            <w:r>
              <w:rPr>
                <w:rFonts w:ascii="Times New Roman" w:hAnsi="Times New Roman" w:cs="Times New Roman"/>
              </w:rPr>
              <w:t>8.4795</w:t>
            </w:r>
            <w:r w:rsidR="00E32AE0">
              <w:rPr>
                <w:rFonts w:ascii="Times New Roman" w:hAnsi="Times New Roman" w:cs="Times New Roman"/>
              </w:rPr>
              <w:t xml:space="preserve"> s</w:t>
            </w:r>
          </w:p>
        </w:tc>
      </w:tr>
      <w:tr w:rsidR="0040635D" w14:paraId="08491F67" w14:textId="77777777" w:rsidTr="0040635D">
        <w:trPr>
          <w:jc w:val="center"/>
        </w:trPr>
        <w:tc>
          <w:tcPr>
            <w:tcW w:w="2214" w:type="dxa"/>
          </w:tcPr>
          <w:p w14:paraId="6EEA5D80" w14:textId="127C805E" w:rsidR="0040635D" w:rsidRDefault="0040635D" w:rsidP="0040635D">
            <w:pPr>
              <w:jc w:val="both"/>
              <w:rPr>
                <w:rFonts w:ascii="Times New Roman" w:hAnsi="Times New Roman" w:cs="Times New Roman"/>
              </w:rPr>
            </w:pPr>
            <w:r>
              <w:rPr>
                <w:rFonts w:ascii="Times New Roman" w:hAnsi="Times New Roman" w:cs="Times New Roman"/>
              </w:rPr>
              <w:t>Euler_ode_numba</w:t>
            </w:r>
            <w:r>
              <w:rPr>
                <w:rFonts w:ascii="Times New Roman" w:hAnsi="Times New Roman" w:cs="Times New Roman"/>
              </w:rPr>
              <w:t>2</w:t>
            </w:r>
            <w:r>
              <w:rPr>
                <w:rFonts w:ascii="Times New Roman" w:hAnsi="Times New Roman" w:cs="Times New Roman"/>
              </w:rPr>
              <w:t>.py</w:t>
            </w:r>
          </w:p>
        </w:tc>
        <w:tc>
          <w:tcPr>
            <w:tcW w:w="1798" w:type="dxa"/>
          </w:tcPr>
          <w:p w14:paraId="3011FB3A" w14:textId="6E190B7E" w:rsidR="0040635D" w:rsidRDefault="0040635D" w:rsidP="0040635D">
            <w:pPr>
              <w:jc w:val="both"/>
              <w:rPr>
                <w:rFonts w:ascii="Times New Roman" w:hAnsi="Times New Roman" w:cs="Times New Roman"/>
              </w:rPr>
            </w:pPr>
            <w:r>
              <w:rPr>
                <w:rFonts w:ascii="Times New Roman" w:hAnsi="Times New Roman" w:cs="Times New Roman"/>
              </w:rPr>
              <w:t>0.83907180</w:t>
            </w:r>
          </w:p>
        </w:tc>
        <w:tc>
          <w:tcPr>
            <w:tcW w:w="1788" w:type="dxa"/>
          </w:tcPr>
          <w:p w14:paraId="3CDFA022" w14:textId="51DADFB4" w:rsidR="0040635D" w:rsidRDefault="0040635D" w:rsidP="0040635D">
            <w:pPr>
              <w:jc w:val="both"/>
              <w:rPr>
                <w:rFonts w:ascii="Times New Roman" w:hAnsi="Times New Roman" w:cs="Times New Roman"/>
              </w:rPr>
            </w:pPr>
            <w:r>
              <w:rPr>
                <w:rFonts w:ascii="Times New Roman" w:hAnsi="Times New Roman" w:cs="Times New Roman"/>
              </w:rPr>
              <w:t>0.3907153</w:t>
            </w:r>
          </w:p>
        </w:tc>
        <w:tc>
          <w:tcPr>
            <w:tcW w:w="1764" w:type="dxa"/>
          </w:tcPr>
          <w:p w14:paraId="6A0F1DCD" w14:textId="54C4CAD7" w:rsidR="0040635D" w:rsidRDefault="0040635D" w:rsidP="0040635D">
            <w:pPr>
              <w:jc w:val="both"/>
              <w:rPr>
                <w:rFonts w:ascii="Times New Roman" w:hAnsi="Times New Roman" w:cs="Times New Roman"/>
              </w:rPr>
            </w:pPr>
            <w:r>
              <w:rPr>
                <w:rFonts w:ascii="Times New Roman" w:hAnsi="Times New Roman" w:cs="Times New Roman"/>
              </w:rPr>
              <w:t>2.7264</w:t>
            </w:r>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w:p>
        </w:tc>
        <w:tc>
          <w:tcPr>
            <w:tcW w:w="1786" w:type="dxa"/>
          </w:tcPr>
          <w:p w14:paraId="60F73F6D" w14:textId="7E6B896F" w:rsidR="0040635D" w:rsidRPr="009D164B" w:rsidRDefault="005004FA" w:rsidP="0040635D">
            <w:pPr>
              <w:jc w:val="both"/>
              <w:rPr>
                <w:rFonts w:ascii="Times New Roman" w:hAnsi="Times New Roman" w:cs="Times New Roman"/>
              </w:rPr>
            </w:pPr>
            <w:r>
              <w:rPr>
                <w:rFonts w:ascii="Times New Roman" w:hAnsi="Times New Roman" w:cs="Times New Roman"/>
              </w:rPr>
              <w:t xml:space="preserve">0.379 </w:t>
            </w:r>
            <w:r w:rsidR="0040635D">
              <w:rPr>
                <w:rFonts w:ascii="Times New Roman" w:hAnsi="Times New Roman" w:cs="Times New Roman"/>
              </w:rPr>
              <w:t xml:space="preserve"> s</w:t>
            </w:r>
          </w:p>
        </w:tc>
      </w:tr>
    </w:tbl>
    <w:p w14:paraId="4AC2C072" w14:textId="77777777" w:rsidR="00E32AE0" w:rsidRPr="0094433D" w:rsidRDefault="00E32AE0" w:rsidP="00E32AE0">
      <w:pPr>
        <w:jc w:val="both"/>
        <w:rPr>
          <w:rFonts w:ascii="Times New Roman" w:hAnsi="Times New Roman" w:cs="Times New Roman"/>
          <w:i/>
          <w:iCs/>
        </w:rPr>
      </w:pPr>
    </w:p>
    <w:p w14:paraId="7360C2E5" w14:textId="77777777" w:rsidR="005004FA" w:rsidRDefault="00382C46" w:rsidP="005004FA">
      <w:pPr>
        <w:pStyle w:val="Default"/>
        <w:jc w:val="both"/>
        <w:rPr>
          <w:color w:val="auto"/>
        </w:rPr>
      </w:pPr>
      <w:r w:rsidRPr="009D164B">
        <w:rPr>
          <w:b/>
          <w:bCs/>
          <w:color w:val="auto"/>
        </w:rPr>
        <w:t>Conclusion</w:t>
      </w:r>
      <w:r w:rsidR="005004FA">
        <w:rPr>
          <w:b/>
          <w:bCs/>
          <w:color w:val="auto"/>
        </w:rPr>
        <w:t>s</w:t>
      </w:r>
      <w:r w:rsidRPr="009D164B">
        <w:rPr>
          <w:b/>
          <w:bCs/>
          <w:color w:val="auto"/>
        </w:rPr>
        <w:t>:</w:t>
      </w:r>
      <w:r w:rsidRPr="009D164B">
        <w:rPr>
          <w:color w:val="auto"/>
        </w:rPr>
        <w:t xml:space="preserve"> </w:t>
      </w:r>
    </w:p>
    <w:p w14:paraId="59A0D425" w14:textId="09F76816" w:rsidR="005004FA" w:rsidRDefault="00937BCA" w:rsidP="005004FA">
      <w:pPr>
        <w:pStyle w:val="Default"/>
        <w:numPr>
          <w:ilvl w:val="0"/>
          <w:numId w:val="8"/>
        </w:numPr>
        <w:jc w:val="both"/>
        <w:rPr>
          <w:color w:val="auto"/>
        </w:rPr>
      </w:pPr>
      <w:r w:rsidRPr="009D164B">
        <w:rPr>
          <w:color w:val="auto"/>
        </w:rPr>
        <w:t xml:space="preserve">After adding Numba ‘@jit’ and ‘nopython=True’ to the int_function, we improved the run time to 8.47 seconds compared to the pure python version of 11.72 seconds of the Euler’s integration.  Both versions of y(t) values of provided different results, assuming a </w:t>
      </w:r>
      <w:r w:rsidRPr="009D164B">
        <w:rPr>
          <w:color w:val="auto"/>
        </w:rPr>
        <w:lastRenderedPageBreak/>
        <w:t>discrepancy due to the difference in implementation given by the Numba decorators.</w:t>
      </w:r>
      <w:r w:rsidR="005B2553" w:rsidRPr="009D164B">
        <w:rPr>
          <w:color w:val="auto"/>
        </w:rPr>
        <w:t xml:space="preserve"> The dummy call verified the behavior of the code, providing insight for scenarios of improving this code. We can also understand better the overhead in the difference of time in the evaluation time.</w:t>
      </w:r>
    </w:p>
    <w:p w14:paraId="310B25C2" w14:textId="53912AD4" w:rsidR="002E7D7B" w:rsidRPr="002148BA" w:rsidRDefault="00937BCA" w:rsidP="0098308F">
      <w:pPr>
        <w:pStyle w:val="Default"/>
        <w:numPr>
          <w:ilvl w:val="0"/>
          <w:numId w:val="8"/>
        </w:numPr>
        <w:jc w:val="both"/>
        <w:rPr>
          <w:color w:val="auto"/>
        </w:rPr>
      </w:pPr>
      <w:r w:rsidRPr="002148BA">
        <w:rPr>
          <w:color w:val="auto"/>
          <w:sz w:val="23"/>
          <w:szCs w:val="23"/>
        </w:rPr>
        <w:t>The second version of Numba decorators, we significantly improved the performance of the Euler’s method. The runtime was significantly reduced while maintaining accuracy</w:t>
      </w:r>
      <w:r w:rsidR="005B2553" w:rsidRPr="002148BA">
        <w:rPr>
          <w:color w:val="auto"/>
          <w:sz w:val="23"/>
          <w:szCs w:val="23"/>
        </w:rPr>
        <w:t>. We added a dummy call to this version as well, however, the difference in time evaluation is not significant compared to the Numba1 version.</w:t>
      </w:r>
    </w:p>
    <w:p w14:paraId="37A810AE" w14:textId="77777777" w:rsidR="002148BA" w:rsidRPr="002148BA" w:rsidRDefault="002148BA" w:rsidP="002148BA">
      <w:pPr>
        <w:pStyle w:val="Default"/>
        <w:ind w:left="720"/>
        <w:jc w:val="both"/>
        <w:rPr>
          <w:color w:val="auto"/>
        </w:rPr>
      </w:pPr>
    </w:p>
    <w:p w14:paraId="59CECB63" w14:textId="29B954A5" w:rsidR="00236068" w:rsidRPr="00541C9F" w:rsidRDefault="00236068" w:rsidP="00541C9F">
      <w:pPr>
        <w:jc w:val="both"/>
        <w:rPr>
          <w:rFonts w:ascii="Times New Roman" w:hAnsi="Times New Roman" w:cs="Times New Roman"/>
        </w:rPr>
      </w:pPr>
      <w:r w:rsidRPr="00541C9F">
        <w:rPr>
          <w:rFonts w:ascii="Times New Roman" w:hAnsi="Times New Roman" w:cs="Times New Roman"/>
          <w:b/>
          <w:bCs/>
        </w:rPr>
        <w:t xml:space="preserve">Section </w:t>
      </w:r>
      <w:r w:rsidRPr="00541C9F">
        <w:rPr>
          <w:rFonts w:ascii="Times New Roman" w:hAnsi="Times New Roman" w:cs="Times New Roman"/>
          <w:b/>
          <w:bCs/>
        </w:rPr>
        <w:t>2</w:t>
      </w:r>
      <w:r w:rsidRPr="00541C9F">
        <w:rPr>
          <w:rFonts w:ascii="Times New Roman" w:hAnsi="Times New Roman" w:cs="Times New Roman"/>
          <w:b/>
          <w:bCs/>
        </w:rPr>
        <w:t xml:space="preserve">: </w:t>
      </w:r>
      <w:r w:rsidRPr="00541C9F">
        <w:rPr>
          <w:rFonts w:ascii="Times New Roman" w:hAnsi="Times New Roman" w:cs="Times New Roman"/>
        </w:rPr>
        <w:t>Automatic Parallelization</w:t>
      </w:r>
    </w:p>
    <w:p w14:paraId="6F082EF3" w14:textId="77777777" w:rsidR="006C173F" w:rsidRDefault="006C173F" w:rsidP="006C173F">
      <w:pPr>
        <w:jc w:val="both"/>
        <w:rPr>
          <w:rFonts w:ascii="Times New Roman" w:hAnsi="Times New Roman" w:cs="Times New Roman"/>
        </w:rPr>
      </w:pPr>
      <w:r w:rsidRPr="00E373D8">
        <w:rPr>
          <w:rFonts w:ascii="Times New Roman" w:hAnsi="Times New Roman" w:cs="Times New Roman"/>
          <w:i/>
          <w:iCs/>
        </w:rPr>
        <w:t>Pure Python - euler_ode.py:</w:t>
      </w:r>
      <w:r w:rsidRPr="00785298">
        <w:rPr>
          <w:rFonts w:ascii="Times New Roman" w:hAnsi="Times New Roman" w:cs="Times New Roman"/>
          <w:i/>
          <w:iCs/>
        </w:rPr>
        <w:t xml:space="preserve"> </w:t>
      </w:r>
      <w:r>
        <w:rPr>
          <w:rFonts w:ascii="Times New Roman" w:hAnsi="Times New Roman" w:cs="Times New Roman"/>
        </w:rPr>
        <w:t>The traditional Python implementation was executed.</w:t>
      </w:r>
    </w:p>
    <w:tbl>
      <w:tblPr>
        <w:tblStyle w:val="TableGrid"/>
        <w:tblW w:w="0" w:type="auto"/>
        <w:jc w:val="center"/>
        <w:tblLook w:val="04A0" w:firstRow="1" w:lastRow="0" w:firstColumn="1" w:lastColumn="0" w:noHBand="0" w:noVBand="1"/>
      </w:tblPr>
      <w:tblGrid>
        <w:gridCol w:w="3685"/>
        <w:gridCol w:w="2400"/>
        <w:gridCol w:w="1870"/>
      </w:tblGrid>
      <w:tr w:rsidR="006C173F" w14:paraId="4ACE2AF5" w14:textId="77777777" w:rsidTr="006C173F">
        <w:trPr>
          <w:jc w:val="center"/>
        </w:trPr>
        <w:tc>
          <w:tcPr>
            <w:tcW w:w="3685" w:type="dxa"/>
          </w:tcPr>
          <w:p w14:paraId="27FE0090" w14:textId="77777777" w:rsidR="006C173F" w:rsidRPr="00785298" w:rsidRDefault="006C173F" w:rsidP="006C173F">
            <w:pPr>
              <w:jc w:val="center"/>
              <w:rPr>
                <w:rFonts w:ascii="Times New Roman" w:hAnsi="Times New Roman" w:cs="Times New Roman"/>
                <w:b/>
                <w:bCs/>
              </w:rPr>
            </w:pPr>
            <w:r w:rsidRPr="00785298">
              <w:rPr>
                <w:rFonts w:ascii="Times New Roman" w:hAnsi="Times New Roman" w:cs="Times New Roman"/>
                <w:b/>
                <w:bCs/>
              </w:rPr>
              <w:t>File</w:t>
            </w:r>
          </w:p>
        </w:tc>
        <w:tc>
          <w:tcPr>
            <w:tcW w:w="2400" w:type="dxa"/>
          </w:tcPr>
          <w:p w14:paraId="56686E73" w14:textId="77777777" w:rsidR="006C173F" w:rsidRPr="00785298" w:rsidRDefault="006C173F" w:rsidP="006C173F">
            <w:pPr>
              <w:jc w:val="center"/>
              <w:rPr>
                <w:rFonts w:ascii="Times New Roman" w:hAnsi="Times New Roman" w:cs="Times New Roman"/>
                <w:b/>
                <w:bCs/>
              </w:rPr>
            </w:pPr>
            <w:r w:rsidRPr="00785298">
              <w:rPr>
                <w:rFonts w:ascii="Times New Roman" w:hAnsi="Times New Roman" w:cs="Times New Roman"/>
                <w:b/>
                <w:bCs/>
              </w:rPr>
              <w:t>Result</w:t>
            </w:r>
          </w:p>
        </w:tc>
        <w:tc>
          <w:tcPr>
            <w:tcW w:w="1870" w:type="dxa"/>
          </w:tcPr>
          <w:p w14:paraId="479C1B3F" w14:textId="77777777" w:rsidR="006C173F" w:rsidRPr="00785298" w:rsidRDefault="006C173F" w:rsidP="006C173F">
            <w:pPr>
              <w:jc w:val="center"/>
              <w:rPr>
                <w:rFonts w:ascii="Times New Roman" w:hAnsi="Times New Roman" w:cs="Times New Roman"/>
                <w:b/>
                <w:bCs/>
              </w:rPr>
            </w:pPr>
            <w:r w:rsidRPr="00785298">
              <w:rPr>
                <w:rFonts w:ascii="Times New Roman" w:hAnsi="Times New Roman" w:cs="Times New Roman"/>
                <w:b/>
                <w:bCs/>
              </w:rPr>
              <w:t>Execution Time</w:t>
            </w:r>
          </w:p>
        </w:tc>
      </w:tr>
      <w:tr w:rsidR="006C173F" w14:paraId="19214EF0" w14:textId="77777777" w:rsidTr="006C173F">
        <w:trPr>
          <w:trHeight w:val="269"/>
          <w:jc w:val="center"/>
        </w:trPr>
        <w:tc>
          <w:tcPr>
            <w:tcW w:w="3685" w:type="dxa"/>
          </w:tcPr>
          <w:p w14:paraId="6252E87F" w14:textId="1BFF09D8" w:rsidR="006C173F" w:rsidRPr="006C173F" w:rsidRDefault="006C173F" w:rsidP="006C173F">
            <w:pPr>
              <w:jc w:val="both"/>
              <w:rPr>
                <w:rFonts w:ascii="Times New Roman" w:hAnsi="Times New Roman" w:cs="Times New Roman"/>
                <w:b/>
                <w:bCs/>
              </w:rPr>
            </w:pPr>
            <w:r w:rsidRPr="006C173F">
              <w:rPr>
                <w:rFonts w:ascii="Times New Roman" w:hAnsi="Times New Roman" w:cs="Times New Roman"/>
                <w:b/>
                <w:bCs/>
              </w:rPr>
              <w:t>numInt.py</w:t>
            </w:r>
          </w:p>
        </w:tc>
        <w:tc>
          <w:tcPr>
            <w:tcW w:w="2400" w:type="dxa"/>
          </w:tcPr>
          <w:p w14:paraId="21AE34C5" w14:textId="259DBF7F" w:rsidR="006C173F" w:rsidRDefault="006C173F" w:rsidP="006C173F">
            <w:pPr>
              <w:jc w:val="center"/>
              <w:rPr>
                <w:rFonts w:ascii="Times New Roman" w:hAnsi="Times New Roman" w:cs="Times New Roman"/>
              </w:rPr>
            </w:pPr>
            <w:r w:rsidRPr="009D164B">
              <w:rPr>
                <w:rFonts w:ascii="Times New Roman" w:hAnsi="Times New Roman" w:cs="Times New Roman"/>
              </w:rPr>
              <w:t>1.804776</w:t>
            </w:r>
          </w:p>
        </w:tc>
        <w:tc>
          <w:tcPr>
            <w:tcW w:w="1870" w:type="dxa"/>
          </w:tcPr>
          <w:p w14:paraId="3B5A7AAF" w14:textId="2BFA96D2" w:rsidR="006C173F" w:rsidRDefault="006C173F" w:rsidP="006C173F">
            <w:pPr>
              <w:jc w:val="center"/>
              <w:rPr>
                <w:rFonts w:ascii="Times New Roman" w:hAnsi="Times New Roman" w:cs="Times New Roman"/>
              </w:rPr>
            </w:pPr>
            <w:r w:rsidRPr="009D164B">
              <w:rPr>
                <w:rFonts w:ascii="Times New Roman" w:hAnsi="Times New Roman" w:cs="Times New Roman"/>
              </w:rPr>
              <w:t>83.705071s</w:t>
            </w:r>
          </w:p>
        </w:tc>
      </w:tr>
      <w:tr w:rsidR="006C173F" w14:paraId="0583B631" w14:textId="77777777" w:rsidTr="006C173F">
        <w:trPr>
          <w:jc w:val="center"/>
        </w:trPr>
        <w:tc>
          <w:tcPr>
            <w:tcW w:w="3685" w:type="dxa"/>
          </w:tcPr>
          <w:p w14:paraId="0EC45983" w14:textId="2C4427FD" w:rsidR="006C173F" w:rsidRPr="009D164B" w:rsidRDefault="006C173F" w:rsidP="006C173F">
            <w:pPr>
              <w:jc w:val="both"/>
              <w:rPr>
                <w:rFonts w:ascii="Times New Roman" w:hAnsi="Times New Roman" w:cs="Times New Roman"/>
              </w:rPr>
            </w:pPr>
            <w:r w:rsidRPr="006C173F">
              <w:rPr>
                <w:rFonts w:ascii="Times New Roman" w:hAnsi="Times New Roman" w:cs="Times New Roman"/>
                <w:b/>
                <w:bCs/>
              </w:rPr>
              <w:t>numInt.py</w:t>
            </w:r>
            <w:r>
              <w:rPr>
                <w:rFonts w:ascii="Times New Roman" w:hAnsi="Times New Roman" w:cs="Times New Roman"/>
              </w:rPr>
              <w:t xml:space="preserve"> with </w:t>
            </w:r>
            <w:r w:rsidRPr="006C173F">
              <w:rPr>
                <w:rFonts w:ascii="Times New Roman" w:hAnsi="Times New Roman" w:cs="Times New Roman"/>
              </w:rPr>
              <w:t>@jit, nopython=True</w:t>
            </w:r>
          </w:p>
        </w:tc>
        <w:tc>
          <w:tcPr>
            <w:tcW w:w="2400" w:type="dxa"/>
          </w:tcPr>
          <w:p w14:paraId="1DAAA3ED" w14:textId="7D969908" w:rsidR="006C173F" w:rsidRPr="009D164B" w:rsidRDefault="006C173F" w:rsidP="006C173F">
            <w:pPr>
              <w:jc w:val="center"/>
              <w:rPr>
                <w:rFonts w:ascii="Times New Roman" w:hAnsi="Times New Roman" w:cs="Times New Roman"/>
              </w:rPr>
            </w:pPr>
            <w:r w:rsidRPr="009D164B">
              <w:rPr>
                <w:rFonts w:ascii="Times New Roman" w:hAnsi="Times New Roman" w:cs="Times New Roman"/>
              </w:rPr>
              <w:t>1.804776</w:t>
            </w:r>
          </w:p>
        </w:tc>
        <w:tc>
          <w:tcPr>
            <w:tcW w:w="1870" w:type="dxa"/>
          </w:tcPr>
          <w:p w14:paraId="365F6A74" w14:textId="7C2F89A4" w:rsidR="006C173F" w:rsidRPr="009D164B" w:rsidRDefault="006C173F" w:rsidP="006C173F">
            <w:pPr>
              <w:jc w:val="center"/>
              <w:rPr>
                <w:rFonts w:ascii="Times New Roman" w:hAnsi="Times New Roman" w:cs="Times New Roman"/>
              </w:rPr>
            </w:pPr>
            <w:r w:rsidRPr="009D164B">
              <w:rPr>
                <w:rFonts w:ascii="Times New Roman" w:hAnsi="Times New Roman" w:cs="Times New Roman"/>
              </w:rPr>
              <w:t>1.703458s</w:t>
            </w:r>
          </w:p>
        </w:tc>
      </w:tr>
      <w:tr w:rsidR="006C173F" w14:paraId="1044263C" w14:textId="77777777" w:rsidTr="006C173F">
        <w:trPr>
          <w:jc w:val="center"/>
        </w:trPr>
        <w:tc>
          <w:tcPr>
            <w:tcW w:w="3685" w:type="dxa"/>
          </w:tcPr>
          <w:p w14:paraId="778303B9" w14:textId="6E19C979" w:rsidR="006C173F" w:rsidRPr="006C173F" w:rsidRDefault="006C173F" w:rsidP="006C173F">
            <w:pPr>
              <w:jc w:val="both"/>
              <w:rPr>
                <w:rFonts w:ascii="Times New Roman" w:hAnsi="Times New Roman" w:cs="Times New Roman"/>
                <w:b/>
                <w:bCs/>
              </w:rPr>
            </w:pPr>
            <w:r w:rsidRPr="006C173F">
              <w:rPr>
                <w:rFonts w:ascii="Times New Roman" w:hAnsi="Times New Roman" w:cs="Times New Roman"/>
                <w:b/>
                <w:bCs/>
              </w:rPr>
              <w:t>numInt.py</w:t>
            </w:r>
            <w:r>
              <w:rPr>
                <w:rFonts w:ascii="Times New Roman" w:hAnsi="Times New Roman" w:cs="Times New Roman"/>
              </w:rPr>
              <w:t xml:space="preserve"> with </w:t>
            </w:r>
            <w:r w:rsidRPr="006C173F">
              <w:rPr>
                <w:rFonts w:ascii="Times New Roman" w:hAnsi="Times New Roman" w:cs="Times New Roman"/>
              </w:rPr>
              <w:t>@jit, nopython=True</w:t>
            </w:r>
            <w:r>
              <w:rPr>
                <w:rFonts w:ascii="Times New Roman" w:hAnsi="Times New Roman" w:cs="Times New Roman"/>
              </w:rPr>
              <w:t xml:space="preserve"> </w:t>
            </w:r>
            <w:r w:rsidRPr="009D164B">
              <w:rPr>
                <w:rFonts w:ascii="Times New Roman" w:hAnsi="Times New Roman" w:cs="Times New Roman"/>
              </w:rPr>
              <w:t>and prange</w:t>
            </w:r>
          </w:p>
        </w:tc>
        <w:tc>
          <w:tcPr>
            <w:tcW w:w="2400" w:type="dxa"/>
          </w:tcPr>
          <w:p w14:paraId="7832BD26" w14:textId="1A56DA4C" w:rsidR="006C173F" w:rsidRPr="009D164B" w:rsidRDefault="006C173F" w:rsidP="006C173F">
            <w:pPr>
              <w:jc w:val="center"/>
              <w:rPr>
                <w:rFonts w:ascii="Times New Roman" w:hAnsi="Times New Roman" w:cs="Times New Roman"/>
              </w:rPr>
            </w:pPr>
            <w:r w:rsidRPr="009D164B">
              <w:rPr>
                <w:rFonts w:ascii="Times New Roman" w:hAnsi="Times New Roman" w:cs="Times New Roman"/>
              </w:rPr>
              <w:t>1.804776</w:t>
            </w:r>
          </w:p>
        </w:tc>
        <w:tc>
          <w:tcPr>
            <w:tcW w:w="1870" w:type="dxa"/>
          </w:tcPr>
          <w:p w14:paraId="4D8F5F34" w14:textId="39D4B338" w:rsidR="006C173F" w:rsidRPr="009D164B" w:rsidRDefault="00DD1C98" w:rsidP="006C173F">
            <w:pPr>
              <w:jc w:val="center"/>
              <w:rPr>
                <w:rFonts w:ascii="Times New Roman" w:hAnsi="Times New Roman" w:cs="Times New Roman"/>
              </w:rPr>
            </w:pPr>
            <w:r>
              <w:rPr>
                <w:rFonts w:ascii="Times New Roman" w:eastAsia="Times New Roman" w:hAnsi="Times New Roman" w:cs="Times New Roman"/>
              </w:rPr>
              <w:t>1.71281</w:t>
            </w:r>
            <w:r>
              <w:rPr>
                <w:rFonts w:ascii="Times New Roman" w:eastAsia="Times New Roman" w:hAnsi="Times New Roman" w:cs="Times New Roman"/>
              </w:rPr>
              <w:t>s</w:t>
            </w:r>
          </w:p>
        </w:tc>
      </w:tr>
    </w:tbl>
    <w:p w14:paraId="1F88CBC2" w14:textId="325DC755" w:rsidR="00AF5706" w:rsidRPr="00233259" w:rsidRDefault="00AF5706" w:rsidP="00233259">
      <w:pPr>
        <w:jc w:val="both"/>
        <w:rPr>
          <w:rFonts w:ascii="Times New Roman" w:hAnsi="Times New Roman" w:cs="Times New Roman"/>
        </w:rPr>
      </w:pPr>
      <w:r w:rsidRPr="00233259">
        <w:rPr>
          <w:rFonts w:ascii="Times New Roman" w:hAnsi="Times New Roman" w:cs="Times New Roman"/>
          <w:b/>
          <w:bCs/>
        </w:rPr>
        <w:t>Conclusion:</w:t>
      </w:r>
      <w:r w:rsidRPr="00233259">
        <w:rPr>
          <w:rFonts w:ascii="Times New Roman" w:hAnsi="Times New Roman" w:cs="Times New Roman"/>
        </w:rPr>
        <w:t xml:space="preserve"> </w:t>
      </w:r>
      <w:r w:rsidR="00EE1DE3" w:rsidRPr="00233259">
        <w:rPr>
          <w:rFonts w:ascii="Times New Roman" w:hAnsi="Times New Roman" w:cs="Times New Roman"/>
        </w:rPr>
        <w:t>The pure python version</w:t>
      </w:r>
      <w:r w:rsidR="00573BA2" w:rsidRPr="00233259">
        <w:rPr>
          <w:rFonts w:ascii="Times New Roman" w:hAnsi="Times New Roman" w:cs="Times New Roman"/>
        </w:rPr>
        <w:t xml:space="preserve"> </w:t>
      </w:r>
      <w:r w:rsidR="00EE1DE3" w:rsidRPr="00233259">
        <w:rPr>
          <w:rFonts w:ascii="Times New Roman" w:hAnsi="Times New Roman" w:cs="Times New Roman"/>
        </w:rPr>
        <w:t>compared</w:t>
      </w:r>
      <w:r w:rsidRPr="00233259">
        <w:rPr>
          <w:rFonts w:ascii="Times New Roman" w:hAnsi="Times New Roman" w:cs="Times New Roman"/>
        </w:rPr>
        <w:t xml:space="preserve"> to the </w:t>
      </w:r>
      <w:r w:rsidR="00573BA2" w:rsidRPr="00233259">
        <w:rPr>
          <w:rFonts w:ascii="Times New Roman" w:hAnsi="Times New Roman" w:cs="Times New Roman"/>
        </w:rPr>
        <w:t xml:space="preserve">first optimization </w:t>
      </w:r>
      <w:r w:rsidRPr="00233259">
        <w:rPr>
          <w:rFonts w:ascii="Times New Roman" w:hAnsi="Times New Roman" w:cs="Times New Roman"/>
        </w:rPr>
        <w:t xml:space="preserve">speedup increase of </w:t>
      </w:r>
      <w:r w:rsidR="00573BA2" w:rsidRPr="00233259">
        <w:rPr>
          <w:rFonts w:ascii="Times New Roman" w:hAnsi="Times New Roman" w:cs="Times New Roman"/>
        </w:rPr>
        <w:t>49.13</w:t>
      </w:r>
      <w:r w:rsidRPr="00233259">
        <w:rPr>
          <w:rFonts w:ascii="Times New Roman" w:hAnsi="Times New Roman" w:cs="Times New Roman"/>
        </w:rPr>
        <w:t xml:space="preserve">% </w:t>
      </w:r>
      <w:r w:rsidR="00573BA2" w:rsidRPr="00233259">
        <w:rPr>
          <w:rFonts w:ascii="Times New Roman" w:hAnsi="Times New Roman" w:cs="Times New Roman"/>
        </w:rPr>
        <w:t>applying the decorators</w:t>
      </w:r>
      <w:r w:rsidRPr="00233259">
        <w:rPr>
          <w:rFonts w:ascii="Times New Roman" w:hAnsi="Times New Roman" w:cs="Times New Roman"/>
        </w:rPr>
        <w:t xml:space="preserve"> @jit and nopython=True</w:t>
      </w:r>
      <w:r w:rsidR="00573BA2" w:rsidRPr="00233259">
        <w:rPr>
          <w:rFonts w:ascii="Times New Roman" w:hAnsi="Times New Roman" w:cs="Times New Roman"/>
        </w:rPr>
        <w:t xml:space="preserve"> for compilation. It was noted that this version did not include parallelism. Additionally, we executed the code </w:t>
      </w:r>
      <w:r w:rsidRPr="00233259">
        <w:rPr>
          <w:rFonts w:ascii="Times New Roman" w:hAnsi="Times New Roman" w:cs="Times New Roman"/>
        </w:rPr>
        <w:t>using decorators of @jit, parallel=True, and prange</w:t>
      </w:r>
      <w:r w:rsidR="00573BA2" w:rsidRPr="00233259">
        <w:rPr>
          <w:rFonts w:ascii="Times New Roman" w:hAnsi="Times New Roman" w:cs="Times New Roman"/>
        </w:rPr>
        <w:t xml:space="preserve">, which allowed parallel execution of the code and increased speedup of </w:t>
      </w:r>
      <w:r w:rsidR="001B6529" w:rsidRPr="00233259">
        <w:rPr>
          <w:rFonts w:ascii="Times New Roman" w:hAnsi="Times New Roman" w:cs="Times New Roman"/>
        </w:rPr>
        <w:t>65.32</w:t>
      </w:r>
      <w:r w:rsidR="00573BA2" w:rsidRPr="00233259">
        <w:rPr>
          <w:rFonts w:ascii="Times New Roman" w:hAnsi="Times New Roman" w:cs="Times New Roman"/>
        </w:rPr>
        <w:t>%</w:t>
      </w:r>
      <w:r w:rsidR="001B6529" w:rsidRPr="00233259">
        <w:rPr>
          <w:rFonts w:ascii="Times New Roman" w:hAnsi="Times New Roman" w:cs="Times New Roman"/>
        </w:rPr>
        <w:t xml:space="preserve"> when compared to the pure version runtime</w:t>
      </w:r>
      <w:r w:rsidR="00573BA2" w:rsidRPr="00233259">
        <w:rPr>
          <w:rFonts w:ascii="Times New Roman" w:hAnsi="Times New Roman" w:cs="Times New Roman"/>
        </w:rPr>
        <w:t>.</w:t>
      </w:r>
    </w:p>
    <w:p w14:paraId="3418C9F1" w14:textId="29EAB20B" w:rsidR="00386F4B" w:rsidRPr="009464F1" w:rsidRDefault="00AF5706" w:rsidP="009464F1">
      <w:pPr>
        <w:jc w:val="both"/>
        <w:rPr>
          <w:rFonts w:ascii="Times New Roman" w:hAnsi="Times New Roman" w:cs="Times New Roman"/>
        </w:rPr>
      </w:pPr>
      <w:r w:rsidRPr="009464F1">
        <w:rPr>
          <w:rFonts w:ascii="Times New Roman" w:hAnsi="Times New Roman" w:cs="Times New Roman"/>
        </w:rPr>
        <w:t xml:space="preserve">NUMBA_NUM_THREADS </w:t>
      </w:r>
      <w:r w:rsidR="00386F4B" w:rsidRPr="009464F1">
        <w:rPr>
          <w:rFonts w:ascii="Times New Roman" w:hAnsi="Times New Roman" w:cs="Times New Roman"/>
        </w:rPr>
        <w:t>Environment Variable</w:t>
      </w:r>
    </w:p>
    <w:tbl>
      <w:tblPr>
        <w:tblW w:w="6326" w:type="dxa"/>
        <w:jc w:val="center"/>
        <w:tblLook w:val="04A0" w:firstRow="1" w:lastRow="0" w:firstColumn="1" w:lastColumn="0" w:noHBand="0" w:noVBand="1"/>
      </w:tblPr>
      <w:tblGrid>
        <w:gridCol w:w="2315"/>
        <w:gridCol w:w="1360"/>
        <w:gridCol w:w="1280"/>
        <w:gridCol w:w="1371"/>
      </w:tblGrid>
      <w:tr w:rsidR="009D164B" w:rsidRPr="009D164B" w14:paraId="1329D307" w14:textId="77777777" w:rsidTr="009464F1">
        <w:trPr>
          <w:trHeight w:val="570"/>
          <w:jc w:val="center"/>
        </w:trPr>
        <w:tc>
          <w:tcPr>
            <w:tcW w:w="2315"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7D660986"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Number of Processes</w:t>
            </w:r>
          </w:p>
        </w:tc>
        <w:tc>
          <w:tcPr>
            <w:tcW w:w="1360" w:type="dxa"/>
            <w:tcBorders>
              <w:top w:val="single" w:sz="4" w:space="0" w:color="auto"/>
              <w:left w:val="nil"/>
              <w:bottom w:val="single" w:sz="4" w:space="0" w:color="auto"/>
              <w:right w:val="single" w:sz="4" w:space="0" w:color="auto"/>
            </w:tcBorders>
            <w:shd w:val="clear" w:color="000000" w:fill="FFF2CC"/>
            <w:noWrap/>
            <w:vAlign w:val="center"/>
            <w:hideMark/>
          </w:tcPr>
          <w:p w14:paraId="4E885AB5"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CPU time[s]</w:t>
            </w:r>
          </w:p>
        </w:tc>
        <w:tc>
          <w:tcPr>
            <w:tcW w:w="1280" w:type="dxa"/>
            <w:tcBorders>
              <w:top w:val="single" w:sz="4" w:space="0" w:color="auto"/>
              <w:left w:val="nil"/>
              <w:bottom w:val="single" w:sz="4" w:space="0" w:color="auto"/>
              <w:right w:val="single" w:sz="4" w:space="0" w:color="auto"/>
            </w:tcBorders>
            <w:shd w:val="clear" w:color="000000" w:fill="FFF2CC"/>
            <w:noWrap/>
            <w:vAlign w:val="center"/>
            <w:hideMark/>
          </w:tcPr>
          <w:p w14:paraId="600CA380"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Speedup</w:t>
            </w:r>
          </w:p>
        </w:tc>
        <w:tc>
          <w:tcPr>
            <w:tcW w:w="1371" w:type="dxa"/>
            <w:tcBorders>
              <w:top w:val="single" w:sz="4" w:space="0" w:color="auto"/>
              <w:left w:val="nil"/>
              <w:bottom w:val="single" w:sz="4" w:space="0" w:color="auto"/>
              <w:right w:val="single" w:sz="4" w:space="0" w:color="auto"/>
            </w:tcBorders>
            <w:shd w:val="clear" w:color="000000" w:fill="FFF2CC"/>
            <w:noWrap/>
            <w:vAlign w:val="center"/>
            <w:hideMark/>
          </w:tcPr>
          <w:p w14:paraId="5FE945DB"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Efficiency</w:t>
            </w:r>
          </w:p>
        </w:tc>
      </w:tr>
      <w:tr w:rsidR="009D164B" w:rsidRPr="009D164B" w14:paraId="1D51352F" w14:textId="77777777" w:rsidTr="009464F1">
        <w:trPr>
          <w:trHeight w:val="285"/>
          <w:jc w:val="center"/>
        </w:trPr>
        <w:tc>
          <w:tcPr>
            <w:tcW w:w="2315" w:type="dxa"/>
            <w:tcBorders>
              <w:top w:val="nil"/>
              <w:left w:val="single" w:sz="4" w:space="0" w:color="auto"/>
              <w:bottom w:val="single" w:sz="4" w:space="0" w:color="auto"/>
              <w:right w:val="single" w:sz="4" w:space="0" w:color="auto"/>
            </w:tcBorders>
            <w:shd w:val="clear" w:color="auto" w:fill="auto"/>
            <w:noWrap/>
            <w:vAlign w:val="center"/>
            <w:hideMark/>
          </w:tcPr>
          <w:p w14:paraId="46917FAC"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1</w:t>
            </w:r>
          </w:p>
        </w:tc>
        <w:tc>
          <w:tcPr>
            <w:tcW w:w="1360" w:type="dxa"/>
            <w:tcBorders>
              <w:top w:val="nil"/>
              <w:left w:val="nil"/>
              <w:bottom w:val="single" w:sz="4" w:space="0" w:color="auto"/>
              <w:right w:val="single" w:sz="4" w:space="0" w:color="auto"/>
            </w:tcBorders>
            <w:shd w:val="clear" w:color="auto" w:fill="auto"/>
            <w:noWrap/>
            <w:vAlign w:val="center"/>
            <w:hideMark/>
          </w:tcPr>
          <w:p w14:paraId="56DBB1F0" w14:textId="691EF3D3" w:rsidR="001B6529" w:rsidRPr="009D164B" w:rsidRDefault="00D811F7"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1.71281</w:t>
            </w:r>
          </w:p>
        </w:tc>
        <w:tc>
          <w:tcPr>
            <w:tcW w:w="1280" w:type="dxa"/>
            <w:tcBorders>
              <w:top w:val="nil"/>
              <w:left w:val="nil"/>
              <w:bottom w:val="single" w:sz="4" w:space="0" w:color="auto"/>
              <w:right w:val="single" w:sz="4" w:space="0" w:color="auto"/>
            </w:tcBorders>
            <w:shd w:val="clear" w:color="auto" w:fill="auto"/>
            <w:noWrap/>
            <w:vAlign w:val="center"/>
            <w:hideMark/>
          </w:tcPr>
          <w:p w14:paraId="454636D4" w14:textId="77777777" w:rsidR="001B6529" w:rsidRPr="009D164B" w:rsidRDefault="001B6529" w:rsidP="009464F1">
            <w:pPr>
              <w:spacing w:after="0" w:line="240" w:lineRule="auto"/>
              <w:jc w:val="center"/>
              <w:rPr>
                <w:rFonts w:ascii="Times New Roman" w:eastAsia="Times New Roman" w:hAnsi="Times New Roman" w:cs="Times New Roman"/>
              </w:rPr>
            </w:pPr>
            <w:r w:rsidRPr="009D164B">
              <w:rPr>
                <w:rFonts w:ascii="Times New Roman" w:eastAsia="Times New Roman" w:hAnsi="Times New Roman" w:cs="Times New Roman"/>
              </w:rPr>
              <w:t>1</w:t>
            </w:r>
          </w:p>
        </w:tc>
        <w:tc>
          <w:tcPr>
            <w:tcW w:w="1371" w:type="dxa"/>
            <w:tcBorders>
              <w:top w:val="nil"/>
              <w:left w:val="nil"/>
              <w:bottom w:val="single" w:sz="4" w:space="0" w:color="auto"/>
              <w:right w:val="single" w:sz="4" w:space="0" w:color="auto"/>
            </w:tcBorders>
            <w:shd w:val="clear" w:color="auto" w:fill="auto"/>
            <w:noWrap/>
            <w:vAlign w:val="center"/>
            <w:hideMark/>
          </w:tcPr>
          <w:p w14:paraId="31B23969" w14:textId="77777777" w:rsidR="001B6529" w:rsidRPr="009D164B" w:rsidRDefault="001B6529" w:rsidP="009464F1">
            <w:pPr>
              <w:spacing w:after="0" w:line="240" w:lineRule="auto"/>
              <w:jc w:val="center"/>
              <w:rPr>
                <w:rFonts w:ascii="Times New Roman" w:eastAsia="Times New Roman" w:hAnsi="Times New Roman" w:cs="Times New Roman"/>
              </w:rPr>
            </w:pPr>
            <w:r w:rsidRPr="009D164B">
              <w:rPr>
                <w:rFonts w:ascii="Times New Roman" w:eastAsia="Times New Roman" w:hAnsi="Times New Roman" w:cs="Times New Roman"/>
              </w:rPr>
              <w:t>1</w:t>
            </w:r>
          </w:p>
        </w:tc>
      </w:tr>
      <w:tr w:rsidR="009D164B" w:rsidRPr="009D164B" w14:paraId="5BB96287" w14:textId="77777777" w:rsidTr="009464F1">
        <w:trPr>
          <w:trHeight w:val="285"/>
          <w:jc w:val="center"/>
        </w:trPr>
        <w:tc>
          <w:tcPr>
            <w:tcW w:w="2315" w:type="dxa"/>
            <w:tcBorders>
              <w:top w:val="nil"/>
              <w:left w:val="single" w:sz="4" w:space="0" w:color="auto"/>
              <w:bottom w:val="single" w:sz="4" w:space="0" w:color="auto"/>
              <w:right w:val="single" w:sz="4" w:space="0" w:color="auto"/>
            </w:tcBorders>
            <w:shd w:val="clear" w:color="auto" w:fill="auto"/>
            <w:noWrap/>
            <w:vAlign w:val="center"/>
            <w:hideMark/>
          </w:tcPr>
          <w:p w14:paraId="4F71FCDA"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2</w:t>
            </w:r>
          </w:p>
        </w:tc>
        <w:tc>
          <w:tcPr>
            <w:tcW w:w="1360" w:type="dxa"/>
            <w:tcBorders>
              <w:top w:val="nil"/>
              <w:left w:val="nil"/>
              <w:bottom w:val="single" w:sz="4" w:space="0" w:color="auto"/>
              <w:right w:val="single" w:sz="4" w:space="0" w:color="auto"/>
            </w:tcBorders>
            <w:shd w:val="clear" w:color="auto" w:fill="auto"/>
            <w:noWrap/>
            <w:vAlign w:val="center"/>
            <w:hideMark/>
          </w:tcPr>
          <w:p w14:paraId="62FE1A8C" w14:textId="629726CA" w:rsidR="001B6529" w:rsidRPr="009D164B" w:rsidRDefault="00D3301B" w:rsidP="009464F1">
            <w:pPr>
              <w:spacing w:after="0" w:line="240" w:lineRule="auto"/>
              <w:jc w:val="center"/>
              <w:rPr>
                <w:rFonts w:ascii="Times New Roman" w:eastAsia="Times New Roman" w:hAnsi="Times New Roman" w:cs="Times New Roman"/>
              </w:rPr>
            </w:pPr>
            <w:r w:rsidRPr="00D3301B">
              <w:rPr>
                <w:rFonts w:ascii="Times New Roman" w:eastAsia="Times New Roman" w:hAnsi="Times New Roman" w:cs="Times New Roman"/>
              </w:rPr>
              <w:t>1.137560</w:t>
            </w:r>
          </w:p>
        </w:tc>
        <w:tc>
          <w:tcPr>
            <w:tcW w:w="1280" w:type="dxa"/>
            <w:tcBorders>
              <w:top w:val="nil"/>
              <w:left w:val="nil"/>
              <w:bottom w:val="single" w:sz="4" w:space="0" w:color="auto"/>
              <w:right w:val="single" w:sz="4" w:space="0" w:color="auto"/>
            </w:tcBorders>
            <w:shd w:val="clear" w:color="auto" w:fill="auto"/>
            <w:noWrap/>
            <w:vAlign w:val="center"/>
            <w:hideMark/>
          </w:tcPr>
          <w:p w14:paraId="494D6784" w14:textId="0B053267" w:rsidR="001B6529" w:rsidRPr="009D164B" w:rsidRDefault="00EE651D"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1.5056</w:t>
            </w:r>
          </w:p>
        </w:tc>
        <w:tc>
          <w:tcPr>
            <w:tcW w:w="1371" w:type="dxa"/>
            <w:tcBorders>
              <w:top w:val="nil"/>
              <w:left w:val="nil"/>
              <w:bottom w:val="single" w:sz="4" w:space="0" w:color="auto"/>
              <w:right w:val="single" w:sz="4" w:space="0" w:color="auto"/>
            </w:tcBorders>
            <w:shd w:val="clear" w:color="auto" w:fill="auto"/>
            <w:noWrap/>
            <w:vAlign w:val="center"/>
            <w:hideMark/>
          </w:tcPr>
          <w:p w14:paraId="39891A0E" w14:textId="18D0B957" w:rsidR="001B6529" w:rsidRPr="009D164B" w:rsidRDefault="00CD25B1"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0.7528</w:t>
            </w:r>
          </w:p>
        </w:tc>
      </w:tr>
      <w:tr w:rsidR="009D164B" w:rsidRPr="009D164B" w14:paraId="15B07D4D" w14:textId="77777777" w:rsidTr="009464F1">
        <w:trPr>
          <w:trHeight w:val="285"/>
          <w:jc w:val="center"/>
        </w:trPr>
        <w:tc>
          <w:tcPr>
            <w:tcW w:w="2315" w:type="dxa"/>
            <w:tcBorders>
              <w:top w:val="nil"/>
              <w:left w:val="single" w:sz="4" w:space="0" w:color="auto"/>
              <w:bottom w:val="single" w:sz="4" w:space="0" w:color="auto"/>
              <w:right w:val="single" w:sz="4" w:space="0" w:color="auto"/>
            </w:tcBorders>
            <w:shd w:val="clear" w:color="auto" w:fill="auto"/>
            <w:noWrap/>
            <w:vAlign w:val="center"/>
            <w:hideMark/>
          </w:tcPr>
          <w:p w14:paraId="7205ADE8"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4</w:t>
            </w:r>
          </w:p>
        </w:tc>
        <w:tc>
          <w:tcPr>
            <w:tcW w:w="1360" w:type="dxa"/>
            <w:tcBorders>
              <w:top w:val="nil"/>
              <w:left w:val="nil"/>
              <w:bottom w:val="single" w:sz="4" w:space="0" w:color="auto"/>
              <w:right w:val="single" w:sz="4" w:space="0" w:color="auto"/>
            </w:tcBorders>
            <w:shd w:val="clear" w:color="auto" w:fill="auto"/>
            <w:noWrap/>
            <w:vAlign w:val="center"/>
            <w:hideMark/>
          </w:tcPr>
          <w:p w14:paraId="5EED8774" w14:textId="70BB2598" w:rsidR="001B6529" w:rsidRPr="009D164B" w:rsidRDefault="00F43BDC"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0.898708</w:t>
            </w:r>
          </w:p>
        </w:tc>
        <w:tc>
          <w:tcPr>
            <w:tcW w:w="1280" w:type="dxa"/>
            <w:tcBorders>
              <w:top w:val="nil"/>
              <w:left w:val="nil"/>
              <w:bottom w:val="single" w:sz="4" w:space="0" w:color="auto"/>
              <w:right w:val="single" w:sz="4" w:space="0" w:color="auto"/>
            </w:tcBorders>
            <w:shd w:val="clear" w:color="auto" w:fill="auto"/>
            <w:noWrap/>
            <w:vAlign w:val="center"/>
            <w:hideMark/>
          </w:tcPr>
          <w:p w14:paraId="597255D0" w14:textId="49272E1A" w:rsidR="001B6529" w:rsidRPr="009D164B" w:rsidRDefault="00EE651D"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1.9058</w:t>
            </w:r>
          </w:p>
        </w:tc>
        <w:tc>
          <w:tcPr>
            <w:tcW w:w="1371" w:type="dxa"/>
            <w:tcBorders>
              <w:top w:val="nil"/>
              <w:left w:val="nil"/>
              <w:bottom w:val="single" w:sz="4" w:space="0" w:color="auto"/>
              <w:right w:val="single" w:sz="4" w:space="0" w:color="auto"/>
            </w:tcBorders>
            <w:shd w:val="clear" w:color="auto" w:fill="auto"/>
            <w:noWrap/>
            <w:vAlign w:val="center"/>
            <w:hideMark/>
          </w:tcPr>
          <w:p w14:paraId="12530341" w14:textId="7E38D6DF" w:rsidR="001B6529" w:rsidRPr="009D164B" w:rsidRDefault="00CD25B1"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0.4764</w:t>
            </w:r>
          </w:p>
        </w:tc>
      </w:tr>
      <w:tr w:rsidR="009D164B" w:rsidRPr="009D164B" w14:paraId="32D733C5" w14:textId="77777777" w:rsidTr="009464F1">
        <w:trPr>
          <w:trHeight w:val="285"/>
          <w:jc w:val="center"/>
        </w:trPr>
        <w:tc>
          <w:tcPr>
            <w:tcW w:w="2315" w:type="dxa"/>
            <w:tcBorders>
              <w:top w:val="nil"/>
              <w:left w:val="single" w:sz="4" w:space="0" w:color="auto"/>
              <w:bottom w:val="single" w:sz="4" w:space="0" w:color="auto"/>
              <w:right w:val="single" w:sz="4" w:space="0" w:color="auto"/>
            </w:tcBorders>
            <w:shd w:val="clear" w:color="auto" w:fill="auto"/>
            <w:noWrap/>
            <w:vAlign w:val="center"/>
            <w:hideMark/>
          </w:tcPr>
          <w:p w14:paraId="2EC3BEA7"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8</w:t>
            </w:r>
          </w:p>
        </w:tc>
        <w:tc>
          <w:tcPr>
            <w:tcW w:w="1360" w:type="dxa"/>
            <w:tcBorders>
              <w:top w:val="nil"/>
              <w:left w:val="nil"/>
              <w:bottom w:val="single" w:sz="4" w:space="0" w:color="auto"/>
              <w:right w:val="single" w:sz="4" w:space="0" w:color="auto"/>
            </w:tcBorders>
            <w:shd w:val="clear" w:color="auto" w:fill="auto"/>
            <w:noWrap/>
            <w:vAlign w:val="center"/>
            <w:hideMark/>
          </w:tcPr>
          <w:p w14:paraId="2675D1AE" w14:textId="4E5C1D22" w:rsidR="001B6529" w:rsidRPr="009D164B" w:rsidRDefault="00F43BDC"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0.633814</w:t>
            </w:r>
          </w:p>
        </w:tc>
        <w:tc>
          <w:tcPr>
            <w:tcW w:w="1280" w:type="dxa"/>
            <w:tcBorders>
              <w:top w:val="nil"/>
              <w:left w:val="nil"/>
              <w:bottom w:val="single" w:sz="4" w:space="0" w:color="auto"/>
              <w:right w:val="single" w:sz="4" w:space="0" w:color="auto"/>
            </w:tcBorders>
            <w:shd w:val="clear" w:color="auto" w:fill="auto"/>
            <w:noWrap/>
            <w:vAlign w:val="center"/>
            <w:hideMark/>
          </w:tcPr>
          <w:p w14:paraId="10F9BEDB" w14:textId="0095CC9A" w:rsidR="001B6529" w:rsidRPr="009D164B" w:rsidRDefault="00BD0FB6"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2.7023</w:t>
            </w:r>
          </w:p>
        </w:tc>
        <w:tc>
          <w:tcPr>
            <w:tcW w:w="1371" w:type="dxa"/>
            <w:tcBorders>
              <w:top w:val="nil"/>
              <w:left w:val="nil"/>
              <w:bottom w:val="single" w:sz="4" w:space="0" w:color="auto"/>
              <w:right w:val="single" w:sz="4" w:space="0" w:color="auto"/>
            </w:tcBorders>
            <w:shd w:val="clear" w:color="auto" w:fill="auto"/>
            <w:noWrap/>
            <w:vAlign w:val="center"/>
            <w:hideMark/>
          </w:tcPr>
          <w:p w14:paraId="581B8557" w14:textId="247E31CA" w:rsidR="001B6529" w:rsidRPr="009D164B" w:rsidRDefault="001B6529" w:rsidP="009464F1">
            <w:pPr>
              <w:spacing w:after="0" w:line="240" w:lineRule="auto"/>
              <w:jc w:val="center"/>
              <w:rPr>
                <w:rFonts w:ascii="Times New Roman" w:eastAsia="Times New Roman" w:hAnsi="Times New Roman" w:cs="Times New Roman"/>
              </w:rPr>
            </w:pPr>
            <w:r w:rsidRPr="009D164B">
              <w:rPr>
                <w:rFonts w:ascii="Times New Roman" w:eastAsia="Times New Roman" w:hAnsi="Times New Roman" w:cs="Times New Roman"/>
              </w:rPr>
              <w:t>0</w:t>
            </w:r>
            <w:r w:rsidR="00CD25B1">
              <w:rPr>
                <w:rFonts w:ascii="Times New Roman" w:eastAsia="Times New Roman" w:hAnsi="Times New Roman" w:cs="Times New Roman"/>
              </w:rPr>
              <w:t>.3377</w:t>
            </w:r>
          </w:p>
        </w:tc>
      </w:tr>
      <w:tr w:rsidR="009D164B" w:rsidRPr="009D164B" w14:paraId="04FEE064" w14:textId="77777777" w:rsidTr="009464F1">
        <w:trPr>
          <w:trHeight w:val="285"/>
          <w:jc w:val="center"/>
        </w:trPr>
        <w:tc>
          <w:tcPr>
            <w:tcW w:w="2315" w:type="dxa"/>
            <w:tcBorders>
              <w:top w:val="nil"/>
              <w:left w:val="single" w:sz="4" w:space="0" w:color="auto"/>
              <w:bottom w:val="single" w:sz="4" w:space="0" w:color="auto"/>
              <w:right w:val="single" w:sz="4" w:space="0" w:color="auto"/>
            </w:tcBorders>
            <w:shd w:val="clear" w:color="auto" w:fill="auto"/>
            <w:noWrap/>
            <w:vAlign w:val="center"/>
            <w:hideMark/>
          </w:tcPr>
          <w:p w14:paraId="04E9EC41"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16</w:t>
            </w:r>
          </w:p>
        </w:tc>
        <w:tc>
          <w:tcPr>
            <w:tcW w:w="1360" w:type="dxa"/>
            <w:tcBorders>
              <w:top w:val="nil"/>
              <w:left w:val="nil"/>
              <w:bottom w:val="single" w:sz="4" w:space="0" w:color="auto"/>
              <w:right w:val="single" w:sz="4" w:space="0" w:color="auto"/>
            </w:tcBorders>
            <w:shd w:val="clear" w:color="auto" w:fill="auto"/>
            <w:noWrap/>
            <w:vAlign w:val="center"/>
            <w:hideMark/>
          </w:tcPr>
          <w:p w14:paraId="1D192B5E" w14:textId="69DEA631" w:rsidR="001B6529" w:rsidRPr="009D164B" w:rsidRDefault="00F43BDC"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0.304047</w:t>
            </w:r>
          </w:p>
        </w:tc>
        <w:tc>
          <w:tcPr>
            <w:tcW w:w="1280" w:type="dxa"/>
            <w:tcBorders>
              <w:top w:val="nil"/>
              <w:left w:val="nil"/>
              <w:bottom w:val="single" w:sz="4" w:space="0" w:color="auto"/>
              <w:right w:val="single" w:sz="4" w:space="0" w:color="auto"/>
            </w:tcBorders>
            <w:shd w:val="clear" w:color="auto" w:fill="auto"/>
            <w:noWrap/>
            <w:vAlign w:val="center"/>
            <w:hideMark/>
          </w:tcPr>
          <w:p w14:paraId="69A18000" w14:textId="0AA7DFF2" w:rsidR="001B6529" w:rsidRPr="009D164B" w:rsidRDefault="00BD0FB6"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5.6333</w:t>
            </w:r>
          </w:p>
        </w:tc>
        <w:tc>
          <w:tcPr>
            <w:tcW w:w="1371" w:type="dxa"/>
            <w:tcBorders>
              <w:top w:val="nil"/>
              <w:left w:val="nil"/>
              <w:bottom w:val="single" w:sz="4" w:space="0" w:color="auto"/>
              <w:right w:val="single" w:sz="4" w:space="0" w:color="auto"/>
            </w:tcBorders>
            <w:shd w:val="clear" w:color="auto" w:fill="auto"/>
            <w:noWrap/>
            <w:vAlign w:val="center"/>
            <w:hideMark/>
          </w:tcPr>
          <w:p w14:paraId="73B86B72" w14:textId="6D6F069B" w:rsidR="001B6529" w:rsidRPr="009D164B" w:rsidRDefault="00DD1C98"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0.3520</w:t>
            </w:r>
          </w:p>
        </w:tc>
      </w:tr>
      <w:tr w:rsidR="009D164B" w:rsidRPr="009D164B" w14:paraId="4532B9E8" w14:textId="77777777" w:rsidTr="009464F1">
        <w:trPr>
          <w:trHeight w:val="285"/>
          <w:jc w:val="center"/>
        </w:trPr>
        <w:tc>
          <w:tcPr>
            <w:tcW w:w="2315" w:type="dxa"/>
            <w:tcBorders>
              <w:top w:val="nil"/>
              <w:left w:val="single" w:sz="4" w:space="0" w:color="auto"/>
              <w:bottom w:val="single" w:sz="4" w:space="0" w:color="auto"/>
              <w:right w:val="single" w:sz="4" w:space="0" w:color="auto"/>
            </w:tcBorders>
            <w:shd w:val="clear" w:color="auto" w:fill="auto"/>
            <w:noWrap/>
            <w:vAlign w:val="center"/>
            <w:hideMark/>
          </w:tcPr>
          <w:p w14:paraId="40F30610" w14:textId="77777777" w:rsidR="001B6529" w:rsidRPr="009D164B" w:rsidRDefault="001B6529" w:rsidP="009464F1">
            <w:pPr>
              <w:spacing w:after="0" w:line="240" w:lineRule="auto"/>
              <w:jc w:val="center"/>
              <w:rPr>
                <w:rFonts w:ascii="Times New Roman" w:eastAsia="Times New Roman" w:hAnsi="Times New Roman" w:cs="Times New Roman"/>
                <w:b/>
                <w:bCs/>
              </w:rPr>
            </w:pPr>
            <w:r w:rsidRPr="009D164B">
              <w:rPr>
                <w:rFonts w:ascii="Times New Roman" w:eastAsia="Times New Roman" w:hAnsi="Times New Roman" w:cs="Times New Roman"/>
                <w:b/>
                <w:bCs/>
              </w:rPr>
              <w:t>20</w:t>
            </w:r>
          </w:p>
        </w:tc>
        <w:tc>
          <w:tcPr>
            <w:tcW w:w="1360" w:type="dxa"/>
            <w:tcBorders>
              <w:top w:val="nil"/>
              <w:left w:val="nil"/>
              <w:bottom w:val="single" w:sz="4" w:space="0" w:color="auto"/>
              <w:right w:val="single" w:sz="4" w:space="0" w:color="auto"/>
            </w:tcBorders>
            <w:shd w:val="clear" w:color="auto" w:fill="auto"/>
            <w:noWrap/>
            <w:vAlign w:val="center"/>
            <w:hideMark/>
          </w:tcPr>
          <w:p w14:paraId="463C7452" w14:textId="7D4DCE00" w:rsidR="001B6529" w:rsidRPr="009D164B" w:rsidRDefault="00057D18"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0.264419</w:t>
            </w:r>
          </w:p>
        </w:tc>
        <w:tc>
          <w:tcPr>
            <w:tcW w:w="1280" w:type="dxa"/>
            <w:tcBorders>
              <w:top w:val="nil"/>
              <w:left w:val="nil"/>
              <w:bottom w:val="single" w:sz="4" w:space="0" w:color="auto"/>
              <w:right w:val="single" w:sz="4" w:space="0" w:color="auto"/>
            </w:tcBorders>
            <w:shd w:val="clear" w:color="auto" w:fill="auto"/>
            <w:noWrap/>
            <w:vAlign w:val="center"/>
            <w:hideMark/>
          </w:tcPr>
          <w:p w14:paraId="184745D5" w14:textId="67E4A409" w:rsidR="001B6529" w:rsidRPr="009D164B" w:rsidRDefault="00BD0FB6"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6.4776</w:t>
            </w:r>
          </w:p>
        </w:tc>
        <w:tc>
          <w:tcPr>
            <w:tcW w:w="1371" w:type="dxa"/>
            <w:tcBorders>
              <w:top w:val="nil"/>
              <w:left w:val="nil"/>
              <w:bottom w:val="single" w:sz="4" w:space="0" w:color="auto"/>
              <w:right w:val="single" w:sz="4" w:space="0" w:color="auto"/>
            </w:tcBorders>
            <w:shd w:val="clear" w:color="auto" w:fill="auto"/>
            <w:noWrap/>
            <w:vAlign w:val="center"/>
            <w:hideMark/>
          </w:tcPr>
          <w:p w14:paraId="014EC045" w14:textId="072FF0DC" w:rsidR="001B6529" w:rsidRPr="009D164B" w:rsidRDefault="00DD1C98" w:rsidP="009464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0.3238</w:t>
            </w:r>
          </w:p>
        </w:tc>
      </w:tr>
    </w:tbl>
    <w:p w14:paraId="42AA5752" w14:textId="77777777" w:rsidR="00EE1DE3" w:rsidRPr="009D164B" w:rsidRDefault="00EE1DE3" w:rsidP="00E832A6">
      <w:pPr>
        <w:jc w:val="both"/>
        <w:rPr>
          <w:rFonts w:ascii="Times New Roman" w:hAnsi="Times New Roman" w:cs="Times New Roman"/>
          <w:sz w:val="23"/>
          <w:szCs w:val="23"/>
        </w:rPr>
      </w:pPr>
    </w:p>
    <w:p w14:paraId="31581953" w14:textId="6072B653" w:rsidR="00EE1DE3" w:rsidRPr="009D164B" w:rsidRDefault="00184169" w:rsidP="00E832A6">
      <w:pPr>
        <w:jc w:val="both"/>
        <w:rPr>
          <w:rFonts w:ascii="Times New Roman" w:hAnsi="Times New Roman" w:cs="Times New Roman"/>
        </w:rPr>
      </w:pPr>
      <w:r>
        <w:rPr>
          <w:noProof/>
        </w:rPr>
        <w:lastRenderedPageBreak/>
        <w:drawing>
          <wp:inline distT="0" distB="0" distL="0" distR="0" wp14:anchorId="2BC96CDD" wp14:editId="69622489">
            <wp:extent cx="5467350" cy="3695700"/>
            <wp:effectExtent l="0" t="0" r="0" b="0"/>
            <wp:docPr id="1" name="Chart 1">
              <a:extLst xmlns:a="http://schemas.openxmlformats.org/drawingml/2006/main">
                <a:ext uri="{FF2B5EF4-FFF2-40B4-BE49-F238E27FC236}">
                  <a16:creationId xmlns:a16="http://schemas.microsoft.com/office/drawing/2014/main" id="{4CB87712-8E3D-402C-A23C-F6FBEBBC6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696B3B" w14:textId="18CBF37E" w:rsidR="00EE1DE3" w:rsidRPr="00184169" w:rsidRDefault="001B6529" w:rsidP="00184169">
      <w:pPr>
        <w:jc w:val="both"/>
        <w:rPr>
          <w:rFonts w:ascii="Times New Roman" w:hAnsi="Times New Roman" w:cs="Times New Roman"/>
        </w:rPr>
      </w:pPr>
      <w:r w:rsidRPr="00184169">
        <w:rPr>
          <w:rFonts w:ascii="Times New Roman" w:hAnsi="Times New Roman" w:cs="Times New Roman"/>
          <w:b/>
          <w:bCs/>
        </w:rPr>
        <w:t>Conclusion:</w:t>
      </w:r>
      <w:r w:rsidRPr="00184169">
        <w:rPr>
          <w:rFonts w:ascii="Times New Roman" w:hAnsi="Times New Roman" w:cs="Times New Roman"/>
        </w:rPr>
        <w:t xml:space="preserve"> The parallelized implementation using different number of processes with the variable NUMBA_NUM_THREADS displayed interesting results. In Speedup, there is a significant increase </w:t>
      </w:r>
      <w:r w:rsidR="006708E9" w:rsidRPr="00184169">
        <w:rPr>
          <w:rFonts w:ascii="Times New Roman" w:hAnsi="Times New Roman" w:cs="Times New Roman"/>
        </w:rPr>
        <w:t xml:space="preserve">using 2 threads, indicating effective parallelization. However, after 2 threads, the speedup gains become less significant, and the efficiency drops, leading the new overhead for finding resources. From previous course material, we have understood that efficiency starts to decrease as the number of </w:t>
      </w:r>
      <w:r w:rsidR="00E67BFC" w:rsidRPr="00184169">
        <w:rPr>
          <w:rFonts w:ascii="Times New Roman" w:hAnsi="Times New Roman" w:cs="Times New Roman"/>
        </w:rPr>
        <w:t xml:space="preserve">threads increases. </w:t>
      </w:r>
    </w:p>
    <w:p w14:paraId="0396422A" w14:textId="053845F1" w:rsidR="00E67BFC" w:rsidRPr="00184169" w:rsidRDefault="00E67BFC" w:rsidP="00184169">
      <w:pPr>
        <w:jc w:val="both"/>
        <w:rPr>
          <w:rFonts w:ascii="Times New Roman" w:hAnsi="Times New Roman" w:cs="Times New Roman"/>
        </w:rPr>
      </w:pPr>
      <w:r w:rsidRPr="00184169">
        <w:rPr>
          <w:rFonts w:ascii="Times New Roman" w:hAnsi="Times New Roman" w:cs="Times New Roman"/>
        </w:rPr>
        <w:t xml:space="preserve">While parallelization provided significant performance improvements, we recommend to balance the number of threads being used to avoid overhead and inefficiency in compilation. </w:t>
      </w:r>
    </w:p>
    <w:sectPr w:rsidR="00E67BFC" w:rsidRPr="001841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06547" w14:textId="77777777" w:rsidR="00AE0891" w:rsidRDefault="00AE0891" w:rsidP="00382C46">
      <w:pPr>
        <w:spacing w:after="0" w:line="240" w:lineRule="auto"/>
      </w:pPr>
      <w:r>
        <w:separator/>
      </w:r>
    </w:p>
  </w:endnote>
  <w:endnote w:type="continuationSeparator" w:id="0">
    <w:p w14:paraId="75E147CC" w14:textId="77777777" w:rsidR="00AE0891" w:rsidRDefault="00AE0891" w:rsidP="0038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8ADC0" w14:textId="77777777" w:rsidR="00AE0891" w:rsidRDefault="00AE0891" w:rsidP="00382C46">
      <w:pPr>
        <w:spacing w:after="0" w:line="240" w:lineRule="auto"/>
      </w:pPr>
      <w:r>
        <w:separator/>
      </w:r>
    </w:p>
  </w:footnote>
  <w:footnote w:type="continuationSeparator" w:id="0">
    <w:p w14:paraId="1EFA11D4" w14:textId="77777777" w:rsidR="00AE0891" w:rsidRDefault="00AE0891" w:rsidP="0038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A8D64" w14:textId="125F0189" w:rsidR="00382C46" w:rsidRPr="00B66BAA" w:rsidRDefault="00382C46">
    <w:pPr>
      <w:pStyle w:val="Header"/>
      <w:rPr>
        <w:rFonts w:ascii="Times New Roman" w:hAnsi="Times New Roman" w:cs="Times New Roman"/>
      </w:rPr>
    </w:pPr>
    <w:r w:rsidRPr="00B66BAA">
      <w:rPr>
        <w:rFonts w:ascii="Times New Roman" w:hAnsi="Times New Roman" w:cs="Times New Roman"/>
      </w:rPr>
      <w:t>ME5773 – High Performance Computing</w:t>
    </w:r>
    <w:r w:rsidRPr="00B66BAA">
      <w:rPr>
        <w:rFonts w:ascii="Times New Roman" w:hAnsi="Times New Roman" w:cs="Times New Roman"/>
      </w:rPr>
      <w:tab/>
    </w:r>
    <w:r w:rsidRPr="00B66BAA">
      <w:rPr>
        <w:rFonts w:ascii="Times New Roman" w:hAnsi="Times New Roman" w:cs="Times New Roman"/>
      </w:rPr>
      <w:tab/>
      <w:t>Group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04997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52CF35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B212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906F9C"/>
    <w:multiLevelType w:val="hybridMultilevel"/>
    <w:tmpl w:val="8B28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615C8"/>
    <w:multiLevelType w:val="hybridMultilevel"/>
    <w:tmpl w:val="97506E20"/>
    <w:lvl w:ilvl="0" w:tplc="F95024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B17D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6B6522B"/>
    <w:multiLevelType w:val="hybridMultilevel"/>
    <w:tmpl w:val="3EDAC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B92B43"/>
    <w:multiLevelType w:val="hybridMultilevel"/>
    <w:tmpl w:val="090A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2043D4"/>
    <w:multiLevelType w:val="hybridMultilevel"/>
    <w:tmpl w:val="E342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O0NDe0sDQwNbQwNDFV0lEKTi0uzszPAykwrgUAgWXTXiwAAAA="/>
  </w:docVars>
  <w:rsids>
    <w:rsidRoot w:val="00866533"/>
    <w:rsid w:val="00057D18"/>
    <w:rsid w:val="000A69B8"/>
    <w:rsid w:val="0017635D"/>
    <w:rsid w:val="00177EBF"/>
    <w:rsid w:val="00181365"/>
    <w:rsid w:val="001816E9"/>
    <w:rsid w:val="00184169"/>
    <w:rsid w:val="001B6529"/>
    <w:rsid w:val="001E62B2"/>
    <w:rsid w:val="002148BA"/>
    <w:rsid w:val="0021571A"/>
    <w:rsid w:val="00233259"/>
    <w:rsid w:val="00236068"/>
    <w:rsid w:val="00296A15"/>
    <w:rsid w:val="002A6A1E"/>
    <w:rsid w:val="002E7D7B"/>
    <w:rsid w:val="0033567E"/>
    <w:rsid w:val="00382C46"/>
    <w:rsid w:val="00386F4B"/>
    <w:rsid w:val="003909A9"/>
    <w:rsid w:val="003A60CF"/>
    <w:rsid w:val="003C1B2C"/>
    <w:rsid w:val="0040635D"/>
    <w:rsid w:val="005004FA"/>
    <w:rsid w:val="0053221F"/>
    <w:rsid w:val="00541C9F"/>
    <w:rsid w:val="00573BA2"/>
    <w:rsid w:val="005B2553"/>
    <w:rsid w:val="006708E9"/>
    <w:rsid w:val="006C173F"/>
    <w:rsid w:val="00766640"/>
    <w:rsid w:val="00785298"/>
    <w:rsid w:val="00866533"/>
    <w:rsid w:val="00884473"/>
    <w:rsid w:val="00923C2E"/>
    <w:rsid w:val="00937BCA"/>
    <w:rsid w:val="0094433D"/>
    <w:rsid w:val="009464F1"/>
    <w:rsid w:val="00976500"/>
    <w:rsid w:val="009D164B"/>
    <w:rsid w:val="009E5D98"/>
    <w:rsid w:val="00A67992"/>
    <w:rsid w:val="00A9760D"/>
    <w:rsid w:val="00AD29F4"/>
    <w:rsid w:val="00AE0891"/>
    <w:rsid w:val="00AF5706"/>
    <w:rsid w:val="00B66BAA"/>
    <w:rsid w:val="00BD0FB6"/>
    <w:rsid w:val="00CD25B1"/>
    <w:rsid w:val="00D15E76"/>
    <w:rsid w:val="00D3301B"/>
    <w:rsid w:val="00D73F3C"/>
    <w:rsid w:val="00D811F7"/>
    <w:rsid w:val="00DC3281"/>
    <w:rsid w:val="00DD1C98"/>
    <w:rsid w:val="00E32AE0"/>
    <w:rsid w:val="00E373D8"/>
    <w:rsid w:val="00E40FFC"/>
    <w:rsid w:val="00E67BFC"/>
    <w:rsid w:val="00E832A6"/>
    <w:rsid w:val="00EE1DE3"/>
    <w:rsid w:val="00EE651D"/>
    <w:rsid w:val="00F05EB5"/>
    <w:rsid w:val="00F43BDC"/>
    <w:rsid w:val="00FF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52DC"/>
  <w15:chartTrackingRefBased/>
  <w15:docId w15:val="{1BEA1AFB-4E51-42F2-97ED-1681BA5D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533"/>
    <w:rPr>
      <w:rFonts w:eastAsiaTheme="majorEastAsia" w:cstheme="majorBidi"/>
      <w:color w:val="272727" w:themeColor="text1" w:themeTint="D8"/>
    </w:rPr>
  </w:style>
  <w:style w:type="paragraph" w:styleId="Title">
    <w:name w:val="Title"/>
    <w:basedOn w:val="Normal"/>
    <w:next w:val="Normal"/>
    <w:link w:val="TitleChar"/>
    <w:uiPriority w:val="10"/>
    <w:qFormat/>
    <w:rsid w:val="00866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533"/>
    <w:pPr>
      <w:spacing w:before="160"/>
      <w:jc w:val="center"/>
    </w:pPr>
    <w:rPr>
      <w:i/>
      <w:iCs/>
      <w:color w:val="404040" w:themeColor="text1" w:themeTint="BF"/>
    </w:rPr>
  </w:style>
  <w:style w:type="character" w:customStyle="1" w:styleId="QuoteChar">
    <w:name w:val="Quote Char"/>
    <w:basedOn w:val="DefaultParagraphFont"/>
    <w:link w:val="Quote"/>
    <w:uiPriority w:val="29"/>
    <w:rsid w:val="00866533"/>
    <w:rPr>
      <w:i/>
      <w:iCs/>
      <w:color w:val="404040" w:themeColor="text1" w:themeTint="BF"/>
    </w:rPr>
  </w:style>
  <w:style w:type="paragraph" w:styleId="ListParagraph">
    <w:name w:val="List Paragraph"/>
    <w:basedOn w:val="Normal"/>
    <w:uiPriority w:val="34"/>
    <w:qFormat/>
    <w:rsid w:val="00866533"/>
    <w:pPr>
      <w:ind w:left="720"/>
      <w:contextualSpacing/>
    </w:pPr>
  </w:style>
  <w:style w:type="character" w:styleId="IntenseEmphasis">
    <w:name w:val="Intense Emphasis"/>
    <w:basedOn w:val="DefaultParagraphFont"/>
    <w:uiPriority w:val="21"/>
    <w:qFormat/>
    <w:rsid w:val="00866533"/>
    <w:rPr>
      <w:i/>
      <w:iCs/>
      <w:color w:val="0F4761" w:themeColor="accent1" w:themeShade="BF"/>
    </w:rPr>
  </w:style>
  <w:style w:type="paragraph" w:styleId="IntenseQuote">
    <w:name w:val="Intense Quote"/>
    <w:basedOn w:val="Normal"/>
    <w:next w:val="Normal"/>
    <w:link w:val="IntenseQuoteChar"/>
    <w:uiPriority w:val="30"/>
    <w:qFormat/>
    <w:rsid w:val="00866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533"/>
    <w:rPr>
      <w:i/>
      <w:iCs/>
      <w:color w:val="0F4761" w:themeColor="accent1" w:themeShade="BF"/>
    </w:rPr>
  </w:style>
  <w:style w:type="character" w:styleId="IntenseReference">
    <w:name w:val="Intense Reference"/>
    <w:basedOn w:val="DefaultParagraphFont"/>
    <w:uiPriority w:val="32"/>
    <w:qFormat/>
    <w:rsid w:val="00866533"/>
    <w:rPr>
      <w:b/>
      <w:bCs/>
      <w:smallCaps/>
      <w:color w:val="0F4761" w:themeColor="accent1" w:themeShade="BF"/>
      <w:spacing w:val="5"/>
    </w:rPr>
  </w:style>
  <w:style w:type="paragraph" w:customStyle="1" w:styleId="Default">
    <w:name w:val="Default"/>
    <w:rsid w:val="009E5D9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82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C46"/>
  </w:style>
  <w:style w:type="paragraph" w:styleId="Footer">
    <w:name w:val="footer"/>
    <w:basedOn w:val="Normal"/>
    <w:link w:val="FooterChar"/>
    <w:uiPriority w:val="99"/>
    <w:unhideWhenUsed/>
    <w:rsid w:val="00382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C46"/>
  </w:style>
  <w:style w:type="table" w:styleId="TableGrid">
    <w:name w:val="Table Grid"/>
    <w:basedOn w:val="TableNormal"/>
    <w:uiPriority w:val="39"/>
    <w:rsid w:val="00E3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6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tsacloud-my.sharepoint.com/personal/juancamilo_velasquezgonzalez_utsa_edu/Documents/PHD_Files/Clases/HPC/HW8/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Speedup and Efficiency in NUMBA_NUM_THREADS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NumbaSec1!$E$4</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NumbaSec1!$C$5:$C$13</c:f>
              <c:numCache>
                <c:formatCode>General</c:formatCode>
                <c:ptCount val="9"/>
                <c:pt idx="0">
                  <c:v>1</c:v>
                </c:pt>
                <c:pt idx="1">
                  <c:v>2</c:v>
                </c:pt>
                <c:pt idx="2">
                  <c:v>4</c:v>
                </c:pt>
                <c:pt idx="3">
                  <c:v>8</c:v>
                </c:pt>
                <c:pt idx="4">
                  <c:v>16</c:v>
                </c:pt>
                <c:pt idx="5">
                  <c:v>20</c:v>
                </c:pt>
              </c:numCache>
            </c:numRef>
          </c:xVal>
          <c:yVal>
            <c:numRef>
              <c:f>NumbaSec1!$E$5:$E$13</c:f>
              <c:numCache>
                <c:formatCode>General</c:formatCode>
                <c:ptCount val="9"/>
                <c:pt idx="0">
                  <c:v>1</c:v>
                </c:pt>
                <c:pt idx="1">
                  <c:v>1.5056</c:v>
                </c:pt>
                <c:pt idx="2">
                  <c:v>1.9057999999999999</c:v>
                </c:pt>
                <c:pt idx="3">
                  <c:v>2.7023000000000001</c:v>
                </c:pt>
                <c:pt idx="4">
                  <c:v>5.6333000000000002</c:v>
                </c:pt>
                <c:pt idx="5">
                  <c:v>6.4775999999999998</c:v>
                </c:pt>
                <c:pt idx="8">
                  <c:v>0</c:v>
                </c:pt>
              </c:numCache>
            </c:numRef>
          </c:yVal>
          <c:smooth val="0"/>
          <c:extLst>
            <c:ext xmlns:c16="http://schemas.microsoft.com/office/drawing/2014/chart" uri="{C3380CC4-5D6E-409C-BE32-E72D297353CC}">
              <c16:uniqueId val="{00000000-7CE1-47DF-B636-A03E78C9BE97}"/>
            </c:ext>
          </c:extLst>
        </c:ser>
        <c:dLbls>
          <c:showLegendKey val="0"/>
          <c:showVal val="0"/>
          <c:showCatName val="0"/>
          <c:showSerName val="0"/>
          <c:showPercent val="0"/>
          <c:showBubbleSize val="0"/>
        </c:dLbls>
        <c:axId val="1191502432"/>
        <c:axId val="1191503264"/>
      </c:scatterChart>
      <c:scatterChart>
        <c:scatterStyle val="lineMarker"/>
        <c:varyColors val="0"/>
        <c:ser>
          <c:idx val="1"/>
          <c:order val="1"/>
          <c:tx>
            <c:strRef>
              <c:f>NumbaSec1!$F$4</c:f>
              <c:strCache>
                <c:ptCount val="1"/>
                <c:pt idx="0">
                  <c:v>Efficiency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NumbaSec1!$C$5:$C$13</c:f>
              <c:numCache>
                <c:formatCode>General</c:formatCode>
                <c:ptCount val="9"/>
                <c:pt idx="0">
                  <c:v>1</c:v>
                </c:pt>
                <c:pt idx="1">
                  <c:v>2</c:v>
                </c:pt>
                <c:pt idx="2">
                  <c:v>4</c:v>
                </c:pt>
                <c:pt idx="3">
                  <c:v>8</c:v>
                </c:pt>
                <c:pt idx="4">
                  <c:v>16</c:v>
                </c:pt>
                <c:pt idx="5">
                  <c:v>20</c:v>
                </c:pt>
              </c:numCache>
            </c:numRef>
          </c:xVal>
          <c:yVal>
            <c:numRef>
              <c:f>NumbaSec1!$F$5:$F$13</c:f>
              <c:numCache>
                <c:formatCode>General</c:formatCode>
                <c:ptCount val="9"/>
                <c:pt idx="0">
                  <c:v>1</c:v>
                </c:pt>
                <c:pt idx="1">
                  <c:v>0.75280000000000002</c:v>
                </c:pt>
                <c:pt idx="2">
                  <c:v>0.47639999999999999</c:v>
                </c:pt>
                <c:pt idx="3">
                  <c:v>0.3377</c:v>
                </c:pt>
                <c:pt idx="4">
                  <c:v>0.35199999999999998</c:v>
                </c:pt>
                <c:pt idx="5">
                  <c:v>0.32379999999999998</c:v>
                </c:pt>
                <c:pt idx="8">
                  <c:v>0</c:v>
                </c:pt>
              </c:numCache>
            </c:numRef>
          </c:yVal>
          <c:smooth val="0"/>
          <c:extLst>
            <c:ext xmlns:c16="http://schemas.microsoft.com/office/drawing/2014/chart" uri="{C3380CC4-5D6E-409C-BE32-E72D297353CC}">
              <c16:uniqueId val="{00000001-7CE1-47DF-B636-A03E78C9BE97}"/>
            </c:ext>
          </c:extLst>
        </c:ser>
        <c:dLbls>
          <c:showLegendKey val="0"/>
          <c:showVal val="0"/>
          <c:showCatName val="0"/>
          <c:showSerName val="0"/>
          <c:showPercent val="0"/>
          <c:showBubbleSize val="0"/>
        </c:dLbls>
        <c:axId val="1467373248"/>
        <c:axId val="1467374080"/>
      </c:scatterChart>
      <c:valAx>
        <c:axId val="1191502432"/>
        <c:scaling>
          <c:logBase val="2"/>
          <c:orientation val="minMax"/>
          <c:max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1503264"/>
        <c:crosses val="autoZero"/>
        <c:crossBetween val="midCat"/>
      </c:valAx>
      <c:valAx>
        <c:axId val="119150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1502432"/>
        <c:crosses val="autoZero"/>
        <c:crossBetween val="midCat"/>
      </c:valAx>
      <c:valAx>
        <c:axId val="14673740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373248"/>
        <c:crosses val="max"/>
        <c:crossBetween val="midCat"/>
      </c:valAx>
      <c:valAx>
        <c:axId val="1467373248"/>
        <c:scaling>
          <c:logBase val="2"/>
          <c:orientation val="minMax"/>
        </c:scaling>
        <c:delete val="1"/>
        <c:axPos val="b"/>
        <c:numFmt formatCode="General" sourceLinked="1"/>
        <c:majorTickMark val="out"/>
        <c:minorTickMark val="none"/>
        <c:tickLblPos val="nextTo"/>
        <c:crossAx val="1467374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Rodriguez</dc:creator>
  <cp:keywords/>
  <dc:description/>
  <cp:lastModifiedBy>Juan Camilo Velasquez Gonzalez</cp:lastModifiedBy>
  <cp:revision>44</cp:revision>
  <dcterms:created xsi:type="dcterms:W3CDTF">2024-04-10T02:42:00Z</dcterms:created>
  <dcterms:modified xsi:type="dcterms:W3CDTF">2024-04-10T20:48:00Z</dcterms:modified>
</cp:coreProperties>
</file>