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4BFE" w:rsidRDefault="00933AAB" w:rsidP="00933AAB">
      <w:pPr>
        <w:pStyle w:val="Ttulo2"/>
      </w:pPr>
      <w:r>
        <w:t xml:space="preserve">2. Conclusiones </w:t>
      </w:r>
      <w:r w:rsidR="0034149F">
        <w:t>tras ejecución de pruebas.</w:t>
      </w:r>
    </w:p>
    <w:p w:rsidR="000232E7" w:rsidRPr="000232E7" w:rsidRDefault="000232E7" w:rsidP="000232E7">
      <w:pPr>
        <w:jc w:val="both"/>
        <w:rPr>
          <w:rFonts w:ascii="Times New Roman" w:hAnsi="Times New Roman" w:cs="Times New Roman"/>
          <w:sz w:val="24"/>
        </w:rPr>
      </w:pPr>
    </w:p>
    <w:p w:rsidR="000232E7" w:rsidRDefault="000232E7" w:rsidP="000232E7">
      <w:pPr>
        <w:jc w:val="both"/>
        <w:rPr>
          <w:rFonts w:ascii="Times New Roman" w:hAnsi="Times New Roman" w:cs="Times New Roman"/>
          <w:sz w:val="24"/>
        </w:rPr>
      </w:pPr>
      <w:r>
        <w:rPr>
          <w:rFonts w:ascii="Times New Roman" w:hAnsi="Times New Roman" w:cs="Times New Roman"/>
          <w:sz w:val="24"/>
        </w:rPr>
        <w:t xml:space="preserve">Con el fin de obtener la mejorar la percepción del comportamiento de la ejecución de la consulta preparada, tal y como se informa en el guion de esta práctica, se ha decidido montar un plan de pruebas con un total de 23 casos. Estos casos, vienen definidos en la Tabla 1. </w:t>
      </w:r>
    </w:p>
    <w:p w:rsidR="000232E7" w:rsidRDefault="000232E7" w:rsidP="000232E7">
      <w:pPr>
        <w:jc w:val="both"/>
        <w:rPr>
          <w:rFonts w:ascii="Times New Roman" w:hAnsi="Times New Roman" w:cs="Times New Roman"/>
          <w:sz w:val="24"/>
        </w:rPr>
      </w:pPr>
    </w:p>
    <w:tbl>
      <w:tblPr>
        <w:tblW w:w="3397" w:type="dxa"/>
        <w:tblCellMar>
          <w:left w:w="70" w:type="dxa"/>
          <w:right w:w="70" w:type="dxa"/>
        </w:tblCellMar>
        <w:tblLook w:val="04A0" w:firstRow="1" w:lastRow="0" w:firstColumn="1" w:lastColumn="0" w:noHBand="0" w:noVBand="1"/>
      </w:tblPr>
      <w:tblGrid>
        <w:gridCol w:w="1696"/>
        <w:gridCol w:w="1701"/>
      </w:tblGrid>
      <w:tr w:rsidR="000232E7" w:rsidRPr="000232E7" w:rsidTr="0034149F">
        <w:trPr>
          <w:trHeight w:val="300"/>
        </w:trPr>
        <w:tc>
          <w:tcPr>
            <w:tcW w:w="1696" w:type="dxa"/>
            <w:tcBorders>
              <w:top w:val="single" w:sz="4" w:space="0" w:color="auto"/>
              <w:left w:val="single" w:sz="4" w:space="0" w:color="auto"/>
              <w:bottom w:val="single" w:sz="4" w:space="0" w:color="auto"/>
              <w:right w:val="single" w:sz="4" w:space="0" w:color="auto"/>
            </w:tcBorders>
            <w:shd w:val="clear" w:color="000000" w:fill="B4C6E7"/>
            <w:noWrap/>
            <w:vAlign w:val="bottom"/>
            <w:hideMark/>
          </w:tcPr>
          <w:p w:rsidR="000232E7" w:rsidRPr="000232E7" w:rsidRDefault="000232E7" w:rsidP="000232E7">
            <w:pPr>
              <w:spacing w:after="0" w:line="240" w:lineRule="auto"/>
              <w:rPr>
                <w:rFonts w:ascii="Calibri" w:eastAsia="Times New Roman" w:hAnsi="Calibri" w:cs="Calibri"/>
                <w:b/>
                <w:bCs/>
                <w:color w:val="000000"/>
                <w:lang w:eastAsia="es-ES"/>
              </w:rPr>
            </w:pPr>
            <w:r w:rsidRPr="000232E7">
              <w:rPr>
                <w:rFonts w:ascii="Calibri" w:eastAsia="Times New Roman" w:hAnsi="Calibri" w:cs="Calibri"/>
                <w:b/>
                <w:bCs/>
                <w:color w:val="000000"/>
                <w:lang w:eastAsia="es-ES"/>
              </w:rPr>
              <w:t>N</w:t>
            </w:r>
            <w:r w:rsidR="0034149F">
              <w:rPr>
                <w:rFonts w:ascii="Calibri" w:eastAsia="Times New Roman" w:hAnsi="Calibri" w:cs="Calibri"/>
                <w:b/>
                <w:bCs/>
                <w:color w:val="000000"/>
                <w:lang w:eastAsia="es-ES"/>
              </w:rPr>
              <w:t>úmero</w:t>
            </w:r>
            <w:r w:rsidRPr="000232E7">
              <w:rPr>
                <w:rFonts w:ascii="Calibri" w:eastAsia="Times New Roman" w:hAnsi="Calibri" w:cs="Calibri"/>
                <w:b/>
                <w:bCs/>
                <w:color w:val="000000"/>
                <w:lang w:eastAsia="es-ES"/>
              </w:rPr>
              <w:t xml:space="preserve"> de Caso</w:t>
            </w:r>
          </w:p>
        </w:tc>
        <w:tc>
          <w:tcPr>
            <w:tcW w:w="1701" w:type="dxa"/>
            <w:tcBorders>
              <w:top w:val="single" w:sz="4" w:space="0" w:color="auto"/>
              <w:left w:val="nil"/>
              <w:bottom w:val="single" w:sz="4" w:space="0" w:color="auto"/>
              <w:right w:val="single" w:sz="4" w:space="0" w:color="auto"/>
            </w:tcBorders>
            <w:shd w:val="clear" w:color="000000" w:fill="B4C6E7"/>
            <w:noWrap/>
            <w:vAlign w:val="bottom"/>
            <w:hideMark/>
          </w:tcPr>
          <w:p w:rsidR="000232E7" w:rsidRPr="000232E7" w:rsidRDefault="000232E7" w:rsidP="000232E7">
            <w:pPr>
              <w:spacing w:after="0" w:line="240" w:lineRule="auto"/>
              <w:rPr>
                <w:rFonts w:ascii="Calibri" w:eastAsia="Times New Roman" w:hAnsi="Calibri" w:cs="Calibri"/>
                <w:b/>
                <w:bCs/>
                <w:color w:val="000000"/>
                <w:lang w:eastAsia="es-ES"/>
              </w:rPr>
            </w:pPr>
            <w:r w:rsidRPr="000232E7">
              <w:rPr>
                <w:rFonts w:ascii="Calibri" w:eastAsia="Times New Roman" w:hAnsi="Calibri" w:cs="Calibri"/>
                <w:b/>
                <w:bCs/>
                <w:color w:val="000000"/>
                <w:lang w:eastAsia="es-ES"/>
              </w:rPr>
              <w:t>Número de hilos</w:t>
            </w:r>
          </w:p>
        </w:tc>
      </w:tr>
      <w:tr w:rsidR="000232E7" w:rsidRPr="000232E7" w:rsidTr="0034149F">
        <w:trPr>
          <w:trHeight w:val="300"/>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rsidR="000232E7" w:rsidRPr="000232E7" w:rsidRDefault="000232E7" w:rsidP="000232E7">
            <w:pPr>
              <w:spacing w:after="0" w:line="240" w:lineRule="auto"/>
              <w:jc w:val="center"/>
              <w:rPr>
                <w:rFonts w:ascii="Calibri" w:eastAsia="Times New Roman" w:hAnsi="Calibri" w:cs="Calibri"/>
                <w:color w:val="000000"/>
                <w:lang w:eastAsia="es-ES"/>
              </w:rPr>
            </w:pPr>
            <w:r w:rsidRPr="000232E7">
              <w:rPr>
                <w:rFonts w:ascii="Calibri" w:eastAsia="Times New Roman" w:hAnsi="Calibri" w:cs="Calibri"/>
                <w:color w:val="000000"/>
                <w:lang w:eastAsia="es-ES"/>
              </w:rPr>
              <w:t>1</w:t>
            </w:r>
          </w:p>
        </w:tc>
        <w:tc>
          <w:tcPr>
            <w:tcW w:w="1701" w:type="dxa"/>
            <w:tcBorders>
              <w:top w:val="nil"/>
              <w:left w:val="nil"/>
              <w:bottom w:val="single" w:sz="4" w:space="0" w:color="auto"/>
              <w:right w:val="single" w:sz="4" w:space="0" w:color="auto"/>
            </w:tcBorders>
            <w:shd w:val="clear" w:color="auto" w:fill="auto"/>
            <w:noWrap/>
            <w:vAlign w:val="bottom"/>
            <w:hideMark/>
          </w:tcPr>
          <w:p w:rsidR="000232E7" w:rsidRPr="000232E7" w:rsidRDefault="000232E7" w:rsidP="000232E7">
            <w:pPr>
              <w:spacing w:after="0" w:line="240" w:lineRule="auto"/>
              <w:jc w:val="center"/>
              <w:rPr>
                <w:rFonts w:ascii="Calibri" w:eastAsia="Times New Roman" w:hAnsi="Calibri" w:cs="Calibri"/>
                <w:color w:val="000000"/>
                <w:lang w:eastAsia="es-ES"/>
              </w:rPr>
            </w:pPr>
            <w:r w:rsidRPr="000232E7">
              <w:rPr>
                <w:rFonts w:ascii="Calibri" w:eastAsia="Times New Roman" w:hAnsi="Calibri" w:cs="Calibri"/>
                <w:color w:val="000000"/>
                <w:lang w:eastAsia="es-ES"/>
              </w:rPr>
              <w:t>1</w:t>
            </w:r>
          </w:p>
        </w:tc>
      </w:tr>
      <w:tr w:rsidR="000232E7" w:rsidRPr="000232E7" w:rsidTr="0034149F">
        <w:trPr>
          <w:trHeight w:val="300"/>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rsidR="000232E7" w:rsidRPr="000232E7" w:rsidRDefault="000232E7" w:rsidP="000232E7">
            <w:pPr>
              <w:spacing w:after="0" w:line="240" w:lineRule="auto"/>
              <w:jc w:val="center"/>
              <w:rPr>
                <w:rFonts w:ascii="Calibri" w:eastAsia="Times New Roman" w:hAnsi="Calibri" w:cs="Calibri"/>
                <w:color w:val="000000"/>
                <w:lang w:eastAsia="es-ES"/>
              </w:rPr>
            </w:pPr>
            <w:r w:rsidRPr="000232E7">
              <w:rPr>
                <w:rFonts w:ascii="Calibri" w:eastAsia="Times New Roman" w:hAnsi="Calibri" w:cs="Calibri"/>
                <w:color w:val="000000"/>
                <w:lang w:eastAsia="es-ES"/>
              </w:rPr>
              <w:t>2</w:t>
            </w:r>
          </w:p>
        </w:tc>
        <w:tc>
          <w:tcPr>
            <w:tcW w:w="1701" w:type="dxa"/>
            <w:tcBorders>
              <w:top w:val="nil"/>
              <w:left w:val="nil"/>
              <w:bottom w:val="single" w:sz="4" w:space="0" w:color="auto"/>
              <w:right w:val="single" w:sz="4" w:space="0" w:color="auto"/>
            </w:tcBorders>
            <w:shd w:val="clear" w:color="auto" w:fill="auto"/>
            <w:noWrap/>
            <w:vAlign w:val="bottom"/>
            <w:hideMark/>
          </w:tcPr>
          <w:p w:rsidR="000232E7" w:rsidRPr="000232E7" w:rsidRDefault="000232E7" w:rsidP="000232E7">
            <w:pPr>
              <w:spacing w:after="0" w:line="240" w:lineRule="auto"/>
              <w:jc w:val="center"/>
              <w:rPr>
                <w:rFonts w:ascii="Calibri" w:eastAsia="Times New Roman" w:hAnsi="Calibri" w:cs="Calibri"/>
                <w:color w:val="000000"/>
                <w:lang w:eastAsia="es-ES"/>
              </w:rPr>
            </w:pPr>
            <w:r w:rsidRPr="000232E7">
              <w:rPr>
                <w:rFonts w:ascii="Calibri" w:eastAsia="Times New Roman" w:hAnsi="Calibri" w:cs="Calibri"/>
                <w:color w:val="000000"/>
                <w:lang w:eastAsia="es-ES"/>
              </w:rPr>
              <w:t>2</w:t>
            </w:r>
          </w:p>
        </w:tc>
      </w:tr>
      <w:tr w:rsidR="000232E7" w:rsidRPr="000232E7" w:rsidTr="0034149F">
        <w:trPr>
          <w:trHeight w:val="300"/>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rsidR="000232E7" w:rsidRPr="000232E7" w:rsidRDefault="000232E7" w:rsidP="000232E7">
            <w:pPr>
              <w:spacing w:after="0" w:line="240" w:lineRule="auto"/>
              <w:jc w:val="center"/>
              <w:rPr>
                <w:rFonts w:ascii="Calibri" w:eastAsia="Times New Roman" w:hAnsi="Calibri" w:cs="Calibri"/>
                <w:color w:val="000000"/>
                <w:lang w:eastAsia="es-ES"/>
              </w:rPr>
            </w:pPr>
            <w:r w:rsidRPr="000232E7">
              <w:rPr>
                <w:rFonts w:ascii="Calibri" w:eastAsia="Times New Roman" w:hAnsi="Calibri" w:cs="Calibri"/>
                <w:color w:val="000000"/>
                <w:lang w:eastAsia="es-ES"/>
              </w:rPr>
              <w:t>3</w:t>
            </w:r>
          </w:p>
        </w:tc>
        <w:tc>
          <w:tcPr>
            <w:tcW w:w="1701" w:type="dxa"/>
            <w:tcBorders>
              <w:top w:val="nil"/>
              <w:left w:val="nil"/>
              <w:bottom w:val="single" w:sz="4" w:space="0" w:color="auto"/>
              <w:right w:val="single" w:sz="4" w:space="0" w:color="auto"/>
            </w:tcBorders>
            <w:shd w:val="clear" w:color="auto" w:fill="auto"/>
            <w:noWrap/>
            <w:vAlign w:val="bottom"/>
            <w:hideMark/>
          </w:tcPr>
          <w:p w:rsidR="000232E7" w:rsidRPr="000232E7" w:rsidRDefault="000232E7" w:rsidP="000232E7">
            <w:pPr>
              <w:spacing w:after="0" w:line="240" w:lineRule="auto"/>
              <w:jc w:val="center"/>
              <w:rPr>
                <w:rFonts w:ascii="Calibri" w:eastAsia="Times New Roman" w:hAnsi="Calibri" w:cs="Calibri"/>
                <w:color w:val="000000"/>
                <w:lang w:eastAsia="es-ES"/>
              </w:rPr>
            </w:pPr>
            <w:r w:rsidRPr="000232E7">
              <w:rPr>
                <w:rFonts w:ascii="Calibri" w:eastAsia="Times New Roman" w:hAnsi="Calibri" w:cs="Calibri"/>
                <w:color w:val="000000"/>
                <w:lang w:eastAsia="es-ES"/>
              </w:rPr>
              <w:t>4</w:t>
            </w:r>
          </w:p>
        </w:tc>
      </w:tr>
      <w:tr w:rsidR="000232E7" w:rsidRPr="000232E7" w:rsidTr="0034149F">
        <w:trPr>
          <w:trHeight w:val="300"/>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rsidR="000232E7" w:rsidRPr="000232E7" w:rsidRDefault="000232E7" w:rsidP="000232E7">
            <w:pPr>
              <w:spacing w:after="0" w:line="240" w:lineRule="auto"/>
              <w:jc w:val="center"/>
              <w:rPr>
                <w:rFonts w:ascii="Calibri" w:eastAsia="Times New Roman" w:hAnsi="Calibri" w:cs="Calibri"/>
                <w:color w:val="000000"/>
                <w:lang w:eastAsia="es-ES"/>
              </w:rPr>
            </w:pPr>
            <w:r w:rsidRPr="000232E7">
              <w:rPr>
                <w:rFonts w:ascii="Calibri" w:eastAsia="Times New Roman" w:hAnsi="Calibri" w:cs="Calibri"/>
                <w:color w:val="000000"/>
                <w:lang w:eastAsia="es-ES"/>
              </w:rPr>
              <w:t>4</w:t>
            </w:r>
          </w:p>
        </w:tc>
        <w:tc>
          <w:tcPr>
            <w:tcW w:w="1701" w:type="dxa"/>
            <w:tcBorders>
              <w:top w:val="nil"/>
              <w:left w:val="nil"/>
              <w:bottom w:val="single" w:sz="4" w:space="0" w:color="auto"/>
              <w:right w:val="single" w:sz="4" w:space="0" w:color="auto"/>
            </w:tcBorders>
            <w:shd w:val="clear" w:color="auto" w:fill="auto"/>
            <w:noWrap/>
            <w:vAlign w:val="bottom"/>
            <w:hideMark/>
          </w:tcPr>
          <w:p w:rsidR="000232E7" w:rsidRPr="000232E7" w:rsidRDefault="000232E7" w:rsidP="000232E7">
            <w:pPr>
              <w:spacing w:after="0" w:line="240" w:lineRule="auto"/>
              <w:jc w:val="center"/>
              <w:rPr>
                <w:rFonts w:ascii="Calibri" w:eastAsia="Times New Roman" w:hAnsi="Calibri" w:cs="Calibri"/>
                <w:color w:val="000000"/>
                <w:lang w:eastAsia="es-ES"/>
              </w:rPr>
            </w:pPr>
            <w:r w:rsidRPr="000232E7">
              <w:rPr>
                <w:rFonts w:ascii="Calibri" w:eastAsia="Times New Roman" w:hAnsi="Calibri" w:cs="Calibri"/>
                <w:color w:val="000000"/>
                <w:lang w:eastAsia="es-ES"/>
              </w:rPr>
              <w:t>8</w:t>
            </w:r>
          </w:p>
        </w:tc>
      </w:tr>
      <w:tr w:rsidR="000232E7" w:rsidRPr="000232E7" w:rsidTr="0034149F">
        <w:trPr>
          <w:trHeight w:val="300"/>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rsidR="000232E7" w:rsidRPr="000232E7" w:rsidRDefault="000232E7" w:rsidP="000232E7">
            <w:pPr>
              <w:spacing w:after="0" w:line="240" w:lineRule="auto"/>
              <w:jc w:val="center"/>
              <w:rPr>
                <w:rFonts w:ascii="Calibri" w:eastAsia="Times New Roman" w:hAnsi="Calibri" w:cs="Calibri"/>
                <w:color w:val="000000"/>
                <w:lang w:eastAsia="es-ES"/>
              </w:rPr>
            </w:pPr>
            <w:r w:rsidRPr="000232E7">
              <w:rPr>
                <w:rFonts w:ascii="Calibri" w:eastAsia="Times New Roman" w:hAnsi="Calibri" w:cs="Calibri"/>
                <w:color w:val="000000"/>
                <w:lang w:eastAsia="es-ES"/>
              </w:rPr>
              <w:t>5</w:t>
            </w:r>
          </w:p>
        </w:tc>
        <w:tc>
          <w:tcPr>
            <w:tcW w:w="1701" w:type="dxa"/>
            <w:tcBorders>
              <w:top w:val="nil"/>
              <w:left w:val="nil"/>
              <w:bottom w:val="single" w:sz="4" w:space="0" w:color="auto"/>
              <w:right w:val="single" w:sz="4" w:space="0" w:color="auto"/>
            </w:tcBorders>
            <w:shd w:val="clear" w:color="auto" w:fill="auto"/>
            <w:noWrap/>
            <w:vAlign w:val="bottom"/>
            <w:hideMark/>
          </w:tcPr>
          <w:p w:rsidR="000232E7" w:rsidRPr="000232E7" w:rsidRDefault="000232E7" w:rsidP="000232E7">
            <w:pPr>
              <w:spacing w:after="0" w:line="240" w:lineRule="auto"/>
              <w:jc w:val="center"/>
              <w:rPr>
                <w:rFonts w:ascii="Calibri" w:eastAsia="Times New Roman" w:hAnsi="Calibri" w:cs="Calibri"/>
                <w:color w:val="000000"/>
                <w:lang w:eastAsia="es-ES"/>
              </w:rPr>
            </w:pPr>
            <w:r w:rsidRPr="000232E7">
              <w:rPr>
                <w:rFonts w:ascii="Calibri" w:eastAsia="Times New Roman" w:hAnsi="Calibri" w:cs="Calibri"/>
                <w:color w:val="000000"/>
                <w:lang w:eastAsia="es-ES"/>
              </w:rPr>
              <w:t>10</w:t>
            </w:r>
          </w:p>
        </w:tc>
      </w:tr>
      <w:tr w:rsidR="000232E7" w:rsidRPr="000232E7" w:rsidTr="0034149F">
        <w:trPr>
          <w:trHeight w:val="300"/>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rsidR="000232E7" w:rsidRPr="000232E7" w:rsidRDefault="000232E7" w:rsidP="000232E7">
            <w:pPr>
              <w:spacing w:after="0" w:line="240" w:lineRule="auto"/>
              <w:jc w:val="center"/>
              <w:rPr>
                <w:rFonts w:ascii="Calibri" w:eastAsia="Times New Roman" w:hAnsi="Calibri" w:cs="Calibri"/>
                <w:color w:val="000000"/>
                <w:lang w:eastAsia="es-ES"/>
              </w:rPr>
            </w:pPr>
            <w:r w:rsidRPr="000232E7">
              <w:rPr>
                <w:rFonts w:ascii="Calibri" w:eastAsia="Times New Roman" w:hAnsi="Calibri" w:cs="Calibri"/>
                <w:color w:val="000000"/>
                <w:lang w:eastAsia="es-ES"/>
              </w:rPr>
              <w:t>6</w:t>
            </w:r>
          </w:p>
        </w:tc>
        <w:tc>
          <w:tcPr>
            <w:tcW w:w="1701" w:type="dxa"/>
            <w:tcBorders>
              <w:top w:val="nil"/>
              <w:left w:val="nil"/>
              <w:bottom w:val="single" w:sz="4" w:space="0" w:color="auto"/>
              <w:right w:val="single" w:sz="4" w:space="0" w:color="auto"/>
            </w:tcBorders>
            <w:shd w:val="clear" w:color="auto" w:fill="auto"/>
            <w:noWrap/>
            <w:vAlign w:val="bottom"/>
            <w:hideMark/>
          </w:tcPr>
          <w:p w:rsidR="000232E7" w:rsidRPr="000232E7" w:rsidRDefault="000232E7" w:rsidP="000232E7">
            <w:pPr>
              <w:spacing w:after="0" w:line="240" w:lineRule="auto"/>
              <w:jc w:val="center"/>
              <w:rPr>
                <w:rFonts w:ascii="Calibri" w:eastAsia="Times New Roman" w:hAnsi="Calibri" w:cs="Calibri"/>
                <w:color w:val="000000"/>
                <w:lang w:eastAsia="es-ES"/>
              </w:rPr>
            </w:pPr>
            <w:r w:rsidRPr="000232E7">
              <w:rPr>
                <w:rFonts w:ascii="Calibri" w:eastAsia="Times New Roman" w:hAnsi="Calibri" w:cs="Calibri"/>
                <w:color w:val="000000"/>
                <w:lang w:eastAsia="es-ES"/>
              </w:rPr>
              <w:t>16</w:t>
            </w:r>
          </w:p>
        </w:tc>
      </w:tr>
      <w:tr w:rsidR="000232E7" w:rsidRPr="000232E7" w:rsidTr="0034149F">
        <w:trPr>
          <w:trHeight w:val="300"/>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rsidR="000232E7" w:rsidRPr="000232E7" w:rsidRDefault="000232E7" w:rsidP="000232E7">
            <w:pPr>
              <w:spacing w:after="0" w:line="240" w:lineRule="auto"/>
              <w:jc w:val="center"/>
              <w:rPr>
                <w:rFonts w:ascii="Calibri" w:eastAsia="Times New Roman" w:hAnsi="Calibri" w:cs="Calibri"/>
                <w:color w:val="000000"/>
                <w:lang w:eastAsia="es-ES"/>
              </w:rPr>
            </w:pPr>
            <w:r w:rsidRPr="000232E7">
              <w:rPr>
                <w:rFonts w:ascii="Calibri" w:eastAsia="Times New Roman" w:hAnsi="Calibri" w:cs="Calibri"/>
                <w:color w:val="000000"/>
                <w:lang w:eastAsia="es-ES"/>
              </w:rPr>
              <w:t>7</w:t>
            </w:r>
          </w:p>
        </w:tc>
        <w:tc>
          <w:tcPr>
            <w:tcW w:w="1701" w:type="dxa"/>
            <w:tcBorders>
              <w:top w:val="nil"/>
              <w:left w:val="nil"/>
              <w:bottom w:val="single" w:sz="4" w:space="0" w:color="auto"/>
              <w:right w:val="single" w:sz="4" w:space="0" w:color="auto"/>
            </w:tcBorders>
            <w:shd w:val="clear" w:color="auto" w:fill="auto"/>
            <w:noWrap/>
            <w:vAlign w:val="bottom"/>
            <w:hideMark/>
          </w:tcPr>
          <w:p w:rsidR="000232E7" w:rsidRPr="000232E7" w:rsidRDefault="000232E7" w:rsidP="000232E7">
            <w:pPr>
              <w:spacing w:after="0" w:line="240" w:lineRule="auto"/>
              <w:jc w:val="center"/>
              <w:rPr>
                <w:rFonts w:ascii="Calibri" w:eastAsia="Times New Roman" w:hAnsi="Calibri" w:cs="Calibri"/>
                <w:color w:val="000000"/>
                <w:lang w:eastAsia="es-ES"/>
              </w:rPr>
            </w:pPr>
            <w:r w:rsidRPr="000232E7">
              <w:rPr>
                <w:rFonts w:ascii="Calibri" w:eastAsia="Times New Roman" w:hAnsi="Calibri" w:cs="Calibri"/>
                <w:color w:val="000000"/>
                <w:lang w:eastAsia="es-ES"/>
              </w:rPr>
              <w:t>20</w:t>
            </w:r>
          </w:p>
        </w:tc>
      </w:tr>
      <w:tr w:rsidR="000232E7" w:rsidRPr="000232E7" w:rsidTr="0034149F">
        <w:trPr>
          <w:trHeight w:val="300"/>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rsidR="000232E7" w:rsidRPr="000232E7" w:rsidRDefault="000232E7" w:rsidP="000232E7">
            <w:pPr>
              <w:spacing w:after="0" w:line="240" w:lineRule="auto"/>
              <w:jc w:val="center"/>
              <w:rPr>
                <w:rFonts w:ascii="Calibri" w:eastAsia="Times New Roman" w:hAnsi="Calibri" w:cs="Calibri"/>
                <w:color w:val="000000"/>
                <w:lang w:eastAsia="es-ES"/>
              </w:rPr>
            </w:pPr>
            <w:r w:rsidRPr="000232E7">
              <w:rPr>
                <w:rFonts w:ascii="Calibri" w:eastAsia="Times New Roman" w:hAnsi="Calibri" w:cs="Calibri"/>
                <w:color w:val="000000"/>
                <w:lang w:eastAsia="es-ES"/>
              </w:rPr>
              <w:t>8</w:t>
            </w:r>
          </w:p>
        </w:tc>
        <w:tc>
          <w:tcPr>
            <w:tcW w:w="1701" w:type="dxa"/>
            <w:tcBorders>
              <w:top w:val="nil"/>
              <w:left w:val="nil"/>
              <w:bottom w:val="single" w:sz="4" w:space="0" w:color="auto"/>
              <w:right w:val="single" w:sz="4" w:space="0" w:color="auto"/>
            </w:tcBorders>
            <w:shd w:val="clear" w:color="auto" w:fill="auto"/>
            <w:noWrap/>
            <w:vAlign w:val="bottom"/>
            <w:hideMark/>
          </w:tcPr>
          <w:p w:rsidR="000232E7" w:rsidRPr="000232E7" w:rsidRDefault="000232E7" w:rsidP="000232E7">
            <w:pPr>
              <w:spacing w:after="0" w:line="240" w:lineRule="auto"/>
              <w:jc w:val="center"/>
              <w:rPr>
                <w:rFonts w:ascii="Calibri" w:eastAsia="Times New Roman" w:hAnsi="Calibri" w:cs="Calibri"/>
                <w:color w:val="000000"/>
                <w:lang w:eastAsia="es-ES"/>
              </w:rPr>
            </w:pPr>
            <w:r w:rsidRPr="000232E7">
              <w:rPr>
                <w:rFonts w:ascii="Calibri" w:eastAsia="Times New Roman" w:hAnsi="Calibri" w:cs="Calibri"/>
                <w:color w:val="000000"/>
                <w:lang w:eastAsia="es-ES"/>
              </w:rPr>
              <w:t>30</w:t>
            </w:r>
          </w:p>
        </w:tc>
      </w:tr>
      <w:tr w:rsidR="000232E7" w:rsidRPr="000232E7" w:rsidTr="0034149F">
        <w:trPr>
          <w:trHeight w:val="300"/>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rsidR="000232E7" w:rsidRPr="000232E7" w:rsidRDefault="000232E7" w:rsidP="000232E7">
            <w:pPr>
              <w:spacing w:after="0" w:line="240" w:lineRule="auto"/>
              <w:jc w:val="center"/>
              <w:rPr>
                <w:rFonts w:ascii="Calibri" w:eastAsia="Times New Roman" w:hAnsi="Calibri" w:cs="Calibri"/>
                <w:color w:val="000000"/>
                <w:lang w:eastAsia="es-ES"/>
              </w:rPr>
            </w:pPr>
            <w:r w:rsidRPr="000232E7">
              <w:rPr>
                <w:rFonts w:ascii="Calibri" w:eastAsia="Times New Roman" w:hAnsi="Calibri" w:cs="Calibri"/>
                <w:color w:val="000000"/>
                <w:lang w:eastAsia="es-ES"/>
              </w:rPr>
              <w:t>9</w:t>
            </w:r>
          </w:p>
        </w:tc>
        <w:tc>
          <w:tcPr>
            <w:tcW w:w="1701" w:type="dxa"/>
            <w:tcBorders>
              <w:top w:val="nil"/>
              <w:left w:val="nil"/>
              <w:bottom w:val="single" w:sz="4" w:space="0" w:color="auto"/>
              <w:right w:val="single" w:sz="4" w:space="0" w:color="auto"/>
            </w:tcBorders>
            <w:shd w:val="clear" w:color="auto" w:fill="auto"/>
            <w:noWrap/>
            <w:vAlign w:val="bottom"/>
            <w:hideMark/>
          </w:tcPr>
          <w:p w:rsidR="000232E7" w:rsidRPr="000232E7" w:rsidRDefault="000232E7" w:rsidP="000232E7">
            <w:pPr>
              <w:spacing w:after="0" w:line="240" w:lineRule="auto"/>
              <w:jc w:val="center"/>
              <w:rPr>
                <w:rFonts w:ascii="Calibri" w:eastAsia="Times New Roman" w:hAnsi="Calibri" w:cs="Calibri"/>
                <w:color w:val="000000"/>
                <w:lang w:eastAsia="es-ES"/>
              </w:rPr>
            </w:pPr>
            <w:r w:rsidRPr="000232E7">
              <w:rPr>
                <w:rFonts w:ascii="Calibri" w:eastAsia="Times New Roman" w:hAnsi="Calibri" w:cs="Calibri"/>
                <w:color w:val="000000"/>
                <w:lang w:eastAsia="es-ES"/>
              </w:rPr>
              <w:t>32</w:t>
            </w:r>
          </w:p>
        </w:tc>
      </w:tr>
      <w:tr w:rsidR="000232E7" w:rsidRPr="000232E7" w:rsidTr="0034149F">
        <w:trPr>
          <w:trHeight w:val="300"/>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rsidR="000232E7" w:rsidRPr="000232E7" w:rsidRDefault="000232E7" w:rsidP="000232E7">
            <w:pPr>
              <w:spacing w:after="0" w:line="240" w:lineRule="auto"/>
              <w:jc w:val="center"/>
              <w:rPr>
                <w:rFonts w:ascii="Calibri" w:eastAsia="Times New Roman" w:hAnsi="Calibri" w:cs="Calibri"/>
                <w:color w:val="000000"/>
                <w:lang w:eastAsia="es-ES"/>
              </w:rPr>
            </w:pPr>
            <w:r w:rsidRPr="000232E7">
              <w:rPr>
                <w:rFonts w:ascii="Calibri" w:eastAsia="Times New Roman" w:hAnsi="Calibri" w:cs="Calibri"/>
                <w:color w:val="000000"/>
                <w:lang w:eastAsia="es-ES"/>
              </w:rPr>
              <w:t>10</w:t>
            </w:r>
          </w:p>
        </w:tc>
        <w:tc>
          <w:tcPr>
            <w:tcW w:w="1701" w:type="dxa"/>
            <w:tcBorders>
              <w:top w:val="nil"/>
              <w:left w:val="nil"/>
              <w:bottom w:val="single" w:sz="4" w:space="0" w:color="auto"/>
              <w:right w:val="single" w:sz="4" w:space="0" w:color="auto"/>
            </w:tcBorders>
            <w:shd w:val="clear" w:color="auto" w:fill="auto"/>
            <w:noWrap/>
            <w:vAlign w:val="bottom"/>
            <w:hideMark/>
          </w:tcPr>
          <w:p w:rsidR="000232E7" w:rsidRPr="000232E7" w:rsidRDefault="000232E7" w:rsidP="000232E7">
            <w:pPr>
              <w:spacing w:after="0" w:line="240" w:lineRule="auto"/>
              <w:jc w:val="center"/>
              <w:rPr>
                <w:rFonts w:ascii="Calibri" w:eastAsia="Times New Roman" w:hAnsi="Calibri" w:cs="Calibri"/>
                <w:color w:val="000000"/>
                <w:lang w:eastAsia="es-ES"/>
              </w:rPr>
            </w:pPr>
            <w:r w:rsidRPr="000232E7">
              <w:rPr>
                <w:rFonts w:ascii="Calibri" w:eastAsia="Times New Roman" w:hAnsi="Calibri" w:cs="Calibri"/>
                <w:color w:val="000000"/>
                <w:lang w:eastAsia="es-ES"/>
              </w:rPr>
              <w:t>40</w:t>
            </w:r>
          </w:p>
        </w:tc>
      </w:tr>
      <w:tr w:rsidR="000232E7" w:rsidRPr="000232E7" w:rsidTr="0034149F">
        <w:trPr>
          <w:trHeight w:val="300"/>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rsidR="000232E7" w:rsidRPr="000232E7" w:rsidRDefault="000232E7" w:rsidP="000232E7">
            <w:pPr>
              <w:spacing w:after="0" w:line="240" w:lineRule="auto"/>
              <w:jc w:val="center"/>
              <w:rPr>
                <w:rFonts w:ascii="Calibri" w:eastAsia="Times New Roman" w:hAnsi="Calibri" w:cs="Calibri"/>
                <w:color w:val="000000"/>
                <w:lang w:eastAsia="es-ES"/>
              </w:rPr>
            </w:pPr>
            <w:r w:rsidRPr="000232E7">
              <w:rPr>
                <w:rFonts w:ascii="Calibri" w:eastAsia="Times New Roman" w:hAnsi="Calibri" w:cs="Calibri"/>
                <w:color w:val="000000"/>
                <w:lang w:eastAsia="es-ES"/>
              </w:rPr>
              <w:t>11</w:t>
            </w:r>
          </w:p>
        </w:tc>
        <w:tc>
          <w:tcPr>
            <w:tcW w:w="1701" w:type="dxa"/>
            <w:tcBorders>
              <w:top w:val="nil"/>
              <w:left w:val="nil"/>
              <w:bottom w:val="single" w:sz="4" w:space="0" w:color="auto"/>
              <w:right w:val="single" w:sz="4" w:space="0" w:color="auto"/>
            </w:tcBorders>
            <w:shd w:val="clear" w:color="auto" w:fill="auto"/>
            <w:noWrap/>
            <w:vAlign w:val="bottom"/>
            <w:hideMark/>
          </w:tcPr>
          <w:p w:rsidR="000232E7" w:rsidRPr="000232E7" w:rsidRDefault="000232E7" w:rsidP="000232E7">
            <w:pPr>
              <w:spacing w:after="0" w:line="240" w:lineRule="auto"/>
              <w:jc w:val="center"/>
              <w:rPr>
                <w:rFonts w:ascii="Calibri" w:eastAsia="Times New Roman" w:hAnsi="Calibri" w:cs="Calibri"/>
                <w:color w:val="000000"/>
                <w:lang w:eastAsia="es-ES"/>
              </w:rPr>
            </w:pPr>
            <w:r w:rsidRPr="000232E7">
              <w:rPr>
                <w:rFonts w:ascii="Calibri" w:eastAsia="Times New Roman" w:hAnsi="Calibri" w:cs="Calibri"/>
                <w:color w:val="000000"/>
                <w:lang w:eastAsia="es-ES"/>
              </w:rPr>
              <w:t>50</w:t>
            </w:r>
          </w:p>
        </w:tc>
      </w:tr>
      <w:tr w:rsidR="000232E7" w:rsidRPr="000232E7" w:rsidTr="0034149F">
        <w:trPr>
          <w:trHeight w:val="300"/>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rsidR="000232E7" w:rsidRPr="000232E7" w:rsidRDefault="000232E7" w:rsidP="000232E7">
            <w:pPr>
              <w:spacing w:after="0" w:line="240" w:lineRule="auto"/>
              <w:jc w:val="center"/>
              <w:rPr>
                <w:rFonts w:ascii="Calibri" w:eastAsia="Times New Roman" w:hAnsi="Calibri" w:cs="Calibri"/>
                <w:color w:val="000000"/>
                <w:lang w:eastAsia="es-ES"/>
              </w:rPr>
            </w:pPr>
            <w:r w:rsidRPr="000232E7">
              <w:rPr>
                <w:rFonts w:ascii="Calibri" w:eastAsia="Times New Roman" w:hAnsi="Calibri" w:cs="Calibri"/>
                <w:color w:val="000000"/>
                <w:lang w:eastAsia="es-ES"/>
              </w:rPr>
              <w:t>12</w:t>
            </w:r>
          </w:p>
        </w:tc>
        <w:tc>
          <w:tcPr>
            <w:tcW w:w="1701" w:type="dxa"/>
            <w:tcBorders>
              <w:top w:val="nil"/>
              <w:left w:val="nil"/>
              <w:bottom w:val="single" w:sz="4" w:space="0" w:color="auto"/>
              <w:right w:val="single" w:sz="4" w:space="0" w:color="auto"/>
            </w:tcBorders>
            <w:shd w:val="clear" w:color="auto" w:fill="auto"/>
            <w:noWrap/>
            <w:vAlign w:val="bottom"/>
            <w:hideMark/>
          </w:tcPr>
          <w:p w:rsidR="000232E7" w:rsidRPr="000232E7" w:rsidRDefault="000232E7" w:rsidP="000232E7">
            <w:pPr>
              <w:spacing w:after="0" w:line="240" w:lineRule="auto"/>
              <w:jc w:val="center"/>
              <w:rPr>
                <w:rFonts w:ascii="Calibri" w:eastAsia="Times New Roman" w:hAnsi="Calibri" w:cs="Calibri"/>
                <w:color w:val="000000"/>
                <w:lang w:eastAsia="es-ES"/>
              </w:rPr>
            </w:pPr>
            <w:r w:rsidRPr="000232E7">
              <w:rPr>
                <w:rFonts w:ascii="Calibri" w:eastAsia="Times New Roman" w:hAnsi="Calibri" w:cs="Calibri"/>
                <w:color w:val="000000"/>
                <w:lang w:eastAsia="es-ES"/>
              </w:rPr>
              <w:t>60</w:t>
            </w:r>
          </w:p>
        </w:tc>
      </w:tr>
      <w:tr w:rsidR="000232E7" w:rsidRPr="000232E7" w:rsidTr="0034149F">
        <w:trPr>
          <w:trHeight w:val="300"/>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rsidR="000232E7" w:rsidRPr="000232E7" w:rsidRDefault="000232E7" w:rsidP="000232E7">
            <w:pPr>
              <w:spacing w:after="0" w:line="240" w:lineRule="auto"/>
              <w:jc w:val="center"/>
              <w:rPr>
                <w:rFonts w:ascii="Calibri" w:eastAsia="Times New Roman" w:hAnsi="Calibri" w:cs="Calibri"/>
                <w:color w:val="000000"/>
                <w:lang w:eastAsia="es-ES"/>
              </w:rPr>
            </w:pPr>
            <w:r w:rsidRPr="000232E7">
              <w:rPr>
                <w:rFonts w:ascii="Calibri" w:eastAsia="Times New Roman" w:hAnsi="Calibri" w:cs="Calibri"/>
                <w:color w:val="000000"/>
                <w:lang w:eastAsia="es-ES"/>
              </w:rPr>
              <w:t>13</w:t>
            </w:r>
          </w:p>
        </w:tc>
        <w:tc>
          <w:tcPr>
            <w:tcW w:w="1701" w:type="dxa"/>
            <w:tcBorders>
              <w:top w:val="nil"/>
              <w:left w:val="nil"/>
              <w:bottom w:val="single" w:sz="4" w:space="0" w:color="auto"/>
              <w:right w:val="single" w:sz="4" w:space="0" w:color="auto"/>
            </w:tcBorders>
            <w:shd w:val="clear" w:color="auto" w:fill="auto"/>
            <w:noWrap/>
            <w:vAlign w:val="bottom"/>
            <w:hideMark/>
          </w:tcPr>
          <w:p w:rsidR="000232E7" w:rsidRPr="000232E7" w:rsidRDefault="000232E7" w:rsidP="000232E7">
            <w:pPr>
              <w:spacing w:after="0" w:line="240" w:lineRule="auto"/>
              <w:jc w:val="center"/>
              <w:rPr>
                <w:rFonts w:ascii="Calibri" w:eastAsia="Times New Roman" w:hAnsi="Calibri" w:cs="Calibri"/>
                <w:color w:val="000000"/>
                <w:lang w:eastAsia="es-ES"/>
              </w:rPr>
            </w:pPr>
            <w:r w:rsidRPr="000232E7">
              <w:rPr>
                <w:rFonts w:ascii="Calibri" w:eastAsia="Times New Roman" w:hAnsi="Calibri" w:cs="Calibri"/>
                <w:color w:val="000000"/>
                <w:lang w:eastAsia="es-ES"/>
              </w:rPr>
              <w:t>64</w:t>
            </w:r>
          </w:p>
        </w:tc>
      </w:tr>
      <w:tr w:rsidR="000232E7" w:rsidRPr="000232E7" w:rsidTr="0034149F">
        <w:trPr>
          <w:trHeight w:val="300"/>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rsidR="000232E7" w:rsidRPr="000232E7" w:rsidRDefault="000232E7" w:rsidP="000232E7">
            <w:pPr>
              <w:spacing w:after="0" w:line="240" w:lineRule="auto"/>
              <w:jc w:val="center"/>
              <w:rPr>
                <w:rFonts w:ascii="Calibri" w:eastAsia="Times New Roman" w:hAnsi="Calibri" w:cs="Calibri"/>
                <w:color w:val="000000"/>
                <w:lang w:eastAsia="es-ES"/>
              </w:rPr>
            </w:pPr>
            <w:r w:rsidRPr="000232E7">
              <w:rPr>
                <w:rFonts w:ascii="Calibri" w:eastAsia="Times New Roman" w:hAnsi="Calibri" w:cs="Calibri"/>
                <w:color w:val="000000"/>
                <w:lang w:eastAsia="es-ES"/>
              </w:rPr>
              <w:t>14</w:t>
            </w:r>
          </w:p>
        </w:tc>
        <w:tc>
          <w:tcPr>
            <w:tcW w:w="1701" w:type="dxa"/>
            <w:tcBorders>
              <w:top w:val="nil"/>
              <w:left w:val="nil"/>
              <w:bottom w:val="single" w:sz="4" w:space="0" w:color="auto"/>
              <w:right w:val="single" w:sz="4" w:space="0" w:color="auto"/>
            </w:tcBorders>
            <w:shd w:val="clear" w:color="auto" w:fill="auto"/>
            <w:noWrap/>
            <w:vAlign w:val="bottom"/>
            <w:hideMark/>
          </w:tcPr>
          <w:p w:rsidR="000232E7" w:rsidRPr="000232E7" w:rsidRDefault="000232E7" w:rsidP="000232E7">
            <w:pPr>
              <w:spacing w:after="0" w:line="240" w:lineRule="auto"/>
              <w:jc w:val="center"/>
              <w:rPr>
                <w:rFonts w:ascii="Calibri" w:eastAsia="Times New Roman" w:hAnsi="Calibri" w:cs="Calibri"/>
                <w:color w:val="000000"/>
                <w:lang w:eastAsia="es-ES"/>
              </w:rPr>
            </w:pPr>
            <w:r w:rsidRPr="000232E7">
              <w:rPr>
                <w:rFonts w:ascii="Calibri" w:eastAsia="Times New Roman" w:hAnsi="Calibri" w:cs="Calibri"/>
                <w:color w:val="000000"/>
                <w:lang w:eastAsia="es-ES"/>
              </w:rPr>
              <w:t>70</w:t>
            </w:r>
          </w:p>
        </w:tc>
      </w:tr>
      <w:tr w:rsidR="000232E7" w:rsidRPr="000232E7" w:rsidTr="0034149F">
        <w:trPr>
          <w:trHeight w:val="300"/>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rsidR="000232E7" w:rsidRPr="000232E7" w:rsidRDefault="000232E7" w:rsidP="000232E7">
            <w:pPr>
              <w:spacing w:after="0" w:line="240" w:lineRule="auto"/>
              <w:jc w:val="center"/>
              <w:rPr>
                <w:rFonts w:ascii="Calibri" w:eastAsia="Times New Roman" w:hAnsi="Calibri" w:cs="Calibri"/>
                <w:color w:val="000000"/>
                <w:lang w:eastAsia="es-ES"/>
              </w:rPr>
            </w:pPr>
            <w:r w:rsidRPr="000232E7">
              <w:rPr>
                <w:rFonts w:ascii="Calibri" w:eastAsia="Times New Roman" w:hAnsi="Calibri" w:cs="Calibri"/>
                <w:color w:val="000000"/>
                <w:lang w:eastAsia="es-ES"/>
              </w:rPr>
              <w:t>15</w:t>
            </w:r>
          </w:p>
        </w:tc>
        <w:tc>
          <w:tcPr>
            <w:tcW w:w="1701" w:type="dxa"/>
            <w:tcBorders>
              <w:top w:val="nil"/>
              <w:left w:val="nil"/>
              <w:bottom w:val="single" w:sz="4" w:space="0" w:color="auto"/>
              <w:right w:val="single" w:sz="4" w:space="0" w:color="auto"/>
            </w:tcBorders>
            <w:shd w:val="clear" w:color="auto" w:fill="auto"/>
            <w:noWrap/>
            <w:vAlign w:val="bottom"/>
            <w:hideMark/>
          </w:tcPr>
          <w:p w:rsidR="000232E7" w:rsidRPr="000232E7" w:rsidRDefault="000232E7" w:rsidP="000232E7">
            <w:pPr>
              <w:spacing w:after="0" w:line="240" w:lineRule="auto"/>
              <w:jc w:val="center"/>
              <w:rPr>
                <w:rFonts w:ascii="Calibri" w:eastAsia="Times New Roman" w:hAnsi="Calibri" w:cs="Calibri"/>
                <w:color w:val="000000"/>
                <w:lang w:eastAsia="es-ES"/>
              </w:rPr>
            </w:pPr>
            <w:r w:rsidRPr="000232E7">
              <w:rPr>
                <w:rFonts w:ascii="Calibri" w:eastAsia="Times New Roman" w:hAnsi="Calibri" w:cs="Calibri"/>
                <w:color w:val="000000"/>
                <w:lang w:eastAsia="es-ES"/>
              </w:rPr>
              <w:t>80</w:t>
            </w:r>
          </w:p>
        </w:tc>
      </w:tr>
      <w:tr w:rsidR="000232E7" w:rsidRPr="000232E7" w:rsidTr="0034149F">
        <w:trPr>
          <w:trHeight w:val="300"/>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rsidR="000232E7" w:rsidRPr="000232E7" w:rsidRDefault="000232E7" w:rsidP="000232E7">
            <w:pPr>
              <w:spacing w:after="0" w:line="240" w:lineRule="auto"/>
              <w:jc w:val="center"/>
              <w:rPr>
                <w:rFonts w:ascii="Calibri" w:eastAsia="Times New Roman" w:hAnsi="Calibri" w:cs="Calibri"/>
                <w:color w:val="000000"/>
                <w:lang w:eastAsia="es-ES"/>
              </w:rPr>
            </w:pPr>
            <w:r w:rsidRPr="000232E7">
              <w:rPr>
                <w:rFonts w:ascii="Calibri" w:eastAsia="Times New Roman" w:hAnsi="Calibri" w:cs="Calibri"/>
                <w:color w:val="000000"/>
                <w:lang w:eastAsia="es-ES"/>
              </w:rPr>
              <w:t>16</w:t>
            </w:r>
          </w:p>
        </w:tc>
        <w:tc>
          <w:tcPr>
            <w:tcW w:w="1701" w:type="dxa"/>
            <w:tcBorders>
              <w:top w:val="nil"/>
              <w:left w:val="nil"/>
              <w:bottom w:val="single" w:sz="4" w:space="0" w:color="auto"/>
              <w:right w:val="single" w:sz="4" w:space="0" w:color="auto"/>
            </w:tcBorders>
            <w:shd w:val="clear" w:color="auto" w:fill="auto"/>
            <w:noWrap/>
            <w:vAlign w:val="bottom"/>
            <w:hideMark/>
          </w:tcPr>
          <w:p w:rsidR="000232E7" w:rsidRPr="000232E7" w:rsidRDefault="000232E7" w:rsidP="000232E7">
            <w:pPr>
              <w:spacing w:after="0" w:line="240" w:lineRule="auto"/>
              <w:jc w:val="center"/>
              <w:rPr>
                <w:rFonts w:ascii="Calibri" w:eastAsia="Times New Roman" w:hAnsi="Calibri" w:cs="Calibri"/>
                <w:color w:val="000000"/>
                <w:lang w:eastAsia="es-ES"/>
              </w:rPr>
            </w:pPr>
            <w:r w:rsidRPr="000232E7">
              <w:rPr>
                <w:rFonts w:ascii="Calibri" w:eastAsia="Times New Roman" w:hAnsi="Calibri" w:cs="Calibri"/>
                <w:color w:val="000000"/>
                <w:lang w:eastAsia="es-ES"/>
              </w:rPr>
              <w:t>90</w:t>
            </w:r>
          </w:p>
        </w:tc>
      </w:tr>
      <w:tr w:rsidR="000232E7" w:rsidRPr="000232E7" w:rsidTr="0034149F">
        <w:trPr>
          <w:trHeight w:val="300"/>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rsidR="000232E7" w:rsidRPr="000232E7" w:rsidRDefault="000232E7" w:rsidP="000232E7">
            <w:pPr>
              <w:spacing w:after="0" w:line="240" w:lineRule="auto"/>
              <w:jc w:val="center"/>
              <w:rPr>
                <w:rFonts w:ascii="Calibri" w:eastAsia="Times New Roman" w:hAnsi="Calibri" w:cs="Calibri"/>
                <w:color w:val="000000"/>
                <w:lang w:eastAsia="es-ES"/>
              </w:rPr>
            </w:pPr>
            <w:r w:rsidRPr="000232E7">
              <w:rPr>
                <w:rFonts w:ascii="Calibri" w:eastAsia="Times New Roman" w:hAnsi="Calibri" w:cs="Calibri"/>
                <w:color w:val="000000"/>
                <w:lang w:eastAsia="es-ES"/>
              </w:rPr>
              <w:t>17</w:t>
            </w:r>
          </w:p>
        </w:tc>
        <w:tc>
          <w:tcPr>
            <w:tcW w:w="1701" w:type="dxa"/>
            <w:tcBorders>
              <w:top w:val="nil"/>
              <w:left w:val="nil"/>
              <w:bottom w:val="single" w:sz="4" w:space="0" w:color="auto"/>
              <w:right w:val="single" w:sz="4" w:space="0" w:color="auto"/>
            </w:tcBorders>
            <w:shd w:val="clear" w:color="auto" w:fill="auto"/>
            <w:noWrap/>
            <w:vAlign w:val="bottom"/>
            <w:hideMark/>
          </w:tcPr>
          <w:p w:rsidR="000232E7" w:rsidRPr="000232E7" w:rsidRDefault="000232E7" w:rsidP="000232E7">
            <w:pPr>
              <w:spacing w:after="0" w:line="240" w:lineRule="auto"/>
              <w:jc w:val="center"/>
              <w:rPr>
                <w:rFonts w:ascii="Calibri" w:eastAsia="Times New Roman" w:hAnsi="Calibri" w:cs="Calibri"/>
                <w:color w:val="000000"/>
                <w:lang w:eastAsia="es-ES"/>
              </w:rPr>
            </w:pPr>
            <w:r w:rsidRPr="000232E7">
              <w:rPr>
                <w:rFonts w:ascii="Calibri" w:eastAsia="Times New Roman" w:hAnsi="Calibri" w:cs="Calibri"/>
                <w:color w:val="000000"/>
                <w:lang w:eastAsia="es-ES"/>
              </w:rPr>
              <w:t>100</w:t>
            </w:r>
          </w:p>
        </w:tc>
      </w:tr>
      <w:tr w:rsidR="000232E7" w:rsidRPr="000232E7" w:rsidTr="0034149F">
        <w:trPr>
          <w:trHeight w:val="300"/>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rsidR="000232E7" w:rsidRPr="000232E7" w:rsidRDefault="000232E7" w:rsidP="000232E7">
            <w:pPr>
              <w:spacing w:after="0" w:line="240" w:lineRule="auto"/>
              <w:jc w:val="center"/>
              <w:rPr>
                <w:rFonts w:ascii="Calibri" w:eastAsia="Times New Roman" w:hAnsi="Calibri" w:cs="Calibri"/>
                <w:color w:val="000000"/>
                <w:lang w:eastAsia="es-ES"/>
              </w:rPr>
            </w:pPr>
            <w:r w:rsidRPr="000232E7">
              <w:rPr>
                <w:rFonts w:ascii="Calibri" w:eastAsia="Times New Roman" w:hAnsi="Calibri" w:cs="Calibri"/>
                <w:color w:val="000000"/>
                <w:lang w:eastAsia="es-ES"/>
              </w:rPr>
              <w:t>18</w:t>
            </w:r>
          </w:p>
        </w:tc>
        <w:tc>
          <w:tcPr>
            <w:tcW w:w="1701" w:type="dxa"/>
            <w:tcBorders>
              <w:top w:val="nil"/>
              <w:left w:val="nil"/>
              <w:bottom w:val="single" w:sz="4" w:space="0" w:color="auto"/>
              <w:right w:val="single" w:sz="4" w:space="0" w:color="auto"/>
            </w:tcBorders>
            <w:shd w:val="clear" w:color="auto" w:fill="auto"/>
            <w:noWrap/>
            <w:vAlign w:val="bottom"/>
            <w:hideMark/>
          </w:tcPr>
          <w:p w:rsidR="000232E7" w:rsidRPr="000232E7" w:rsidRDefault="000232E7" w:rsidP="000232E7">
            <w:pPr>
              <w:spacing w:after="0" w:line="240" w:lineRule="auto"/>
              <w:jc w:val="center"/>
              <w:rPr>
                <w:rFonts w:ascii="Calibri" w:eastAsia="Times New Roman" w:hAnsi="Calibri" w:cs="Calibri"/>
                <w:color w:val="000000"/>
                <w:lang w:eastAsia="es-ES"/>
              </w:rPr>
            </w:pPr>
            <w:r w:rsidRPr="000232E7">
              <w:rPr>
                <w:rFonts w:ascii="Calibri" w:eastAsia="Times New Roman" w:hAnsi="Calibri" w:cs="Calibri"/>
                <w:color w:val="000000"/>
                <w:lang w:eastAsia="es-ES"/>
              </w:rPr>
              <w:t>120</w:t>
            </w:r>
          </w:p>
        </w:tc>
      </w:tr>
      <w:tr w:rsidR="000232E7" w:rsidRPr="000232E7" w:rsidTr="0034149F">
        <w:trPr>
          <w:trHeight w:val="300"/>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rsidR="000232E7" w:rsidRPr="000232E7" w:rsidRDefault="000232E7" w:rsidP="000232E7">
            <w:pPr>
              <w:spacing w:after="0" w:line="240" w:lineRule="auto"/>
              <w:jc w:val="center"/>
              <w:rPr>
                <w:rFonts w:ascii="Calibri" w:eastAsia="Times New Roman" w:hAnsi="Calibri" w:cs="Calibri"/>
                <w:color w:val="000000"/>
                <w:lang w:eastAsia="es-ES"/>
              </w:rPr>
            </w:pPr>
            <w:r w:rsidRPr="000232E7">
              <w:rPr>
                <w:rFonts w:ascii="Calibri" w:eastAsia="Times New Roman" w:hAnsi="Calibri" w:cs="Calibri"/>
                <w:color w:val="000000"/>
                <w:lang w:eastAsia="es-ES"/>
              </w:rPr>
              <w:t>19</w:t>
            </w:r>
          </w:p>
        </w:tc>
        <w:tc>
          <w:tcPr>
            <w:tcW w:w="1701" w:type="dxa"/>
            <w:tcBorders>
              <w:top w:val="nil"/>
              <w:left w:val="nil"/>
              <w:bottom w:val="single" w:sz="4" w:space="0" w:color="auto"/>
              <w:right w:val="single" w:sz="4" w:space="0" w:color="auto"/>
            </w:tcBorders>
            <w:shd w:val="clear" w:color="auto" w:fill="auto"/>
            <w:noWrap/>
            <w:vAlign w:val="bottom"/>
            <w:hideMark/>
          </w:tcPr>
          <w:p w:rsidR="000232E7" w:rsidRPr="000232E7" w:rsidRDefault="000232E7" w:rsidP="000232E7">
            <w:pPr>
              <w:spacing w:after="0" w:line="240" w:lineRule="auto"/>
              <w:jc w:val="center"/>
              <w:rPr>
                <w:rFonts w:ascii="Calibri" w:eastAsia="Times New Roman" w:hAnsi="Calibri" w:cs="Calibri"/>
                <w:color w:val="000000"/>
                <w:lang w:eastAsia="es-ES"/>
              </w:rPr>
            </w:pPr>
            <w:r w:rsidRPr="000232E7">
              <w:rPr>
                <w:rFonts w:ascii="Calibri" w:eastAsia="Times New Roman" w:hAnsi="Calibri" w:cs="Calibri"/>
                <w:color w:val="000000"/>
                <w:lang w:eastAsia="es-ES"/>
              </w:rPr>
              <w:t>128</w:t>
            </w:r>
          </w:p>
        </w:tc>
      </w:tr>
      <w:tr w:rsidR="000232E7" w:rsidRPr="000232E7" w:rsidTr="0034149F">
        <w:trPr>
          <w:trHeight w:val="300"/>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rsidR="000232E7" w:rsidRPr="000232E7" w:rsidRDefault="000232E7" w:rsidP="000232E7">
            <w:pPr>
              <w:spacing w:after="0" w:line="240" w:lineRule="auto"/>
              <w:jc w:val="center"/>
              <w:rPr>
                <w:rFonts w:ascii="Calibri" w:eastAsia="Times New Roman" w:hAnsi="Calibri" w:cs="Calibri"/>
                <w:color w:val="000000"/>
                <w:lang w:eastAsia="es-ES"/>
              </w:rPr>
            </w:pPr>
            <w:r w:rsidRPr="000232E7">
              <w:rPr>
                <w:rFonts w:ascii="Calibri" w:eastAsia="Times New Roman" w:hAnsi="Calibri" w:cs="Calibri"/>
                <w:color w:val="000000"/>
                <w:lang w:eastAsia="es-ES"/>
              </w:rPr>
              <w:t>20</w:t>
            </w:r>
          </w:p>
        </w:tc>
        <w:tc>
          <w:tcPr>
            <w:tcW w:w="1701" w:type="dxa"/>
            <w:tcBorders>
              <w:top w:val="nil"/>
              <w:left w:val="nil"/>
              <w:bottom w:val="single" w:sz="4" w:space="0" w:color="auto"/>
              <w:right w:val="single" w:sz="4" w:space="0" w:color="auto"/>
            </w:tcBorders>
            <w:shd w:val="clear" w:color="auto" w:fill="auto"/>
            <w:noWrap/>
            <w:vAlign w:val="bottom"/>
            <w:hideMark/>
          </w:tcPr>
          <w:p w:rsidR="000232E7" w:rsidRPr="000232E7" w:rsidRDefault="000232E7" w:rsidP="000232E7">
            <w:pPr>
              <w:spacing w:after="0" w:line="240" w:lineRule="auto"/>
              <w:jc w:val="center"/>
              <w:rPr>
                <w:rFonts w:ascii="Calibri" w:eastAsia="Times New Roman" w:hAnsi="Calibri" w:cs="Calibri"/>
                <w:color w:val="000000"/>
                <w:lang w:eastAsia="es-ES"/>
              </w:rPr>
            </w:pPr>
            <w:r w:rsidRPr="000232E7">
              <w:rPr>
                <w:rFonts w:ascii="Calibri" w:eastAsia="Times New Roman" w:hAnsi="Calibri" w:cs="Calibri"/>
                <w:color w:val="000000"/>
                <w:lang w:eastAsia="es-ES"/>
              </w:rPr>
              <w:t>130</w:t>
            </w:r>
          </w:p>
        </w:tc>
      </w:tr>
      <w:tr w:rsidR="000232E7" w:rsidRPr="000232E7" w:rsidTr="0034149F">
        <w:trPr>
          <w:trHeight w:val="300"/>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rsidR="000232E7" w:rsidRPr="000232E7" w:rsidRDefault="000232E7" w:rsidP="000232E7">
            <w:pPr>
              <w:spacing w:after="0" w:line="240" w:lineRule="auto"/>
              <w:jc w:val="center"/>
              <w:rPr>
                <w:rFonts w:ascii="Calibri" w:eastAsia="Times New Roman" w:hAnsi="Calibri" w:cs="Calibri"/>
                <w:color w:val="000000"/>
                <w:lang w:eastAsia="es-ES"/>
              </w:rPr>
            </w:pPr>
            <w:r w:rsidRPr="000232E7">
              <w:rPr>
                <w:rFonts w:ascii="Calibri" w:eastAsia="Times New Roman" w:hAnsi="Calibri" w:cs="Calibri"/>
                <w:color w:val="000000"/>
                <w:lang w:eastAsia="es-ES"/>
              </w:rPr>
              <w:t>21</w:t>
            </w:r>
          </w:p>
        </w:tc>
        <w:tc>
          <w:tcPr>
            <w:tcW w:w="1701" w:type="dxa"/>
            <w:tcBorders>
              <w:top w:val="nil"/>
              <w:left w:val="nil"/>
              <w:bottom w:val="single" w:sz="4" w:space="0" w:color="auto"/>
              <w:right w:val="single" w:sz="4" w:space="0" w:color="auto"/>
            </w:tcBorders>
            <w:shd w:val="clear" w:color="auto" w:fill="auto"/>
            <w:noWrap/>
            <w:vAlign w:val="bottom"/>
            <w:hideMark/>
          </w:tcPr>
          <w:p w:rsidR="000232E7" w:rsidRPr="000232E7" w:rsidRDefault="000232E7" w:rsidP="000232E7">
            <w:pPr>
              <w:spacing w:after="0" w:line="240" w:lineRule="auto"/>
              <w:jc w:val="center"/>
              <w:rPr>
                <w:rFonts w:ascii="Calibri" w:eastAsia="Times New Roman" w:hAnsi="Calibri" w:cs="Calibri"/>
                <w:color w:val="000000"/>
                <w:lang w:eastAsia="es-ES"/>
              </w:rPr>
            </w:pPr>
            <w:r w:rsidRPr="000232E7">
              <w:rPr>
                <w:rFonts w:ascii="Calibri" w:eastAsia="Times New Roman" w:hAnsi="Calibri" w:cs="Calibri"/>
                <w:color w:val="000000"/>
                <w:lang w:eastAsia="es-ES"/>
              </w:rPr>
              <w:t>140</w:t>
            </w:r>
          </w:p>
        </w:tc>
      </w:tr>
      <w:tr w:rsidR="000232E7" w:rsidRPr="000232E7" w:rsidTr="0034149F">
        <w:trPr>
          <w:trHeight w:val="300"/>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rsidR="000232E7" w:rsidRPr="000232E7" w:rsidRDefault="000232E7" w:rsidP="000232E7">
            <w:pPr>
              <w:spacing w:after="0" w:line="240" w:lineRule="auto"/>
              <w:jc w:val="center"/>
              <w:rPr>
                <w:rFonts w:ascii="Calibri" w:eastAsia="Times New Roman" w:hAnsi="Calibri" w:cs="Calibri"/>
                <w:color w:val="000000"/>
                <w:lang w:eastAsia="es-ES"/>
              </w:rPr>
            </w:pPr>
            <w:r w:rsidRPr="000232E7">
              <w:rPr>
                <w:rFonts w:ascii="Calibri" w:eastAsia="Times New Roman" w:hAnsi="Calibri" w:cs="Calibri"/>
                <w:color w:val="000000"/>
                <w:lang w:eastAsia="es-ES"/>
              </w:rPr>
              <w:t>22</w:t>
            </w:r>
          </w:p>
        </w:tc>
        <w:tc>
          <w:tcPr>
            <w:tcW w:w="1701" w:type="dxa"/>
            <w:tcBorders>
              <w:top w:val="nil"/>
              <w:left w:val="nil"/>
              <w:bottom w:val="single" w:sz="4" w:space="0" w:color="auto"/>
              <w:right w:val="single" w:sz="4" w:space="0" w:color="auto"/>
            </w:tcBorders>
            <w:shd w:val="clear" w:color="auto" w:fill="auto"/>
            <w:noWrap/>
            <w:vAlign w:val="bottom"/>
            <w:hideMark/>
          </w:tcPr>
          <w:p w:rsidR="000232E7" w:rsidRPr="000232E7" w:rsidRDefault="000232E7" w:rsidP="000232E7">
            <w:pPr>
              <w:spacing w:after="0" w:line="240" w:lineRule="auto"/>
              <w:jc w:val="center"/>
              <w:rPr>
                <w:rFonts w:ascii="Calibri" w:eastAsia="Times New Roman" w:hAnsi="Calibri" w:cs="Calibri"/>
                <w:color w:val="000000"/>
                <w:lang w:eastAsia="es-ES"/>
              </w:rPr>
            </w:pPr>
            <w:r w:rsidRPr="000232E7">
              <w:rPr>
                <w:rFonts w:ascii="Calibri" w:eastAsia="Times New Roman" w:hAnsi="Calibri" w:cs="Calibri"/>
                <w:color w:val="000000"/>
                <w:lang w:eastAsia="es-ES"/>
              </w:rPr>
              <w:t>144</w:t>
            </w:r>
          </w:p>
        </w:tc>
      </w:tr>
      <w:tr w:rsidR="000232E7" w:rsidRPr="000232E7" w:rsidTr="0034149F">
        <w:trPr>
          <w:trHeight w:val="300"/>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rsidR="000232E7" w:rsidRPr="000232E7" w:rsidRDefault="000232E7" w:rsidP="000232E7">
            <w:pPr>
              <w:spacing w:after="0" w:line="240" w:lineRule="auto"/>
              <w:jc w:val="center"/>
              <w:rPr>
                <w:rFonts w:ascii="Calibri" w:eastAsia="Times New Roman" w:hAnsi="Calibri" w:cs="Calibri"/>
                <w:color w:val="000000"/>
                <w:lang w:eastAsia="es-ES"/>
              </w:rPr>
            </w:pPr>
            <w:r w:rsidRPr="000232E7">
              <w:rPr>
                <w:rFonts w:ascii="Calibri" w:eastAsia="Times New Roman" w:hAnsi="Calibri" w:cs="Calibri"/>
                <w:color w:val="000000"/>
                <w:lang w:eastAsia="es-ES"/>
              </w:rPr>
              <w:t>23</w:t>
            </w:r>
          </w:p>
        </w:tc>
        <w:tc>
          <w:tcPr>
            <w:tcW w:w="1701" w:type="dxa"/>
            <w:tcBorders>
              <w:top w:val="nil"/>
              <w:left w:val="nil"/>
              <w:bottom w:val="single" w:sz="4" w:space="0" w:color="auto"/>
              <w:right w:val="single" w:sz="4" w:space="0" w:color="auto"/>
            </w:tcBorders>
            <w:shd w:val="clear" w:color="auto" w:fill="auto"/>
            <w:noWrap/>
            <w:vAlign w:val="bottom"/>
            <w:hideMark/>
          </w:tcPr>
          <w:p w:rsidR="000232E7" w:rsidRPr="000232E7" w:rsidRDefault="000232E7" w:rsidP="000232E7">
            <w:pPr>
              <w:keepNext/>
              <w:spacing w:after="0" w:line="240" w:lineRule="auto"/>
              <w:jc w:val="center"/>
              <w:rPr>
                <w:rFonts w:ascii="Calibri" w:eastAsia="Times New Roman" w:hAnsi="Calibri" w:cs="Calibri"/>
                <w:color w:val="000000"/>
                <w:lang w:eastAsia="es-ES"/>
              </w:rPr>
            </w:pPr>
            <w:r w:rsidRPr="000232E7">
              <w:rPr>
                <w:rFonts w:ascii="Calibri" w:eastAsia="Times New Roman" w:hAnsi="Calibri" w:cs="Calibri"/>
                <w:color w:val="000000"/>
                <w:lang w:eastAsia="es-ES"/>
              </w:rPr>
              <w:t>255</w:t>
            </w:r>
          </w:p>
        </w:tc>
      </w:tr>
    </w:tbl>
    <w:p w:rsidR="000232E7" w:rsidRDefault="000232E7" w:rsidP="000232E7">
      <w:pPr>
        <w:pStyle w:val="Descripcin"/>
      </w:pPr>
      <w:r>
        <w:t xml:space="preserve">Tabla </w:t>
      </w:r>
      <w:r w:rsidR="001931EC">
        <w:fldChar w:fldCharType="begin"/>
      </w:r>
      <w:r w:rsidR="001931EC">
        <w:instrText xml:space="preserve"> SEQ Tabla \* ARABIC </w:instrText>
      </w:r>
      <w:r w:rsidR="001931EC">
        <w:fldChar w:fldCharType="separate"/>
      </w:r>
      <w:r w:rsidR="00060497">
        <w:rPr>
          <w:noProof/>
        </w:rPr>
        <w:t>1</w:t>
      </w:r>
      <w:r w:rsidR="001931EC">
        <w:rPr>
          <w:noProof/>
        </w:rPr>
        <w:fldChar w:fldCharType="end"/>
      </w:r>
      <w:r>
        <w:t>. Plan de pruebas.</w:t>
      </w:r>
    </w:p>
    <w:p w:rsidR="000232E7" w:rsidRPr="000232E7" w:rsidRDefault="000232E7" w:rsidP="00521197">
      <w:pPr>
        <w:jc w:val="both"/>
        <w:rPr>
          <w:rFonts w:ascii="Times New Roman" w:hAnsi="Times New Roman" w:cs="Times New Roman"/>
          <w:sz w:val="24"/>
        </w:rPr>
      </w:pPr>
    </w:p>
    <w:p w:rsidR="000232E7" w:rsidRDefault="00521197" w:rsidP="00521197">
      <w:pPr>
        <w:jc w:val="both"/>
        <w:rPr>
          <w:rFonts w:ascii="Times New Roman" w:hAnsi="Times New Roman" w:cs="Times New Roman"/>
          <w:sz w:val="24"/>
        </w:rPr>
      </w:pPr>
      <w:r>
        <w:rPr>
          <w:rFonts w:ascii="Times New Roman" w:hAnsi="Times New Roman" w:cs="Times New Roman"/>
          <w:sz w:val="24"/>
        </w:rPr>
        <w:t xml:space="preserve">Se han escogido estos números debido a diferentes motivos. Primero de todo </w:t>
      </w:r>
      <w:r w:rsidR="00CC4D31">
        <w:rPr>
          <w:rFonts w:ascii="Times New Roman" w:hAnsi="Times New Roman" w:cs="Times New Roman"/>
          <w:sz w:val="24"/>
        </w:rPr>
        <w:t>que,</w:t>
      </w:r>
      <w:r>
        <w:rPr>
          <w:rFonts w:ascii="Times New Roman" w:hAnsi="Times New Roman" w:cs="Times New Roman"/>
          <w:sz w:val="24"/>
        </w:rPr>
        <w:t xml:space="preserve"> debido a la posibilidad de automatizar las ejecuciones, cuantas más mejor y así poder obtener una visión más perimétrica del comportamiento de </w:t>
      </w:r>
      <w:r w:rsidR="00B7557A">
        <w:rPr>
          <w:rFonts w:ascii="Times New Roman" w:hAnsi="Times New Roman" w:cs="Times New Roman"/>
          <w:sz w:val="24"/>
        </w:rPr>
        <w:t>estas</w:t>
      </w:r>
      <w:r>
        <w:rPr>
          <w:rFonts w:ascii="Times New Roman" w:hAnsi="Times New Roman" w:cs="Times New Roman"/>
          <w:sz w:val="24"/>
        </w:rPr>
        <w:t xml:space="preserve"> conforme aumenta el número de hilos en los que se paraleliza una misma consulta ya preparada. Dicho lo cual, este plan de pruebas nace de unificar:</w:t>
      </w:r>
    </w:p>
    <w:p w:rsidR="00521197" w:rsidRDefault="00521197" w:rsidP="00521197">
      <w:pPr>
        <w:pStyle w:val="Prrafodelista"/>
        <w:numPr>
          <w:ilvl w:val="0"/>
          <w:numId w:val="1"/>
        </w:numPr>
        <w:jc w:val="both"/>
        <w:rPr>
          <w:rFonts w:ascii="Times New Roman" w:hAnsi="Times New Roman" w:cs="Times New Roman"/>
          <w:sz w:val="24"/>
        </w:rPr>
      </w:pPr>
      <w:r>
        <w:rPr>
          <w:rFonts w:ascii="Times New Roman" w:hAnsi="Times New Roman" w:cs="Times New Roman"/>
          <w:sz w:val="24"/>
        </w:rPr>
        <w:t xml:space="preserve">Potencias de dos desde exponente uno hasta el exponente más cercano al límite de la propia máquina y, como es 144, potencia de dos con exponente 7. </w:t>
      </w:r>
    </w:p>
    <w:p w:rsidR="00521197" w:rsidRDefault="00521197" w:rsidP="00521197">
      <w:pPr>
        <w:pStyle w:val="Prrafodelista"/>
        <w:numPr>
          <w:ilvl w:val="0"/>
          <w:numId w:val="1"/>
        </w:numPr>
        <w:jc w:val="both"/>
        <w:rPr>
          <w:rFonts w:ascii="Times New Roman" w:hAnsi="Times New Roman" w:cs="Times New Roman"/>
          <w:sz w:val="24"/>
        </w:rPr>
      </w:pPr>
      <w:r>
        <w:rPr>
          <w:rFonts w:ascii="Times New Roman" w:hAnsi="Times New Roman" w:cs="Times New Roman"/>
          <w:sz w:val="24"/>
        </w:rPr>
        <w:t>Ejecuciones de diez en diez hasta llegar al límite múltiple de 10 más cercano a 144.</w:t>
      </w:r>
    </w:p>
    <w:p w:rsidR="00521197" w:rsidRDefault="00521197" w:rsidP="00521197">
      <w:pPr>
        <w:pStyle w:val="Prrafodelista"/>
        <w:numPr>
          <w:ilvl w:val="0"/>
          <w:numId w:val="1"/>
        </w:numPr>
        <w:jc w:val="both"/>
        <w:rPr>
          <w:rFonts w:ascii="Times New Roman" w:hAnsi="Times New Roman" w:cs="Times New Roman"/>
          <w:sz w:val="24"/>
        </w:rPr>
      </w:pPr>
      <w:r>
        <w:rPr>
          <w:rFonts w:ascii="Times New Roman" w:hAnsi="Times New Roman" w:cs="Times New Roman"/>
          <w:sz w:val="24"/>
        </w:rPr>
        <w:lastRenderedPageBreak/>
        <w:t>Forzar el doble de lo que, en teoría puede soportar la máquina. Como a la hora de la verdad una consulta con 288 provocaba una expulsión de la máquina, se decide lanzar la ejecución para 255, valor que aparentemente es el límite para el momento de la</w:t>
      </w:r>
      <w:r w:rsidR="0034149F">
        <w:rPr>
          <w:rFonts w:ascii="Times New Roman" w:hAnsi="Times New Roman" w:cs="Times New Roman"/>
          <w:sz w:val="24"/>
        </w:rPr>
        <w:t>s</w:t>
      </w:r>
      <w:r>
        <w:rPr>
          <w:rFonts w:ascii="Times New Roman" w:hAnsi="Times New Roman" w:cs="Times New Roman"/>
          <w:sz w:val="24"/>
        </w:rPr>
        <w:t xml:space="preserve"> ejecuci</w:t>
      </w:r>
      <w:r w:rsidR="0034149F">
        <w:rPr>
          <w:rFonts w:ascii="Times New Roman" w:hAnsi="Times New Roman" w:cs="Times New Roman"/>
          <w:sz w:val="24"/>
        </w:rPr>
        <w:t>ones</w:t>
      </w:r>
      <w:r>
        <w:rPr>
          <w:rFonts w:ascii="Times New Roman" w:hAnsi="Times New Roman" w:cs="Times New Roman"/>
          <w:sz w:val="24"/>
        </w:rPr>
        <w:t>.</w:t>
      </w:r>
    </w:p>
    <w:p w:rsidR="00521197" w:rsidRDefault="0034149F" w:rsidP="00521197">
      <w:pPr>
        <w:jc w:val="both"/>
        <w:rPr>
          <w:rFonts w:ascii="Times New Roman" w:hAnsi="Times New Roman" w:cs="Times New Roman"/>
          <w:sz w:val="24"/>
        </w:rPr>
      </w:pPr>
      <w:r>
        <w:rPr>
          <w:rFonts w:ascii="Times New Roman" w:hAnsi="Times New Roman" w:cs="Times New Roman"/>
          <w:sz w:val="24"/>
        </w:rPr>
        <w:t>Cabe comentar que este plan de pruebas se ha ejecutado para los tres casos indicado, para las dos tesituras transaccionales y la única no transaccional.</w:t>
      </w:r>
    </w:p>
    <w:p w:rsidR="0034149F" w:rsidRDefault="0034149F" w:rsidP="00521197">
      <w:pPr>
        <w:jc w:val="both"/>
        <w:rPr>
          <w:rFonts w:ascii="Times New Roman" w:hAnsi="Times New Roman" w:cs="Times New Roman"/>
          <w:sz w:val="24"/>
        </w:rPr>
      </w:pPr>
    </w:p>
    <w:p w:rsidR="0034149F" w:rsidRDefault="0034149F" w:rsidP="00521197">
      <w:pPr>
        <w:jc w:val="both"/>
        <w:rPr>
          <w:rFonts w:ascii="Times New Roman" w:hAnsi="Times New Roman" w:cs="Times New Roman"/>
          <w:sz w:val="24"/>
        </w:rPr>
      </w:pPr>
    </w:p>
    <w:p w:rsidR="0034149F" w:rsidRDefault="0034149F" w:rsidP="0034149F">
      <w:pPr>
        <w:pStyle w:val="Ttulo3"/>
      </w:pPr>
      <w:r>
        <w:t xml:space="preserve">2.1 Conclusiones de </w:t>
      </w:r>
      <w:r>
        <w:rPr>
          <w:i/>
        </w:rPr>
        <w:t xml:space="preserve">No </w:t>
      </w:r>
      <w:proofErr w:type="spellStart"/>
      <w:r>
        <w:rPr>
          <w:i/>
        </w:rPr>
        <w:t>Transactional</w:t>
      </w:r>
      <w:proofErr w:type="spellEnd"/>
      <w:r>
        <w:rPr>
          <w:i/>
        </w:rPr>
        <w:t xml:space="preserve"> </w:t>
      </w:r>
      <w:proofErr w:type="spellStart"/>
      <w:r>
        <w:rPr>
          <w:i/>
        </w:rPr>
        <w:t>read-only</w:t>
      </w:r>
      <w:proofErr w:type="spellEnd"/>
    </w:p>
    <w:p w:rsidR="0034149F" w:rsidRPr="0034149F" w:rsidRDefault="0034149F" w:rsidP="0034149F">
      <w:pPr>
        <w:jc w:val="both"/>
        <w:rPr>
          <w:rFonts w:ascii="Times New Roman" w:hAnsi="Times New Roman" w:cs="Times New Roman"/>
          <w:sz w:val="24"/>
        </w:rPr>
      </w:pPr>
    </w:p>
    <w:p w:rsidR="0034149F" w:rsidRDefault="0034149F" w:rsidP="0034149F">
      <w:pPr>
        <w:jc w:val="both"/>
        <w:rPr>
          <w:rFonts w:ascii="Times New Roman" w:hAnsi="Times New Roman" w:cs="Times New Roman"/>
          <w:sz w:val="24"/>
        </w:rPr>
      </w:pPr>
      <w:r w:rsidRPr="0034149F">
        <w:rPr>
          <w:rFonts w:ascii="Times New Roman" w:hAnsi="Times New Roman" w:cs="Times New Roman"/>
          <w:sz w:val="24"/>
        </w:rPr>
        <w:t xml:space="preserve">Antes que </w:t>
      </w:r>
      <w:r>
        <w:rPr>
          <w:rFonts w:ascii="Times New Roman" w:hAnsi="Times New Roman" w:cs="Times New Roman"/>
          <w:sz w:val="24"/>
        </w:rPr>
        <w:t xml:space="preserve">nada, hacer hincapié en la razón de existencia de un apartado de ejecuciones no transaccionales en este caso de estudio. </w:t>
      </w:r>
    </w:p>
    <w:p w:rsidR="00CC4D31" w:rsidRDefault="0034149F" w:rsidP="0034149F">
      <w:pPr>
        <w:jc w:val="both"/>
        <w:rPr>
          <w:rFonts w:ascii="Times New Roman" w:hAnsi="Times New Roman" w:cs="Times New Roman"/>
          <w:sz w:val="24"/>
        </w:rPr>
      </w:pPr>
      <w:r>
        <w:rPr>
          <w:rFonts w:ascii="Times New Roman" w:hAnsi="Times New Roman" w:cs="Times New Roman"/>
          <w:sz w:val="24"/>
        </w:rPr>
        <w:t xml:space="preserve">Como se ha comentado previamente en esta memoria en lo referido en la definición de transacción, su única finalidad es la de mantener la consistencia de los datos a cambio de consumir tiempo de ejecución. Por tanto, una ejecución no transaccional se desmarca de la definición vista en el documento y en la teoría. </w:t>
      </w:r>
    </w:p>
    <w:p w:rsidR="0034149F" w:rsidRDefault="0034149F" w:rsidP="0034149F">
      <w:pPr>
        <w:jc w:val="both"/>
        <w:rPr>
          <w:rFonts w:ascii="Times New Roman" w:hAnsi="Times New Roman" w:cs="Times New Roman"/>
          <w:sz w:val="24"/>
        </w:rPr>
      </w:pPr>
      <w:r>
        <w:rPr>
          <w:rFonts w:ascii="Times New Roman" w:hAnsi="Times New Roman" w:cs="Times New Roman"/>
          <w:sz w:val="24"/>
        </w:rPr>
        <w:t xml:space="preserve">La razón de ser de este </w:t>
      </w:r>
      <w:r w:rsidR="00CC4D31">
        <w:rPr>
          <w:rFonts w:ascii="Times New Roman" w:hAnsi="Times New Roman" w:cs="Times New Roman"/>
          <w:sz w:val="24"/>
        </w:rPr>
        <w:t>caso</w:t>
      </w:r>
      <w:r>
        <w:rPr>
          <w:rFonts w:ascii="Times New Roman" w:hAnsi="Times New Roman" w:cs="Times New Roman"/>
          <w:sz w:val="24"/>
        </w:rPr>
        <w:t xml:space="preserve"> es para contrastar </w:t>
      </w:r>
      <w:r w:rsidR="00CC4D31">
        <w:rPr>
          <w:rFonts w:ascii="Times New Roman" w:hAnsi="Times New Roman" w:cs="Times New Roman"/>
          <w:sz w:val="24"/>
        </w:rPr>
        <w:t xml:space="preserve">con las ejecuciones transacciones y ver todo lo que supone mantener la consistencia del conjunto de datos, especialmente cuando crece la cantidad de </w:t>
      </w:r>
      <w:r w:rsidR="007B4322">
        <w:rPr>
          <w:rFonts w:ascii="Times New Roman" w:hAnsi="Times New Roman" w:cs="Times New Roman"/>
          <w:sz w:val="24"/>
        </w:rPr>
        <w:t>estos</w:t>
      </w:r>
      <w:r w:rsidR="00CC4D31">
        <w:rPr>
          <w:rFonts w:ascii="Times New Roman" w:hAnsi="Times New Roman" w:cs="Times New Roman"/>
          <w:sz w:val="24"/>
        </w:rPr>
        <w:t xml:space="preserve"> junto al deseo de paralelizar consultas. </w:t>
      </w:r>
    </w:p>
    <w:p w:rsidR="00CC4D31" w:rsidRDefault="00CC4D31" w:rsidP="0034149F">
      <w:pPr>
        <w:jc w:val="both"/>
        <w:rPr>
          <w:rFonts w:ascii="Times New Roman" w:hAnsi="Times New Roman" w:cs="Times New Roman"/>
          <w:sz w:val="24"/>
        </w:rPr>
      </w:pPr>
    </w:p>
    <w:p w:rsidR="00CC4D31" w:rsidRDefault="00CC4D31" w:rsidP="0034149F">
      <w:pPr>
        <w:jc w:val="both"/>
        <w:rPr>
          <w:rFonts w:ascii="Times New Roman" w:hAnsi="Times New Roman" w:cs="Times New Roman"/>
          <w:sz w:val="24"/>
        </w:rPr>
      </w:pPr>
      <w:r>
        <w:rPr>
          <w:rFonts w:ascii="Times New Roman" w:hAnsi="Times New Roman" w:cs="Times New Roman"/>
          <w:sz w:val="24"/>
        </w:rPr>
        <w:t xml:space="preserve">Dicho esto, se procede a exponer los resultados obtenidos tras las ejecuciones. De los ficheros de </w:t>
      </w:r>
      <w:r>
        <w:rPr>
          <w:rFonts w:ascii="Times New Roman" w:hAnsi="Times New Roman" w:cs="Times New Roman"/>
          <w:i/>
          <w:sz w:val="24"/>
        </w:rPr>
        <w:t>log</w:t>
      </w:r>
      <w:r>
        <w:rPr>
          <w:rFonts w:ascii="Times New Roman" w:hAnsi="Times New Roman" w:cs="Times New Roman"/>
          <w:sz w:val="24"/>
        </w:rPr>
        <w:t xml:space="preserve"> generados por las ejecuciones se han extraído dos parámetros: las transacciones por segundo y el tiempo total de ejecución. Después, se han calculado las transacciones totales, </w:t>
      </w:r>
      <w:proofErr w:type="spellStart"/>
      <w:r>
        <w:rPr>
          <w:rFonts w:ascii="Times New Roman" w:hAnsi="Times New Roman" w:cs="Times New Roman"/>
          <w:i/>
          <w:sz w:val="24"/>
        </w:rPr>
        <w:t>Speed</w:t>
      </w:r>
      <w:proofErr w:type="spellEnd"/>
      <w:r>
        <w:rPr>
          <w:rFonts w:ascii="Times New Roman" w:hAnsi="Times New Roman" w:cs="Times New Roman"/>
          <w:i/>
          <w:sz w:val="24"/>
        </w:rPr>
        <w:t>-up</w:t>
      </w:r>
      <w:r>
        <w:rPr>
          <w:rFonts w:ascii="Times New Roman" w:hAnsi="Times New Roman" w:cs="Times New Roman"/>
          <w:sz w:val="24"/>
        </w:rPr>
        <w:t>, Coste y eficiencia. Los resultados se pueden apreciar en las gráficas</w:t>
      </w:r>
      <w:r w:rsidR="00FE13B2">
        <w:rPr>
          <w:rFonts w:ascii="Times New Roman" w:hAnsi="Times New Roman" w:cs="Times New Roman"/>
          <w:sz w:val="24"/>
        </w:rPr>
        <w:t xml:space="preserve"> de las </w:t>
      </w:r>
      <w:r w:rsidR="00F155AE">
        <w:rPr>
          <w:rFonts w:ascii="Times New Roman" w:hAnsi="Times New Roman" w:cs="Times New Roman"/>
          <w:sz w:val="24"/>
        </w:rPr>
        <w:t>siguientes páginas</w:t>
      </w:r>
      <w:r>
        <w:rPr>
          <w:rFonts w:ascii="Times New Roman" w:hAnsi="Times New Roman" w:cs="Times New Roman"/>
          <w:sz w:val="24"/>
        </w:rPr>
        <w:t xml:space="preserve">. </w:t>
      </w:r>
    </w:p>
    <w:p w:rsidR="00060497" w:rsidRDefault="00060497" w:rsidP="0034149F">
      <w:pPr>
        <w:jc w:val="both"/>
        <w:rPr>
          <w:rFonts w:ascii="Times New Roman" w:hAnsi="Times New Roman" w:cs="Times New Roman"/>
          <w:sz w:val="24"/>
        </w:rPr>
      </w:pPr>
    </w:p>
    <w:p w:rsidR="00CC4D31" w:rsidRDefault="00CC4D31" w:rsidP="00CC4D31">
      <w:pPr>
        <w:keepNext/>
        <w:jc w:val="both"/>
      </w:pPr>
      <w:r>
        <w:rPr>
          <w:rFonts w:ascii="Times New Roman" w:hAnsi="Times New Roman" w:cs="Times New Roman"/>
          <w:noProof/>
          <w:sz w:val="24"/>
        </w:rPr>
        <w:lastRenderedPageBreak/>
        <w:drawing>
          <wp:inline distT="0" distB="0" distL="0" distR="0" wp14:anchorId="2D378511">
            <wp:extent cx="6224270" cy="2694940"/>
            <wp:effectExtent l="0" t="0" r="508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24270" cy="2694940"/>
                    </a:xfrm>
                    <a:prstGeom prst="rect">
                      <a:avLst/>
                    </a:prstGeom>
                    <a:noFill/>
                  </pic:spPr>
                </pic:pic>
              </a:graphicData>
            </a:graphic>
          </wp:inline>
        </w:drawing>
      </w:r>
    </w:p>
    <w:p w:rsidR="00CC4D31" w:rsidRDefault="00CC4D31" w:rsidP="00CC4D31">
      <w:pPr>
        <w:pStyle w:val="Descripcin"/>
        <w:jc w:val="both"/>
      </w:pPr>
      <w:r>
        <w:t xml:space="preserve">Tabla </w:t>
      </w:r>
      <w:r w:rsidR="001931EC">
        <w:fldChar w:fldCharType="begin"/>
      </w:r>
      <w:r w:rsidR="001931EC">
        <w:instrText xml:space="preserve"> SEQ Tabla \* ARABIC </w:instrText>
      </w:r>
      <w:r w:rsidR="001931EC">
        <w:fldChar w:fldCharType="separate"/>
      </w:r>
      <w:r w:rsidR="00060497">
        <w:rPr>
          <w:noProof/>
        </w:rPr>
        <w:t>2</w:t>
      </w:r>
      <w:r w:rsidR="001931EC">
        <w:rPr>
          <w:noProof/>
        </w:rPr>
        <w:fldChar w:fldCharType="end"/>
      </w:r>
      <w:r>
        <w:t>. Transacciones por segundo</w:t>
      </w:r>
      <w:r w:rsidR="00060497">
        <w:t xml:space="preserve"> frente al número de hilos</w:t>
      </w:r>
      <w:r>
        <w:t>.</w:t>
      </w:r>
    </w:p>
    <w:p w:rsidR="00060497" w:rsidRDefault="00060497" w:rsidP="00060497"/>
    <w:p w:rsidR="00060497" w:rsidRDefault="00060497" w:rsidP="00060497"/>
    <w:p w:rsidR="00060497" w:rsidRPr="00060497" w:rsidRDefault="00060497" w:rsidP="00060497"/>
    <w:p w:rsidR="00CC4D31" w:rsidRDefault="00CC4D31" w:rsidP="00CC4D31">
      <w:pPr>
        <w:keepNext/>
      </w:pPr>
      <w:r>
        <w:rPr>
          <w:noProof/>
        </w:rPr>
        <w:drawing>
          <wp:inline distT="0" distB="0" distL="0" distR="0" wp14:anchorId="72369044">
            <wp:extent cx="6224270" cy="2682240"/>
            <wp:effectExtent l="0" t="0" r="508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24270" cy="2682240"/>
                    </a:xfrm>
                    <a:prstGeom prst="rect">
                      <a:avLst/>
                    </a:prstGeom>
                    <a:noFill/>
                  </pic:spPr>
                </pic:pic>
              </a:graphicData>
            </a:graphic>
          </wp:inline>
        </w:drawing>
      </w:r>
    </w:p>
    <w:p w:rsidR="00CC4D31" w:rsidRDefault="00CC4D31" w:rsidP="00CC4D31">
      <w:pPr>
        <w:pStyle w:val="Descripcin"/>
      </w:pPr>
      <w:r>
        <w:t xml:space="preserve">Tabla </w:t>
      </w:r>
      <w:r w:rsidR="001931EC">
        <w:fldChar w:fldCharType="begin"/>
      </w:r>
      <w:r w:rsidR="001931EC">
        <w:instrText xml:space="preserve"> SEQ Tabla \* ARABIC </w:instrText>
      </w:r>
      <w:r w:rsidR="001931EC">
        <w:fldChar w:fldCharType="separate"/>
      </w:r>
      <w:r w:rsidR="00060497">
        <w:rPr>
          <w:noProof/>
        </w:rPr>
        <w:t>3</w:t>
      </w:r>
      <w:r w:rsidR="001931EC">
        <w:rPr>
          <w:noProof/>
        </w:rPr>
        <w:fldChar w:fldCharType="end"/>
      </w:r>
      <w:r>
        <w:t>. Tiempo total requerido frente al número de hilos.</w:t>
      </w:r>
    </w:p>
    <w:p w:rsidR="00CC4D31" w:rsidRDefault="00CC4D31" w:rsidP="00CC4D31"/>
    <w:p w:rsidR="00060497" w:rsidRPr="00CC4D31" w:rsidRDefault="00060497" w:rsidP="00CC4D31"/>
    <w:p w:rsidR="00060497" w:rsidRDefault="00CC4D31" w:rsidP="00060497">
      <w:pPr>
        <w:keepNext/>
        <w:jc w:val="both"/>
      </w:pPr>
      <w:r>
        <w:rPr>
          <w:noProof/>
        </w:rPr>
        <w:lastRenderedPageBreak/>
        <w:drawing>
          <wp:inline distT="0" distB="0" distL="0" distR="0" wp14:anchorId="3B0EEC83" wp14:editId="7F36A687">
            <wp:extent cx="6224270" cy="2490470"/>
            <wp:effectExtent l="0" t="0" r="5080" b="5080"/>
            <wp:docPr id="3" name="Gráfico 3">
              <a:extLst xmlns:a="http://schemas.openxmlformats.org/drawingml/2006/main">
                <a:ext uri="{FF2B5EF4-FFF2-40B4-BE49-F238E27FC236}">
                  <a16:creationId xmlns:a16="http://schemas.microsoft.com/office/drawing/2014/main" id="{28C56978-CF55-4DAB-B92C-1E69EAFD1AE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CC4D31" w:rsidRDefault="00060497" w:rsidP="00060497">
      <w:pPr>
        <w:pStyle w:val="Descripcin"/>
        <w:jc w:val="both"/>
      </w:pPr>
      <w:r>
        <w:t xml:space="preserve">Tabla </w:t>
      </w:r>
      <w:r w:rsidR="001931EC">
        <w:fldChar w:fldCharType="begin"/>
      </w:r>
      <w:r w:rsidR="001931EC">
        <w:instrText xml:space="preserve"> SEQ Tabla \* ARABIC </w:instrText>
      </w:r>
      <w:r w:rsidR="001931EC">
        <w:fldChar w:fldCharType="separate"/>
      </w:r>
      <w:r>
        <w:rPr>
          <w:noProof/>
        </w:rPr>
        <w:t>4</w:t>
      </w:r>
      <w:r w:rsidR="001931EC">
        <w:rPr>
          <w:noProof/>
        </w:rPr>
        <w:fldChar w:fldCharType="end"/>
      </w:r>
      <w:r>
        <w:t>. Transacciones totales frente al número de hilos.</w:t>
      </w:r>
    </w:p>
    <w:p w:rsidR="00060497" w:rsidRDefault="00060497" w:rsidP="00060497"/>
    <w:p w:rsidR="002C0C13" w:rsidRDefault="002C0C13" w:rsidP="00060497"/>
    <w:p w:rsidR="002C0C13" w:rsidRDefault="002C0C13" w:rsidP="00060497"/>
    <w:p w:rsidR="00060497" w:rsidRPr="00060497" w:rsidRDefault="00060497" w:rsidP="00060497"/>
    <w:p w:rsidR="00060497" w:rsidRDefault="00060497" w:rsidP="00060497">
      <w:pPr>
        <w:keepNext/>
        <w:jc w:val="both"/>
      </w:pPr>
      <w:r>
        <w:rPr>
          <w:rFonts w:ascii="Times New Roman" w:hAnsi="Times New Roman" w:cs="Times New Roman"/>
          <w:noProof/>
          <w:sz w:val="24"/>
        </w:rPr>
        <w:drawing>
          <wp:inline distT="0" distB="0" distL="0" distR="0" wp14:anchorId="093B0F2B" wp14:editId="39C1A3B6">
            <wp:extent cx="6224270" cy="2955180"/>
            <wp:effectExtent l="0" t="0" r="508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73116" cy="2978371"/>
                    </a:xfrm>
                    <a:prstGeom prst="rect">
                      <a:avLst/>
                    </a:prstGeom>
                    <a:noFill/>
                  </pic:spPr>
                </pic:pic>
              </a:graphicData>
            </a:graphic>
          </wp:inline>
        </w:drawing>
      </w:r>
    </w:p>
    <w:p w:rsidR="00060497" w:rsidRDefault="00060497" w:rsidP="00060497">
      <w:pPr>
        <w:pStyle w:val="Descripcin"/>
        <w:jc w:val="both"/>
        <w:rPr>
          <w:rFonts w:ascii="Times New Roman" w:hAnsi="Times New Roman" w:cs="Times New Roman"/>
          <w:sz w:val="24"/>
        </w:rPr>
      </w:pPr>
      <w:r>
        <w:t xml:space="preserve">Tabla </w:t>
      </w:r>
      <w:r w:rsidR="001931EC">
        <w:fldChar w:fldCharType="begin"/>
      </w:r>
      <w:r w:rsidR="001931EC">
        <w:instrText xml:space="preserve"> SEQ Tabla \* ARABIC </w:instrText>
      </w:r>
      <w:r w:rsidR="001931EC">
        <w:fldChar w:fldCharType="separate"/>
      </w:r>
      <w:r>
        <w:rPr>
          <w:noProof/>
        </w:rPr>
        <w:t>5</w:t>
      </w:r>
      <w:r w:rsidR="001931EC">
        <w:rPr>
          <w:noProof/>
        </w:rPr>
        <w:fldChar w:fldCharType="end"/>
      </w:r>
      <w:r>
        <w:t>. Variación del incremento de la velocidad frente al número de hilos.</w:t>
      </w:r>
    </w:p>
    <w:p w:rsidR="00060497" w:rsidRDefault="00060497" w:rsidP="0034149F">
      <w:pPr>
        <w:jc w:val="both"/>
        <w:rPr>
          <w:rFonts w:ascii="Times New Roman" w:hAnsi="Times New Roman" w:cs="Times New Roman"/>
          <w:sz w:val="24"/>
        </w:rPr>
      </w:pPr>
    </w:p>
    <w:p w:rsidR="00060497" w:rsidRDefault="00060497" w:rsidP="00060497">
      <w:pPr>
        <w:keepNext/>
        <w:jc w:val="both"/>
      </w:pPr>
      <w:r>
        <w:rPr>
          <w:noProof/>
        </w:rPr>
        <w:lastRenderedPageBreak/>
        <w:drawing>
          <wp:inline distT="0" distB="0" distL="0" distR="0" wp14:anchorId="11DC8AA2" wp14:editId="36DC3E93">
            <wp:extent cx="6122505" cy="2886213"/>
            <wp:effectExtent l="0" t="0" r="12065" b="9525"/>
            <wp:docPr id="5" name="Gráfico 5">
              <a:extLst xmlns:a="http://schemas.openxmlformats.org/drawingml/2006/main">
                <a:ext uri="{FF2B5EF4-FFF2-40B4-BE49-F238E27FC236}">
                  <a16:creationId xmlns:a16="http://schemas.microsoft.com/office/drawing/2014/main" id="{8A12995F-092E-4ABB-B961-1CA25A82EE3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060497" w:rsidRDefault="00060497" w:rsidP="00060497">
      <w:pPr>
        <w:pStyle w:val="Descripcin"/>
        <w:jc w:val="both"/>
      </w:pPr>
      <w:r>
        <w:t xml:space="preserve">Tabla </w:t>
      </w:r>
      <w:r w:rsidR="001931EC">
        <w:fldChar w:fldCharType="begin"/>
      </w:r>
      <w:r w:rsidR="001931EC">
        <w:instrText xml:space="preserve"> SEQ Tabla \* ARABIC </w:instrText>
      </w:r>
      <w:r w:rsidR="001931EC">
        <w:fldChar w:fldCharType="separate"/>
      </w:r>
      <w:r>
        <w:rPr>
          <w:noProof/>
        </w:rPr>
        <w:t>6</w:t>
      </w:r>
      <w:r w:rsidR="001931EC">
        <w:rPr>
          <w:noProof/>
        </w:rPr>
        <w:fldChar w:fldCharType="end"/>
      </w:r>
      <w:r>
        <w:t>. Variación del Coste frente al número de hilos.</w:t>
      </w:r>
    </w:p>
    <w:p w:rsidR="00060497" w:rsidRDefault="00060497" w:rsidP="00060497"/>
    <w:p w:rsidR="00060497" w:rsidRPr="00060497" w:rsidRDefault="00060497" w:rsidP="00060497"/>
    <w:p w:rsidR="00060497" w:rsidRDefault="00060497" w:rsidP="00060497">
      <w:pPr>
        <w:keepNext/>
        <w:jc w:val="both"/>
      </w:pPr>
      <w:r>
        <w:rPr>
          <w:noProof/>
        </w:rPr>
        <w:drawing>
          <wp:inline distT="0" distB="0" distL="0" distR="0" wp14:anchorId="498B6B25" wp14:editId="4EF2EE8A">
            <wp:extent cx="6050943" cy="2891404"/>
            <wp:effectExtent l="0" t="0" r="6985" b="4445"/>
            <wp:docPr id="6" name="Gráfico 6">
              <a:extLst xmlns:a="http://schemas.openxmlformats.org/drawingml/2006/main">
                <a:ext uri="{FF2B5EF4-FFF2-40B4-BE49-F238E27FC236}">
                  <a16:creationId xmlns:a16="http://schemas.microsoft.com/office/drawing/2014/main" id="{0327AA71-A2BD-4F6B-9EE6-3FF43FD0486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060497" w:rsidRDefault="00060497" w:rsidP="00060497">
      <w:pPr>
        <w:pStyle w:val="Descripcin"/>
        <w:jc w:val="both"/>
        <w:rPr>
          <w:rFonts w:ascii="Times New Roman" w:hAnsi="Times New Roman" w:cs="Times New Roman"/>
          <w:sz w:val="24"/>
        </w:rPr>
      </w:pPr>
      <w:r>
        <w:t xml:space="preserve">Tabla </w:t>
      </w:r>
      <w:r w:rsidR="001931EC">
        <w:fldChar w:fldCharType="begin"/>
      </w:r>
      <w:r w:rsidR="001931EC">
        <w:instrText xml:space="preserve"> SEQ Tabla \* ARABIC </w:instrText>
      </w:r>
      <w:r w:rsidR="001931EC">
        <w:fldChar w:fldCharType="separate"/>
      </w:r>
      <w:r>
        <w:rPr>
          <w:noProof/>
        </w:rPr>
        <w:t>7</w:t>
      </w:r>
      <w:r w:rsidR="001931EC">
        <w:rPr>
          <w:noProof/>
        </w:rPr>
        <w:fldChar w:fldCharType="end"/>
      </w:r>
      <w:r>
        <w:t>. Variación de la eficiencia respecto al número de hilos.</w:t>
      </w:r>
    </w:p>
    <w:p w:rsidR="00060497" w:rsidRDefault="00060497" w:rsidP="0034149F">
      <w:pPr>
        <w:jc w:val="both"/>
        <w:rPr>
          <w:rFonts w:ascii="Times New Roman" w:hAnsi="Times New Roman" w:cs="Times New Roman"/>
          <w:sz w:val="24"/>
        </w:rPr>
      </w:pPr>
    </w:p>
    <w:p w:rsidR="00060497" w:rsidRDefault="00060497" w:rsidP="0034149F">
      <w:pPr>
        <w:jc w:val="both"/>
        <w:rPr>
          <w:rFonts w:ascii="Times New Roman" w:hAnsi="Times New Roman" w:cs="Times New Roman"/>
          <w:sz w:val="24"/>
        </w:rPr>
      </w:pPr>
    </w:p>
    <w:p w:rsidR="00060497" w:rsidRDefault="00060497" w:rsidP="0034149F">
      <w:pPr>
        <w:jc w:val="both"/>
        <w:rPr>
          <w:rFonts w:ascii="Times New Roman" w:hAnsi="Times New Roman" w:cs="Times New Roman"/>
          <w:sz w:val="24"/>
        </w:rPr>
      </w:pPr>
    </w:p>
    <w:p w:rsidR="00060497" w:rsidRDefault="00060497" w:rsidP="0034149F">
      <w:pPr>
        <w:jc w:val="both"/>
        <w:rPr>
          <w:rFonts w:ascii="Times New Roman" w:hAnsi="Times New Roman" w:cs="Times New Roman"/>
          <w:sz w:val="24"/>
        </w:rPr>
      </w:pPr>
    </w:p>
    <w:p w:rsidR="00060497" w:rsidRDefault="00060497" w:rsidP="0034149F">
      <w:pPr>
        <w:jc w:val="both"/>
        <w:rPr>
          <w:rFonts w:ascii="Times New Roman" w:hAnsi="Times New Roman" w:cs="Times New Roman"/>
          <w:sz w:val="24"/>
        </w:rPr>
      </w:pPr>
    </w:p>
    <w:p w:rsidR="00060497" w:rsidRDefault="00060497" w:rsidP="0034149F">
      <w:pPr>
        <w:jc w:val="both"/>
        <w:rPr>
          <w:rFonts w:ascii="Times New Roman" w:hAnsi="Times New Roman" w:cs="Times New Roman"/>
          <w:sz w:val="24"/>
        </w:rPr>
      </w:pPr>
    </w:p>
    <w:p w:rsidR="00FE13B2" w:rsidRDefault="00060497" w:rsidP="0034149F">
      <w:pPr>
        <w:jc w:val="both"/>
        <w:rPr>
          <w:rFonts w:ascii="Times New Roman" w:hAnsi="Times New Roman" w:cs="Times New Roman"/>
          <w:sz w:val="24"/>
        </w:rPr>
      </w:pPr>
      <w:r>
        <w:rPr>
          <w:rFonts w:ascii="Times New Roman" w:hAnsi="Times New Roman" w:cs="Times New Roman"/>
          <w:sz w:val="24"/>
        </w:rPr>
        <w:lastRenderedPageBreak/>
        <w:t xml:space="preserve">Tras haber realizado un análisis sobre </w:t>
      </w:r>
      <w:r w:rsidR="002C0C13">
        <w:rPr>
          <w:rFonts w:ascii="Times New Roman" w:hAnsi="Times New Roman" w:cs="Times New Roman"/>
          <w:sz w:val="24"/>
        </w:rPr>
        <w:t xml:space="preserve">el comportamiento reflejado en las gráficas se extraen las siguientes conclusiones. </w:t>
      </w:r>
    </w:p>
    <w:p w:rsidR="00060497" w:rsidRDefault="002C0C13" w:rsidP="0034149F">
      <w:pPr>
        <w:jc w:val="both"/>
        <w:rPr>
          <w:rFonts w:ascii="Times New Roman" w:hAnsi="Times New Roman" w:cs="Times New Roman"/>
          <w:sz w:val="24"/>
        </w:rPr>
      </w:pPr>
      <w:r>
        <w:rPr>
          <w:rFonts w:ascii="Times New Roman" w:hAnsi="Times New Roman" w:cs="Times New Roman"/>
          <w:sz w:val="24"/>
        </w:rPr>
        <w:t xml:space="preserve">Basándose en la gráfica de la Tabla 4, se puede apreciar como la cantidad de transacciones crece hasta llegar a un máximo absoluto y decae hasta, aparentemente, estabilizarse y sufrir grandes cambios. A esta conclusión se le suma la gráfica de la Tabla 6, la del coste, en la que puede apreciarse un comportamiento casi lineal del número de transacciones respecto al número de hilos. Con la mirada puesta en estas dos gráficas, se plantea la solución que se ha llegado a un punto de saturación ya que conforme se incrementa el número de hilos y el trabajo computacional de cada uno, no se aprecia un crecimiento </w:t>
      </w:r>
      <w:r w:rsidR="00FE13B2">
        <w:rPr>
          <w:rFonts w:ascii="Times New Roman" w:hAnsi="Times New Roman" w:cs="Times New Roman"/>
          <w:sz w:val="24"/>
        </w:rPr>
        <w:t xml:space="preserve">notable </w:t>
      </w:r>
      <w:r>
        <w:rPr>
          <w:rFonts w:ascii="Times New Roman" w:hAnsi="Times New Roman" w:cs="Times New Roman"/>
          <w:sz w:val="24"/>
        </w:rPr>
        <w:t>del número</w:t>
      </w:r>
      <w:r w:rsidR="00FE13B2">
        <w:rPr>
          <w:rFonts w:ascii="Times New Roman" w:hAnsi="Times New Roman" w:cs="Times New Roman"/>
          <w:sz w:val="24"/>
        </w:rPr>
        <w:t xml:space="preserve"> </w:t>
      </w:r>
      <w:r>
        <w:rPr>
          <w:rFonts w:ascii="Times New Roman" w:hAnsi="Times New Roman" w:cs="Times New Roman"/>
          <w:sz w:val="24"/>
        </w:rPr>
        <w:t xml:space="preserve">de transacciones. </w:t>
      </w:r>
    </w:p>
    <w:p w:rsidR="002C0C13" w:rsidRDefault="002C0C13" w:rsidP="0034149F">
      <w:pPr>
        <w:jc w:val="both"/>
        <w:rPr>
          <w:rFonts w:ascii="Times New Roman" w:hAnsi="Times New Roman" w:cs="Times New Roman"/>
          <w:sz w:val="24"/>
        </w:rPr>
      </w:pPr>
      <w:r>
        <w:rPr>
          <w:rFonts w:ascii="Times New Roman" w:hAnsi="Times New Roman" w:cs="Times New Roman"/>
          <w:sz w:val="24"/>
        </w:rPr>
        <w:t xml:space="preserve">Análogamente se puede apreciar, centrando la mirada en las gráficas de las Tablas 5 y 7, en la que el incremento y eficiencia cae bruscamente y se mantiene prácticamente constante hasta el final. Esto, hace pensar que se alcanza el punto máximo con pocos hilos y conforme </w:t>
      </w:r>
      <w:r w:rsidR="00FE13B2">
        <w:rPr>
          <w:rFonts w:ascii="Times New Roman" w:hAnsi="Times New Roman" w:cs="Times New Roman"/>
          <w:sz w:val="24"/>
        </w:rPr>
        <w:t>se</w:t>
      </w:r>
      <w:r>
        <w:rPr>
          <w:rFonts w:ascii="Times New Roman" w:hAnsi="Times New Roman" w:cs="Times New Roman"/>
          <w:sz w:val="24"/>
        </w:rPr>
        <w:t xml:space="preserve"> van incrementando no se aprecia una mejora en el resultado de las ejecuciones. </w:t>
      </w:r>
    </w:p>
    <w:p w:rsidR="00FE13B2" w:rsidRPr="00552A88" w:rsidRDefault="00FE13B2" w:rsidP="0034149F">
      <w:pPr>
        <w:jc w:val="both"/>
      </w:pPr>
      <w:r>
        <w:rPr>
          <w:rFonts w:ascii="Times New Roman" w:hAnsi="Times New Roman" w:cs="Times New Roman"/>
          <w:sz w:val="24"/>
        </w:rPr>
        <w:t xml:space="preserve">Se puede concluir que el sistema no transaccional es asombrosamente rápido </w:t>
      </w:r>
      <w:r w:rsidR="00F155AE">
        <w:rPr>
          <w:rFonts w:ascii="Times New Roman" w:hAnsi="Times New Roman" w:cs="Times New Roman"/>
          <w:sz w:val="24"/>
        </w:rPr>
        <w:t>ya que,</w:t>
      </w:r>
      <w:r>
        <w:rPr>
          <w:rFonts w:ascii="Times New Roman" w:hAnsi="Times New Roman" w:cs="Times New Roman"/>
          <w:sz w:val="24"/>
        </w:rPr>
        <w:t xml:space="preserve"> </w:t>
      </w:r>
      <w:r w:rsidR="00552A88">
        <w:rPr>
          <w:rFonts w:ascii="Times New Roman" w:hAnsi="Times New Roman" w:cs="Times New Roman"/>
          <w:sz w:val="24"/>
        </w:rPr>
        <w:t xml:space="preserve">al </w:t>
      </w:r>
      <w:r>
        <w:rPr>
          <w:rFonts w:ascii="Times New Roman" w:hAnsi="Times New Roman" w:cs="Times New Roman"/>
          <w:sz w:val="24"/>
        </w:rPr>
        <w:t>no respeta</w:t>
      </w:r>
      <w:r w:rsidR="00552A88">
        <w:rPr>
          <w:rFonts w:ascii="Times New Roman" w:hAnsi="Times New Roman" w:cs="Times New Roman"/>
          <w:sz w:val="24"/>
        </w:rPr>
        <w:t>r</w:t>
      </w:r>
      <w:r>
        <w:rPr>
          <w:rFonts w:ascii="Times New Roman" w:hAnsi="Times New Roman" w:cs="Times New Roman"/>
          <w:sz w:val="24"/>
        </w:rPr>
        <w:t xml:space="preserve"> la definición de transacción, la recuperación </w:t>
      </w:r>
      <w:r w:rsidR="00552A88">
        <w:rPr>
          <w:rFonts w:ascii="Times New Roman" w:hAnsi="Times New Roman" w:cs="Times New Roman"/>
          <w:sz w:val="24"/>
        </w:rPr>
        <w:t xml:space="preserve">de datos </w:t>
      </w:r>
      <w:r>
        <w:rPr>
          <w:rFonts w:ascii="Times New Roman" w:hAnsi="Times New Roman" w:cs="Times New Roman"/>
          <w:sz w:val="24"/>
        </w:rPr>
        <w:t>es inmediata</w:t>
      </w:r>
      <w:r w:rsidR="00F155AE">
        <w:rPr>
          <w:rFonts w:ascii="Times New Roman" w:hAnsi="Times New Roman" w:cs="Times New Roman"/>
          <w:sz w:val="24"/>
        </w:rPr>
        <w:t xml:space="preserve"> sin tiempos de esperas para respetar la consistencia de datos. Por tanto, el mismo </w:t>
      </w:r>
      <w:r w:rsidR="001931EC">
        <w:rPr>
          <w:rFonts w:ascii="Times New Roman" w:hAnsi="Times New Roman" w:cs="Times New Roman"/>
          <w:sz w:val="24"/>
        </w:rPr>
        <w:t>sistema,</w:t>
      </w:r>
      <w:bookmarkStart w:id="0" w:name="_GoBack"/>
      <w:bookmarkEnd w:id="0"/>
      <w:r w:rsidR="00F155AE">
        <w:rPr>
          <w:rFonts w:ascii="Times New Roman" w:hAnsi="Times New Roman" w:cs="Times New Roman"/>
          <w:sz w:val="24"/>
        </w:rPr>
        <w:t xml:space="preserve"> pero transaccional, da pie a pensar que en el mismo periodo de tiempo se realizará mucho menos trabajo computacional.</w:t>
      </w:r>
    </w:p>
    <w:p w:rsidR="00060497" w:rsidRDefault="00060497" w:rsidP="0034149F">
      <w:pPr>
        <w:jc w:val="both"/>
        <w:rPr>
          <w:rFonts w:ascii="Times New Roman" w:hAnsi="Times New Roman" w:cs="Times New Roman"/>
          <w:sz w:val="24"/>
        </w:rPr>
      </w:pPr>
    </w:p>
    <w:p w:rsidR="00060497" w:rsidRDefault="00060497" w:rsidP="0034149F">
      <w:pPr>
        <w:jc w:val="both"/>
        <w:rPr>
          <w:rFonts w:ascii="Times New Roman" w:hAnsi="Times New Roman" w:cs="Times New Roman"/>
          <w:sz w:val="24"/>
        </w:rPr>
      </w:pPr>
    </w:p>
    <w:p w:rsidR="00060497" w:rsidRDefault="00015F48" w:rsidP="00015F48">
      <w:pPr>
        <w:pStyle w:val="Ttulo3"/>
        <w:rPr>
          <w:i/>
        </w:rPr>
      </w:pPr>
      <w:r>
        <w:t xml:space="preserve">2.2 Conclusiones de </w:t>
      </w:r>
      <w:proofErr w:type="spellStart"/>
      <w:r>
        <w:t>T</w:t>
      </w:r>
      <w:r>
        <w:rPr>
          <w:i/>
        </w:rPr>
        <w:t>ransactional</w:t>
      </w:r>
      <w:proofErr w:type="spellEnd"/>
      <w:r>
        <w:rPr>
          <w:i/>
        </w:rPr>
        <w:t xml:space="preserve"> </w:t>
      </w:r>
      <w:proofErr w:type="spellStart"/>
      <w:r>
        <w:rPr>
          <w:i/>
        </w:rPr>
        <w:t>read-only</w:t>
      </w:r>
      <w:proofErr w:type="spellEnd"/>
      <w:r w:rsidR="00A70617">
        <w:rPr>
          <w:i/>
        </w:rPr>
        <w:t>.</w:t>
      </w:r>
    </w:p>
    <w:p w:rsidR="00015F48" w:rsidRDefault="00015F48" w:rsidP="00015F48"/>
    <w:p w:rsidR="00015F48" w:rsidRDefault="00015F48" w:rsidP="00015F48">
      <w:pPr>
        <w:pStyle w:val="Ttulo3"/>
      </w:pPr>
      <w:r>
        <w:t xml:space="preserve">2.3 Conclusiones de </w:t>
      </w:r>
      <w:proofErr w:type="spellStart"/>
      <w:r>
        <w:t>T</w:t>
      </w:r>
      <w:r>
        <w:rPr>
          <w:i/>
        </w:rPr>
        <w:t>ransactional</w:t>
      </w:r>
      <w:proofErr w:type="spellEnd"/>
      <w:r>
        <w:rPr>
          <w:i/>
        </w:rPr>
        <w:t xml:space="preserve"> </w:t>
      </w:r>
      <w:proofErr w:type="spellStart"/>
      <w:r>
        <w:rPr>
          <w:i/>
        </w:rPr>
        <w:t>read-Write</w:t>
      </w:r>
      <w:proofErr w:type="spellEnd"/>
      <w:r w:rsidR="00A70617">
        <w:rPr>
          <w:i/>
        </w:rPr>
        <w:t>.</w:t>
      </w:r>
    </w:p>
    <w:p w:rsidR="00015F48" w:rsidRPr="00015F48" w:rsidRDefault="00015F48" w:rsidP="00015F48"/>
    <w:p w:rsidR="00060497" w:rsidRDefault="00060497" w:rsidP="0034149F">
      <w:pPr>
        <w:jc w:val="both"/>
        <w:rPr>
          <w:rFonts w:ascii="Times New Roman" w:hAnsi="Times New Roman" w:cs="Times New Roman"/>
          <w:sz w:val="24"/>
        </w:rPr>
      </w:pPr>
    </w:p>
    <w:p w:rsidR="00F619F6" w:rsidRDefault="00F619F6" w:rsidP="00F619F6">
      <w:pPr>
        <w:pStyle w:val="Ttulo2"/>
      </w:pPr>
      <w:r>
        <w:t>3. Conclusiones y comparativa de las tres tesituras.</w:t>
      </w:r>
    </w:p>
    <w:p w:rsidR="00060497" w:rsidRDefault="00060497" w:rsidP="0034149F">
      <w:pPr>
        <w:jc w:val="both"/>
        <w:rPr>
          <w:rFonts w:ascii="Times New Roman" w:hAnsi="Times New Roman" w:cs="Times New Roman"/>
          <w:sz w:val="24"/>
        </w:rPr>
      </w:pPr>
    </w:p>
    <w:p w:rsidR="00E71C6F" w:rsidRPr="00CC4D31" w:rsidRDefault="00E71C6F" w:rsidP="0034149F">
      <w:pPr>
        <w:jc w:val="both"/>
        <w:rPr>
          <w:rFonts w:ascii="Times New Roman" w:hAnsi="Times New Roman" w:cs="Times New Roman"/>
          <w:sz w:val="24"/>
        </w:rPr>
      </w:pPr>
      <w:r>
        <w:rPr>
          <w:rFonts w:ascii="Times New Roman" w:hAnsi="Times New Roman" w:cs="Times New Roman"/>
          <w:sz w:val="24"/>
        </w:rPr>
        <w:t xml:space="preserve">Hablar un poco, muy breve, de lo guay que es este sistema. Estaría guay poner las gráficas </w:t>
      </w:r>
      <w:proofErr w:type="spellStart"/>
      <w:r>
        <w:rPr>
          <w:rFonts w:ascii="Times New Roman" w:hAnsi="Times New Roman" w:cs="Times New Roman"/>
          <w:sz w:val="24"/>
        </w:rPr>
        <w:t>to</w:t>
      </w:r>
      <w:proofErr w:type="spellEnd"/>
      <w:r>
        <w:rPr>
          <w:rFonts w:ascii="Times New Roman" w:hAnsi="Times New Roman" w:cs="Times New Roman"/>
          <w:sz w:val="24"/>
        </w:rPr>
        <w:t xml:space="preserve"> molonas que comparan los 3 tipos de ejecuciones.</w:t>
      </w:r>
    </w:p>
    <w:sectPr w:rsidR="00E71C6F" w:rsidRPr="00CC4D3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1D75A3"/>
    <w:multiLevelType w:val="hybridMultilevel"/>
    <w:tmpl w:val="FB0A426A"/>
    <w:lvl w:ilvl="0" w:tplc="C6761A14">
      <w:start w:val="2"/>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0A3E"/>
    <w:rsid w:val="00015F48"/>
    <w:rsid w:val="000232E7"/>
    <w:rsid w:val="00060497"/>
    <w:rsid w:val="001931EC"/>
    <w:rsid w:val="001F4BFE"/>
    <w:rsid w:val="002C0C13"/>
    <w:rsid w:val="0034149F"/>
    <w:rsid w:val="004E29ED"/>
    <w:rsid w:val="00521197"/>
    <w:rsid w:val="00552A88"/>
    <w:rsid w:val="006A1818"/>
    <w:rsid w:val="007B4322"/>
    <w:rsid w:val="007E3DF9"/>
    <w:rsid w:val="00830A3E"/>
    <w:rsid w:val="00841A71"/>
    <w:rsid w:val="00933AAB"/>
    <w:rsid w:val="00A70617"/>
    <w:rsid w:val="00B7557A"/>
    <w:rsid w:val="00CC4D31"/>
    <w:rsid w:val="00E71C6F"/>
    <w:rsid w:val="00F155AE"/>
    <w:rsid w:val="00F619F6"/>
    <w:rsid w:val="00FE13B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25CF53-3B02-46D5-809A-7208C70C8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933AA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34149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933AAB"/>
    <w:rPr>
      <w:rFonts w:asciiTheme="majorHAnsi" w:eastAsiaTheme="majorEastAsia" w:hAnsiTheme="majorHAnsi" w:cstheme="majorBidi"/>
      <w:color w:val="2F5496" w:themeColor="accent1" w:themeShade="BF"/>
      <w:sz w:val="26"/>
      <w:szCs w:val="26"/>
    </w:rPr>
  </w:style>
  <w:style w:type="paragraph" w:styleId="Descripcin">
    <w:name w:val="caption"/>
    <w:basedOn w:val="Normal"/>
    <w:next w:val="Normal"/>
    <w:uiPriority w:val="35"/>
    <w:unhideWhenUsed/>
    <w:qFormat/>
    <w:rsid w:val="000232E7"/>
    <w:pPr>
      <w:spacing w:after="200" w:line="240" w:lineRule="auto"/>
    </w:pPr>
    <w:rPr>
      <w:i/>
      <w:iCs/>
      <w:color w:val="44546A" w:themeColor="text2"/>
      <w:sz w:val="18"/>
      <w:szCs w:val="18"/>
    </w:rPr>
  </w:style>
  <w:style w:type="paragraph" w:styleId="Prrafodelista">
    <w:name w:val="List Paragraph"/>
    <w:basedOn w:val="Normal"/>
    <w:uiPriority w:val="34"/>
    <w:qFormat/>
    <w:rsid w:val="00521197"/>
    <w:pPr>
      <w:ind w:left="720"/>
      <w:contextualSpacing/>
    </w:pPr>
  </w:style>
  <w:style w:type="character" w:customStyle="1" w:styleId="Ttulo3Car">
    <w:name w:val="Título 3 Car"/>
    <w:basedOn w:val="Fuentedeprrafopredeter"/>
    <w:link w:val="Ttulo3"/>
    <w:uiPriority w:val="9"/>
    <w:rsid w:val="0034149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876465">
      <w:bodyDiv w:val="1"/>
      <w:marLeft w:val="0"/>
      <w:marRight w:val="0"/>
      <w:marTop w:val="0"/>
      <w:marBottom w:val="0"/>
      <w:divBdr>
        <w:top w:val="none" w:sz="0" w:space="0" w:color="auto"/>
        <w:left w:val="none" w:sz="0" w:space="0" w:color="auto"/>
        <w:bottom w:val="none" w:sz="0" w:space="0" w:color="auto"/>
        <w:right w:val="none" w:sz="0" w:space="0" w:color="auto"/>
      </w:divBdr>
    </w:div>
    <w:div w:id="1028801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chart" Target="charts/chart3.xml"/><Relationship Id="rId4" Type="http://schemas.openxmlformats.org/officeDocument/2006/relationships/webSettings" Target="web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ose%20Lluch\Documents\Universitat%20de%20Valencia\4\2o%20Cuatrimestre\SING\GIT_practicas\practicasSING\SING_Practica_1\Dato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ose%20Lluch\Documents\Universitat%20de%20Valencia\4\2o%20Cuatrimestre\SING\GIT_practicas\practicasSING\SING_Practica_1\Dato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Jose%20Lluch\Documents\Universitat%20de%20Valencia\4\2o%20Cuatrimestre\SING\GIT_practicas\practicasSING\SING_Practica_1\Dato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Transacciones</a:t>
            </a:r>
            <a:r>
              <a:rPr lang="en-US" baseline="0"/>
              <a:t> totales.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tx>
            <c:strRef>
              <c:f>'NoTransactional_read-only'!$F$4</c:f>
              <c:strCache>
                <c:ptCount val="1"/>
                <c:pt idx="0">
                  <c:v>Transacciones totales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'NoTransactional_read-only'!$C$5:$C$27</c:f>
              <c:numCache>
                <c:formatCode>General</c:formatCode>
                <c:ptCount val="23"/>
                <c:pt idx="0">
                  <c:v>1</c:v>
                </c:pt>
                <c:pt idx="1">
                  <c:v>2</c:v>
                </c:pt>
                <c:pt idx="2">
                  <c:v>4</c:v>
                </c:pt>
                <c:pt idx="3">
                  <c:v>8</c:v>
                </c:pt>
                <c:pt idx="4">
                  <c:v>10</c:v>
                </c:pt>
                <c:pt idx="5">
                  <c:v>16</c:v>
                </c:pt>
                <c:pt idx="6">
                  <c:v>20</c:v>
                </c:pt>
                <c:pt idx="7">
                  <c:v>30</c:v>
                </c:pt>
                <c:pt idx="8">
                  <c:v>32</c:v>
                </c:pt>
                <c:pt idx="9">
                  <c:v>40</c:v>
                </c:pt>
                <c:pt idx="10">
                  <c:v>50</c:v>
                </c:pt>
                <c:pt idx="11">
                  <c:v>60</c:v>
                </c:pt>
                <c:pt idx="12">
                  <c:v>64</c:v>
                </c:pt>
                <c:pt idx="13">
                  <c:v>70</c:v>
                </c:pt>
                <c:pt idx="14">
                  <c:v>80</c:v>
                </c:pt>
                <c:pt idx="15">
                  <c:v>90</c:v>
                </c:pt>
                <c:pt idx="16">
                  <c:v>100</c:v>
                </c:pt>
                <c:pt idx="17">
                  <c:v>120</c:v>
                </c:pt>
                <c:pt idx="18">
                  <c:v>128</c:v>
                </c:pt>
                <c:pt idx="19">
                  <c:v>130</c:v>
                </c:pt>
                <c:pt idx="20">
                  <c:v>140</c:v>
                </c:pt>
                <c:pt idx="21">
                  <c:v>144</c:v>
                </c:pt>
                <c:pt idx="22">
                  <c:v>255</c:v>
                </c:pt>
              </c:numCache>
            </c:numRef>
          </c:cat>
          <c:val>
            <c:numRef>
              <c:f>'NoTransactional_read-only'!$F$5:$F$27</c:f>
              <c:numCache>
                <c:formatCode>#,##0</c:formatCode>
                <c:ptCount val="23"/>
                <c:pt idx="0">
                  <c:v>99999.994458000001</c:v>
                </c:pt>
                <c:pt idx="1">
                  <c:v>100010.60425800001</c:v>
                </c:pt>
                <c:pt idx="2">
                  <c:v>100075.977957</c:v>
                </c:pt>
                <c:pt idx="3">
                  <c:v>100169.60436</c:v>
                </c:pt>
                <c:pt idx="4">
                  <c:v>100583.95008</c:v>
                </c:pt>
                <c:pt idx="5">
                  <c:v>101708.840815</c:v>
                </c:pt>
                <c:pt idx="6">
                  <c:v>105439.041648</c:v>
                </c:pt>
                <c:pt idx="7">
                  <c:v>104009.33134600001</c:v>
                </c:pt>
                <c:pt idx="8">
                  <c:v>103579.30165400001</c:v>
                </c:pt>
                <c:pt idx="9">
                  <c:v>103059.1969</c:v>
                </c:pt>
                <c:pt idx="10">
                  <c:v>103971.913614</c:v>
                </c:pt>
                <c:pt idx="11">
                  <c:v>103125.236896</c:v>
                </c:pt>
                <c:pt idx="12">
                  <c:v>103567.203068</c:v>
                </c:pt>
                <c:pt idx="13">
                  <c:v>104257.204251</c:v>
                </c:pt>
                <c:pt idx="14">
                  <c:v>103763.58719999999</c:v>
                </c:pt>
                <c:pt idx="15">
                  <c:v>103409.89788600001</c:v>
                </c:pt>
                <c:pt idx="16">
                  <c:v>103398.242229</c:v>
                </c:pt>
                <c:pt idx="17">
                  <c:v>103698.400754</c:v>
                </c:pt>
                <c:pt idx="18">
                  <c:v>103898.92032899999</c:v>
                </c:pt>
                <c:pt idx="19">
                  <c:v>103131.82915800001</c:v>
                </c:pt>
                <c:pt idx="20">
                  <c:v>103734.41639400001</c:v>
                </c:pt>
                <c:pt idx="21">
                  <c:v>103762.42267499999</c:v>
                </c:pt>
                <c:pt idx="22">
                  <c:v>103204.92670400001</c:v>
                </c:pt>
              </c:numCache>
            </c:numRef>
          </c:val>
          <c:smooth val="0"/>
          <c:extLst>
            <c:ext xmlns:c16="http://schemas.microsoft.com/office/drawing/2014/chart" uri="{C3380CC4-5D6E-409C-BE32-E72D297353CC}">
              <c16:uniqueId val="{00000000-97C8-402F-9440-B3DA9B021948}"/>
            </c:ext>
          </c:extLst>
        </c:ser>
        <c:dLbls>
          <c:showLegendKey val="0"/>
          <c:showVal val="0"/>
          <c:showCatName val="0"/>
          <c:showSerName val="0"/>
          <c:showPercent val="0"/>
          <c:showBubbleSize val="0"/>
        </c:dLbls>
        <c:marker val="1"/>
        <c:smooth val="0"/>
        <c:axId val="557186664"/>
        <c:axId val="557188304"/>
      </c:lineChart>
      <c:catAx>
        <c:axId val="5571866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Nº de hilos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57188304"/>
        <c:crosses val="autoZero"/>
        <c:auto val="1"/>
        <c:lblAlgn val="ctr"/>
        <c:lblOffset val="100"/>
        <c:noMultiLvlLbl val="0"/>
      </c:catAx>
      <c:valAx>
        <c:axId val="5571883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Transacciones totales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571866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Coste</a:t>
            </a:r>
            <a:endParaRPr lang="en-US">
              <a:effectLst/>
            </a:endParaRPr>
          </a:p>
        </c:rich>
      </c:tx>
      <c:layout>
        <c:manualLayout>
          <c:xMode val="edge"/>
          <c:yMode val="edge"/>
          <c:x val="0.44817436400588689"/>
          <c:y val="4.301075268817204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tx>
            <c:strRef>
              <c:f>'NoTransactional_read-only'!$H$4</c:f>
              <c:strCache>
                <c:ptCount val="1"/>
                <c:pt idx="0">
                  <c:v>Coste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'NoTransactional_read-only'!$C$5:$C$27</c:f>
              <c:numCache>
                <c:formatCode>General</c:formatCode>
                <c:ptCount val="23"/>
                <c:pt idx="0">
                  <c:v>1</c:v>
                </c:pt>
                <c:pt idx="1">
                  <c:v>2</c:v>
                </c:pt>
                <c:pt idx="2">
                  <c:v>4</c:v>
                </c:pt>
                <c:pt idx="3">
                  <c:v>8</c:v>
                </c:pt>
                <c:pt idx="4">
                  <c:v>10</c:v>
                </c:pt>
                <c:pt idx="5">
                  <c:v>16</c:v>
                </c:pt>
                <c:pt idx="6">
                  <c:v>20</c:v>
                </c:pt>
                <c:pt idx="7">
                  <c:v>30</c:v>
                </c:pt>
                <c:pt idx="8">
                  <c:v>32</c:v>
                </c:pt>
                <c:pt idx="9">
                  <c:v>40</c:v>
                </c:pt>
                <c:pt idx="10">
                  <c:v>50</c:v>
                </c:pt>
                <c:pt idx="11">
                  <c:v>60</c:v>
                </c:pt>
                <c:pt idx="12">
                  <c:v>64</c:v>
                </c:pt>
                <c:pt idx="13">
                  <c:v>70</c:v>
                </c:pt>
                <c:pt idx="14">
                  <c:v>80</c:v>
                </c:pt>
                <c:pt idx="15">
                  <c:v>90</c:v>
                </c:pt>
                <c:pt idx="16">
                  <c:v>100</c:v>
                </c:pt>
                <c:pt idx="17">
                  <c:v>120</c:v>
                </c:pt>
                <c:pt idx="18">
                  <c:v>128</c:v>
                </c:pt>
                <c:pt idx="19">
                  <c:v>130</c:v>
                </c:pt>
                <c:pt idx="20">
                  <c:v>140</c:v>
                </c:pt>
                <c:pt idx="21">
                  <c:v>144</c:v>
                </c:pt>
                <c:pt idx="22">
                  <c:v>255</c:v>
                </c:pt>
              </c:numCache>
            </c:numRef>
          </c:cat>
          <c:val>
            <c:numRef>
              <c:f>'NoTransactional_read-only'!$H$5:$H$27</c:f>
              <c:numCache>
                <c:formatCode>General</c:formatCode>
                <c:ptCount val="23"/>
                <c:pt idx="0">
                  <c:v>4974.0600000000004</c:v>
                </c:pt>
                <c:pt idx="1">
                  <c:v>23177.16</c:v>
                </c:pt>
                <c:pt idx="2">
                  <c:v>72513.569999999992</c:v>
                </c:pt>
                <c:pt idx="3">
                  <c:v>173724.6</c:v>
                </c:pt>
                <c:pt idx="4">
                  <c:v>303256</c:v>
                </c:pt>
                <c:pt idx="5">
                  <c:v>686217.3</c:v>
                </c:pt>
                <c:pt idx="6">
                  <c:v>922822.32000000007</c:v>
                </c:pt>
                <c:pt idx="7">
                  <c:v>1218799.8400000001</c:v>
                </c:pt>
                <c:pt idx="8">
                  <c:v>1506729.78</c:v>
                </c:pt>
                <c:pt idx="9">
                  <c:v>1674398</c:v>
                </c:pt>
                <c:pt idx="10">
                  <c:v>1865423.34</c:v>
                </c:pt>
                <c:pt idx="11">
                  <c:v>2021733.12</c:v>
                </c:pt>
                <c:pt idx="12">
                  <c:v>2181421.9700000002</c:v>
                </c:pt>
                <c:pt idx="13">
                  <c:v>2366025.06</c:v>
                </c:pt>
                <c:pt idx="14">
                  <c:v>2530819.2000000002</c:v>
                </c:pt>
                <c:pt idx="15">
                  <c:v>2622536.64</c:v>
                </c:pt>
                <c:pt idx="16">
                  <c:v>2725647.57</c:v>
                </c:pt>
                <c:pt idx="17">
                  <c:v>2897502.66</c:v>
                </c:pt>
                <c:pt idx="18">
                  <c:v>3024482.13</c:v>
                </c:pt>
                <c:pt idx="19">
                  <c:v>3240082.6</c:v>
                </c:pt>
                <c:pt idx="20">
                  <c:v>3393710.46</c:v>
                </c:pt>
                <c:pt idx="21">
                  <c:v>3498503.1399999997</c:v>
                </c:pt>
                <c:pt idx="22">
                  <c:v>3611858.3600000003</c:v>
                </c:pt>
              </c:numCache>
            </c:numRef>
          </c:val>
          <c:smooth val="0"/>
          <c:extLst>
            <c:ext xmlns:c16="http://schemas.microsoft.com/office/drawing/2014/chart" uri="{C3380CC4-5D6E-409C-BE32-E72D297353CC}">
              <c16:uniqueId val="{00000000-EA11-4B57-8541-F0E95BB6777B}"/>
            </c:ext>
          </c:extLst>
        </c:ser>
        <c:dLbls>
          <c:showLegendKey val="0"/>
          <c:showVal val="0"/>
          <c:showCatName val="0"/>
          <c:showSerName val="0"/>
          <c:showPercent val="0"/>
          <c:showBubbleSize val="0"/>
        </c:dLbls>
        <c:marker val="1"/>
        <c:smooth val="0"/>
        <c:axId val="552797160"/>
        <c:axId val="552802080"/>
      </c:lineChart>
      <c:catAx>
        <c:axId val="5527971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Nº de hilos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52802080"/>
        <c:crosses val="autoZero"/>
        <c:auto val="1"/>
        <c:lblAlgn val="ctr"/>
        <c:lblOffset val="100"/>
        <c:noMultiLvlLbl val="0"/>
      </c:catAx>
      <c:valAx>
        <c:axId val="5528020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Coste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527971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Eficiencia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tx>
            <c:strRef>
              <c:f>'NoTransactional_read-only'!$I$4</c:f>
              <c:strCache>
                <c:ptCount val="1"/>
                <c:pt idx="0">
                  <c:v>Eficiencia</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'NoTransactional_read-only'!$C$5:$C$27</c:f>
              <c:numCache>
                <c:formatCode>General</c:formatCode>
                <c:ptCount val="23"/>
                <c:pt idx="0">
                  <c:v>1</c:v>
                </c:pt>
                <c:pt idx="1">
                  <c:v>2</c:v>
                </c:pt>
                <c:pt idx="2">
                  <c:v>4</c:v>
                </c:pt>
                <c:pt idx="3">
                  <c:v>8</c:v>
                </c:pt>
                <c:pt idx="4">
                  <c:v>10</c:v>
                </c:pt>
                <c:pt idx="5">
                  <c:v>16</c:v>
                </c:pt>
                <c:pt idx="6">
                  <c:v>20</c:v>
                </c:pt>
                <c:pt idx="7">
                  <c:v>30</c:v>
                </c:pt>
                <c:pt idx="8">
                  <c:v>32</c:v>
                </c:pt>
                <c:pt idx="9">
                  <c:v>40</c:v>
                </c:pt>
                <c:pt idx="10">
                  <c:v>50</c:v>
                </c:pt>
                <c:pt idx="11">
                  <c:v>60</c:v>
                </c:pt>
                <c:pt idx="12">
                  <c:v>64</c:v>
                </c:pt>
                <c:pt idx="13">
                  <c:v>70</c:v>
                </c:pt>
                <c:pt idx="14">
                  <c:v>80</c:v>
                </c:pt>
                <c:pt idx="15">
                  <c:v>90</c:v>
                </c:pt>
                <c:pt idx="16">
                  <c:v>100</c:v>
                </c:pt>
                <c:pt idx="17">
                  <c:v>120</c:v>
                </c:pt>
                <c:pt idx="18">
                  <c:v>128</c:v>
                </c:pt>
                <c:pt idx="19">
                  <c:v>130</c:v>
                </c:pt>
                <c:pt idx="20">
                  <c:v>140</c:v>
                </c:pt>
                <c:pt idx="21">
                  <c:v>144</c:v>
                </c:pt>
                <c:pt idx="22">
                  <c:v>255</c:v>
                </c:pt>
              </c:numCache>
            </c:numRef>
          </c:cat>
          <c:val>
            <c:numRef>
              <c:f>'NoTransactional_read-only'!$I$5:$I$27</c:f>
              <c:numCache>
                <c:formatCode>General</c:formatCode>
                <c:ptCount val="23"/>
                <c:pt idx="0">
                  <c:v>1</c:v>
                </c:pt>
                <c:pt idx="1">
                  <c:v>0.21461041818756052</c:v>
                </c:pt>
                <c:pt idx="2">
                  <c:v>6.8594885067719061E-2</c:v>
                </c:pt>
                <c:pt idx="3">
                  <c:v>2.863186906172183E-2</c:v>
                </c:pt>
                <c:pt idx="4">
                  <c:v>1.6402181655103279E-2</c:v>
                </c:pt>
                <c:pt idx="5">
                  <c:v>7.2485202573587112E-3</c:v>
                </c:pt>
                <c:pt idx="6">
                  <c:v>5.3900516840554961E-3</c:v>
                </c:pt>
                <c:pt idx="7">
                  <c:v>4.0811131054956486E-3</c:v>
                </c:pt>
                <c:pt idx="8">
                  <c:v>3.3012289702006158E-3</c:v>
                </c:pt>
                <c:pt idx="9">
                  <c:v>2.9706557222356931E-3</c:v>
                </c:pt>
                <c:pt idx="10">
                  <c:v>2.6664510373286101E-3</c:v>
                </c:pt>
                <c:pt idx="11">
                  <c:v>2.4602950561545926E-3</c:v>
                </c:pt>
                <c:pt idx="12">
                  <c:v>2.2801915761396681E-3</c:v>
                </c:pt>
                <c:pt idx="13">
                  <c:v>2.1022854254975644E-3</c:v>
                </c:pt>
                <c:pt idx="14">
                  <c:v>1.9653952364515016E-3</c:v>
                </c:pt>
                <c:pt idx="15">
                  <c:v>1.8966598689732701E-3</c:v>
                </c:pt>
                <c:pt idx="16">
                  <c:v>1.8249094471153512E-3</c:v>
                </c:pt>
                <c:pt idx="17">
                  <c:v>1.7166714179996647E-3</c:v>
                </c:pt>
                <c:pt idx="18">
                  <c:v>1.6445989052677923E-3</c:v>
                </c:pt>
                <c:pt idx="19">
                  <c:v>1.535164566483583E-3</c:v>
                </c:pt>
                <c:pt idx="20">
                  <c:v>1.4656701149455161E-3</c:v>
                </c:pt>
                <c:pt idx="21">
                  <c:v>1.4217680536367907E-3</c:v>
                </c:pt>
                <c:pt idx="22">
                  <c:v>1.3771470263302351E-3</c:v>
                </c:pt>
              </c:numCache>
            </c:numRef>
          </c:val>
          <c:smooth val="0"/>
          <c:extLst>
            <c:ext xmlns:c16="http://schemas.microsoft.com/office/drawing/2014/chart" uri="{C3380CC4-5D6E-409C-BE32-E72D297353CC}">
              <c16:uniqueId val="{00000000-4E9F-4C53-971A-88445C74E0FF}"/>
            </c:ext>
          </c:extLst>
        </c:ser>
        <c:dLbls>
          <c:showLegendKey val="0"/>
          <c:showVal val="0"/>
          <c:showCatName val="0"/>
          <c:showSerName val="0"/>
          <c:showPercent val="0"/>
          <c:showBubbleSize val="0"/>
        </c:dLbls>
        <c:marker val="1"/>
        <c:smooth val="0"/>
        <c:axId val="557538248"/>
        <c:axId val="557540872"/>
      </c:lineChart>
      <c:catAx>
        <c:axId val="5575382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Nº de hilos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57540872"/>
        <c:crosses val="autoZero"/>
        <c:auto val="1"/>
        <c:lblAlgn val="ctr"/>
        <c:lblOffset val="100"/>
        <c:noMultiLvlLbl val="0"/>
      </c:catAx>
      <c:valAx>
        <c:axId val="5575408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Eficiencia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575382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6</Pages>
  <Words>779</Words>
  <Characters>4287</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Lluch</dc:creator>
  <cp:keywords/>
  <dc:description/>
  <cp:lastModifiedBy>Javier Argente Micó</cp:lastModifiedBy>
  <cp:revision>13</cp:revision>
  <dcterms:created xsi:type="dcterms:W3CDTF">2018-02-22T15:03:00Z</dcterms:created>
  <dcterms:modified xsi:type="dcterms:W3CDTF">2018-02-23T12:45:00Z</dcterms:modified>
</cp:coreProperties>
</file>