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A9ACA" w14:textId="5DFE5A64" w:rsidR="009474A6" w:rsidRDefault="007A510B">
      <w:r>
        <w:rPr>
          <w:noProof/>
        </w:rPr>
        <w:drawing>
          <wp:inline distT="0" distB="0" distL="0" distR="0" wp14:anchorId="01DEA16D" wp14:editId="045CF0B4">
            <wp:extent cx="5760720" cy="4608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0B"/>
    <w:rsid w:val="007A510B"/>
    <w:rsid w:val="009474A6"/>
    <w:rsid w:val="00D854A2"/>
    <w:rsid w:val="00E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41D3"/>
  <w15:chartTrackingRefBased/>
  <w15:docId w15:val="{698D4312-CE90-47C9-9F00-C7BC6C8E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BESSALA</dc:creator>
  <cp:keywords/>
  <dc:description/>
  <cp:lastModifiedBy>YANNICK BESSALA</cp:lastModifiedBy>
  <cp:revision>1</cp:revision>
  <dcterms:created xsi:type="dcterms:W3CDTF">2025-07-25T12:30:00Z</dcterms:created>
  <dcterms:modified xsi:type="dcterms:W3CDTF">2025-07-25T12:30:00Z</dcterms:modified>
</cp:coreProperties>
</file>