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5F9FF"/>
  <w:body>
    <w:tbl>
      <w:tblPr>
        <w:tblW w:w="9906" w:type="dxa"/>
        <w:tblInd w:w="-10" w:type="dxa"/>
        <w:tblBorders>
          <w:top w:val="single" w:sz="24" w:space="0" w:color="2F6FBF"/>
          <w:bottom w:val="single" w:sz="24" w:space="0" w:color="2E9A72"/>
        </w:tblBorders>
        <w:tblCellMar>
          <w:left w:w="10" w:type="dxa"/>
          <w:right w:w="10" w:type="dxa"/>
        </w:tblCellMar>
        <w:tblLook w:val="0000" w:firstRow="0" w:lastRow="0" w:firstColumn="0" w:lastColumn="0" w:noHBand="0" w:noVBand="0"/>
      </w:tblPr>
      <w:tblGrid>
        <w:gridCol w:w="9906"/>
      </w:tblGrid>
      <w:tr w:rsidR="00F8533F" w:rsidTr="005120CD">
        <w:tc>
          <w:tcPr>
            <w:tcW w:w="9906" w:type="dxa"/>
            <w:shd w:val="clear" w:color="auto" w:fill="DEEAF6" w:themeFill="accent1" w:themeFillTint="33"/>
            <w:tcMar>
              <w:top w:w="280" w:type="dxa"/>
              <w:left w:w="300" w:type="dxa"/>
              <w:bottom w:w="280" w:type="dxa"/>
              <w:right w:w="300" w:type="dxa"/>
            </w:tcMar>
          </w:tcPr>
          <w:p w:rsidR="00F8533F" w:rsidRDefault="008173A5">
            <w:pPr>
              <w:spacing w:after="100"/>
              <w:jc w:val="center"/>
            </w:pPr>
            <w:bookmarkStart w:id="0" w:name="_GoBack"/>
            <w:bookmarkEnd w:id="0"/>
            <w:r>
              <w:rPr>
                <w:b/>
                <w:bCs/>
                <w:color w:val="1F3B6F"/>
                <w:sz w:val="52"/>
                <w:szCs w:val="52"/>
              </w:rPr>
              <w:t>Software Test Case &amp; Execution Report</w:t>
            </w:r>
          </w:p>
          <w:p w:rsidR="00F8533F" w:rsidRDefault="008173A5">
            <w:pPr>
              <w:jc w:val="center"/>
            </w:pPr>
            <w:proofErr w:type="spellStart"/>
            <w:r>
              <w:rPr>
                <w:i/>
                <w:iCs/>
                <w:color w:val="2F6FBF"/>
                <w:sz w:val="26"/>
                <w:szCs w:val="26"/>
              </w:rPr>
              <w:t>BolunBD</w:t>
            </w:r>
            <w:proofErr w:type="spellEnd"/>
            <w:r>
              <w:rPr>
                <w:i/>
                <w:iCs/>
                <w:color w:val="2F6FBF"/>
                <w:sz w:val="26"/>
                <w:szCs w:val="26"/>
              </w:rPr>
              <w:t xml:space="preserve"> (bolunbd.com) — Postman-Based QA Assignment</w:t>
            </w:r>
          </w:p>
        </w:tc>
      </w:tr>
    </w:tbl>
    <w:p w:rsidR="00F8533F" w:rsidRDefault="00F8533F">
      <w:pPr>
        <w:spacing w:after="160"/>
      </w:pPr>
    </w:p>
    <w:tbl>
      <w:tblPr>
        <w:tblW w:w="9906" w:type="dxa"/>
        <w:tblInd w:w="-15" w:type="dxa"/>
        <w:tblBorders>
          <w:top w:val="double" w:sz="4" w:space="0" w:color="C9D6EA"/>
          <w:left w:val="double" w:sz="4" w:space="0" w:color="C9D6EA"/>
          <w:bottom w:val="double" w:sz="4" w:space="0" w:color="C9D6EA"/>
          <w:right w:val="double" w:sz="4" w:space="0" w:color="C9D6EA"/>
        </w:tblBorders>
        <w:tblCellMar>
          <w:left w:w="10" w:type="dxa"/>
          <w:right w:w="10" w:type="dxa"/>
        </w:tblCellMar>
        <w:tblLook w:val="0000" w:firstRow="0" w:lastRow="0" w:firstColumn="0" w:lastColumn="0" w:noHBand="0" w:noVBand="0"/>
      </w:tblPr>
      <w:tblGrid>
        <w:gridCol w:w="2700"/>
        <w:gridCol w:w="7206"/>
      </w:tblGrid>
      <w:tr w:rsidR="00F8533F" w:rsidTr="005120CD">
        <w:tc>
          <w:tcPr>
            <w:tcW w:w="2700" w:type="dxa"/>
            <w:shd w:val="clear" w:color="auto" w:fill="D6E9FF"/>
            <w:tcMar>
              <w:top w:w="60" w:type="dxa"/>
              <w:left w:w="90" w:type="dxa"/>
              <w:bottom w:w="60" w:type="dxa"/>
              <w:right w:w="90" w:type="dxa"/>
            </w:tcMar>
            <w:vAlign w:val="center"/>
          </w:tcPr>
          <w:p w:rsidR="00F8533F" w:rsidRDefault="008173A5">
            <w:r>
              <w:rPr>
                <w:b/>
                <w:bCs/>
                <w:color w:val="1F3B6F"/>
              </w:rPr>
              <w:t>Application Under Test</w:t>
            </w:r>
          </w:p>
        </w:tc>
        <w:tc>
          <w:tcPr>
            <w:tcW w:w="7206" w:type="dxa"/>
            <w:shd w:val="clear" w:color="auto" w:fill="FFFFFF"/>
            <w:tcMar>
              <w:top w:w="60" w:type="dxa"/>
              <w:left w:w="90" w:type="dxa"/>
              <w:bottom w:w="60" w:type="dxa"/>
              <w:right w:w="90" w:type="dxa"/>
            </w:tcMar>
            <w:vAlign w:val="center"/>
          </w:tcPr>
          <w:p w:rsidR="00F8533F" w:rsidRDefault="008173A5">
            <w:proofErr w:type="spellStart"/>
            <w:r>
              <w:rPr>
                <w:color w:val="2B3A55"/>
              </w:rPr>
              <w:t>Bolun</w:t>
            </w:r>
            <w:proofErr w:type="spellEnd"/>
            <w:r>
              <w:rPr>
                <w:color w:val="2B3A55"/>
              </w:rPr>
              <w:t xml:space="preserve"> (</w:t>
            </w:r>
            <w:r>
              <w:rPr>
                <w:rFonts w:cs="Vrinda"/>
                <w:color w:val="2B3A55"/>
                <w:cs/>
              </w:rPr>
              <w:t>বলুন</w:t>
            </w:r>
            <w:r>
              <w:rPr>
                <w:color w:val="2B3A55"/>
              </w:rPr>
              <w:t>) — https://www.bolunbd.com (anonymous harassment-reporting platform, Bangladesh)</w:t>
            </w:r>
          </w:p>
        </w:tc>
      </w:tr>
      <w:tr w:rsidR="00F8533F" w:rsidTr="005120CD">
        <w:tc>
          <w:tcPr>
            <w:tcW w:w="2700" w:type="dxa"/>
            <w:shd w:val="clear" w:color="auto" w:fill="D6E9FF"/>
            <w:tcMar>
              <w:top w:w="60" w:type="dxa"/>
              <w:left w:w="90" w:type="dxa"/>
              <w:bottom w:w="60" w:type="dxa"/>
              <w:right w:w="90" w:type="dxa"/>
            </w:tcMar>
            <w:vAlign w:val="center"/>
          </w:tcPr>
          <w:p w:rsidR="00F8533F" w:rsidRDefault="008173A5">
            <w:r>
              <w:rPr>
                <w:b/>
                <w:bCs/>
                <w:color w:val="1F3B6F"/>
              </w:rPr>
              <w:t>Prepared By</w:t>
            </w:r>
          </w:p>
        </w:tc>
        <w:tc>
          <w:tcPr>
            <w:tcW w:w="7206" w:type="dxa"/>
            <w:shd w:val="clear" w:color="auto" w:fill="F7FAFF"/>
            <w:tcMar>
              <w:top w:w="60" w:type="dxa"/>
              <w:left w:w="90" w:type="dxa"/>
              <w:bottom w:w="60" w:type="dxa"/>
              <w:right w:w="90" w:type="dxa"/>
            </w:tcMar>
            <w:vAlign w:val="center"/>
          </w:tcPr>
          <w:p w:rsidR="00F8533F" w:rsidRDefault="008173A5">
            <w:r>
              <w:rPr>
                <w:color w:val="2B3A55"/>
              </w:rPr>
              <w:t>MD Jobael Haque (Arif)</w:t>
            </w:r>
          </w:p>
        </w:tc>
      </w:tr>
      <w:tr w:rsidR="00F8533F" w:rsidTr="005120CD">
        <w:tc>
          <w:tcPr>
            <w:tcW w:w="2700" w:type="dxa"/>
            <w:shd w:val="clear" w:color="auto" w:fill="D6E9FF"/>
            <w:tcMar>
              <w:top w:w="60" w:type="dxa"/>
              <w:left w:w="90" w:type="dxa"/>
              <w:bottom w:w="60" w:type="dxa"/>
              <w:right w:w="90" w:type="dxa"/>
            </w:tcMar>
            <w:vAlign w:val="center"/>
          </w:tcPr>
          <w:p w:rsidR="00F8533F" w:rsidRDefault="008173A5">
            <w:r>
              <w:rPr>
                <w:b/>
                <w:bCs/>
                <w:color w:val="1F3B6F"/>
              </w:rPr>
              <w:t>Role / Course</w:t>
            </w:r>
          </w:p>
        </w:tc>
        <w:tc>
          <w:tcPr>
            <w:tcW w:w="7206" w:type="dxa"/>
            <w:shd w:val="clear" w:color="auto" w:fill="FFFFFF"/>
            <w:tcMar>
              <w:top w:w="60" w:type="dxa"/>
              <w:left w:w="90" w:type="dxa"/>
              <w:bottom w:w="60" w:type="dxa"/>
              <w:right w:w="90" w:type="dxa"/>
            </w:tcMar>
            <w:vAlign w:val="center"/>
          </w:tcPr>
          <w:p w:rsidR="00F8533F" w:rsidRDefault="008173A5">
            <w:r>
              <w:rPr>
                <w:color w:val="2B3A55"/>
              </w:rPr>
              <w:t>SQA Trainee — OSTAD “AI Driven SQA: Manual &amp; Automation Testing”</w:t>
            </w:r>
          </w:p>
        </w:tc>
      </w:tr>
      <w:tr w:rsidR="00F8533F" w:rsidTr="005120CD">
        <w:tc>
          <w:tcPr>
            <w:tcW w:w="2700" w:type="dxa"/>
            <w:shd w:val="clear" w:color="auto" w:fill="D6E9FF"/>
            <w:tcMar>
              <w:top w:w="60" w:type="dxa"/>
              <w:left w:w="90" w:type="dxa"/>
              <w:bottom w:w="60" w:type="dxa"/>
              <w:right w:w="90" w:type="dxa"/>
            </w:tcMar>
            <w:vAlign w:val="center"/>
          </w:tcPr>
          <w:p w:rsidR="00F8533F" w:rsidRDefault="008173A5">
            <w:r>
              <w:rPr>
                <w:b/>
                <w:bCs/>
                <w:color w:val="1F3B6F"/>
              </w:rPr>
              <w:t>Assignment</w:t>
            </w:r>
          </w:p>
        </w:tc>
        <w:tc>
          <w:tcPr>
            <w:tcW w:w="7206" w:type="dxa"/>
            <w:shd w:val="clear" w:color="auto" w:fill="F7FAFF"/>
            <w:tcMar>
              <w:top w:w="60" w:type="dxa"/>
              <w:left w:w="90" w:type="dxa"/>
              <w:bottom w:w="60" w:type="dxa"/>
              <w:right w:w="90" w:type="dxa"/>
            </w:tcMar>
            <w:vAlign w:val="center"/>
          </w:tcPr>
          <w:p w:rsidR="00F8533F" w:rsidRDefault="008173A5">
            <w:r>
              <w:rPr>
                <w:color w:val="2B3A55"/>
              </w:rPr>
              <w:t>Practical Postman testing exercise (instructor-assigned)</w:t>
            </w:r>
          </w:p>
        </w:tc>
      </w:tr>
      <w:tr w:rsidR="00F8533F" w:rsidTr="005120CD">
        <w:tc>
          <w:tcPr>
            <w:tcW w:w="2700" w:type="dxa"/>
            <w:shd w:val="clear" w:color="auto" w:fill="D6E9FF"/>
            <w:tcMar>
              <w:top w:w="60" w:type="dxa"/>
              <w:left w:w="90" w:type="dxa"/>
              <w:bottom w:w="60" w:type="dxa"/>
              <w:right w:w="90" w:type="dxa"/>
            </w:tcMar>
            <w:vAlign w:val="center"/>
          </w:tcPr>
          <w:p w:rsidR="00F8533F" w:rsidRDefault="008173A5">
            <w:r>
              <w:rPr>
                <w:b/>
                <w:bCs/>
                <w:color w:val="1F3B6F"/>
              </w:rPr>
              <w:t>Test Environment</w:t>
            </w:r>
          </w:p>
        </w:tc>
        <w:tc>
          <w:tcPr>
            <w:tcW w:w="7206" w:type="dxa"/>
            <w:shd w:val="clear" w:color="auto" w:fill="FFFFFF"/>
            <w:tcMar>
              <w:top w:w="60" w:type="dxa"/>
              <w:left w:w="90" w:type="dxa"/>
              <w:bottom w:w="60" w:type="dxa"/>
              <w:right w:w="90" w:type="dxa"/>
            </w:tcMar>
            <w:vAlign w:val="center"/>
          </w:tcPr>
          <w:p w:rsidR="00F8533F" w:rsidRDefault="008173A5">
            <w:r>
              <w:rPr>
                <w:color w:val="2B3A55"/>
              </w:rPr>
              <w:t>Production / Live site (public, read-only testing)</w:t>
            </w:r>
          </w:p>
        </w:tc>
      </w:tr>
      <w:tr w:rsidR="00F8533F" w:rsidTr="005120CD">
        <w:tc>
          <w:tcPr>
            <w:tcW w:w="2700" w:type="dxa"/>
            <w:shd w:val="clear" w:color="auto" w:fill="D6E9FF"/>
            <w:tcMar>
              <w:top w:w="60" w:type="dxa"/>
              <w:left w:w="90" w:type="dxa"/>
              <w:bottom w:w="60" w:type="dxa"/>
              <w:right w:w="90" w:type="dxa"/>
            </w:tcMar>
            <w:vAlign w:val="center"/>
          </w:tcPr>
          <w:p w:rsidR="00F8533F" w:rsidRDefault="008173A5">
            <w:r>
              <w:rPr>
                <w:b/>
                <w:bCs/>
                <w:color w:val="1F3B6F"/>
              </w:rPr>
              <w:t>Testing Tools</w:t>
            </w:r>
          </w:p>
        </w:tc>
        <w:tc>
          <w:tcPr>
            <w:tcW w:w="7206" w:type="dxa"/>
            <w:shd w:val="clear" w:color="auto" w:fill="F7FAFF"/>
            <w:tcMar>
              <w:top w:w="60" w:type="dxa"/>
              <w:left w:w="90" w:type="dxa"/>
              <w:bottom w:w="60" w:type="dxa"/>
              <w:right w:w="90" w:type="dxa"/>
            </w:tcMar>
            <w:vAlign w:val="center"/>
          </w:tcPr>
          <w:p w:rsidR="00F8533F" w:rsidRDefault="008173A5">
            <w:r>
              <w:rPr>
                <w:color w:val="2B3A55"/>
              </w:rPr>
              <w:t xml:space="preserve">Postman (primary), Chrome </w:t>
            </w:r>
            <w:proofErr w:type="spellStart"/>
            <w:r>
              <w:rPr>
                <w:color w:val="2B3A55"/>
              </w:rPr>
              <w:t>DevTools</w:t>
            </w:r>
            <w:proofErr w:type="spellEnd"/>
            <w:r>
              <w:rPr>
                <w:color w:val="2B3A55"/>
              </w:rPr>
              <w:t xml:space="preserve"> (endpoint discovery / runtime verification)</w:t>
            </w:r>
          </w:p>
        </w:tc>
      </w:tr>
      <w:tr w:rsidR="00F8533F" w:rsidTr="005120CD">
        <w:tc>
          <w:tcPr>
            <w:tcW w:w="2700" w:type="dxa"/>
            <w:shd w:val="clear" w:color="auto" w:fill="D6E9FF"/>
            <w:tcMar>
              <w:top w:w="60" w:type="dxa"/>
              <w:left w:w="90" w:type="dxa"/>
              <w:bottom w:w="60" w:type="dxa"/>
              <w:right w:w="90" w:type="dxa"/>
            </w:tcMar>
            <w:vAlign w:val="center"/>
          </w:tcPr>
          <w:p w:rsidR="00F8533F" w:rsidRDefault="008173A5">
            <w:r>
              <w:rPr>
                <w:b/>
                <w:bCs/>
                <w:color w:val="1F3B6F"/>
              </w:rPr>
              <w:t>Test Case Range</w:t>
            </w:r>
          </w:p>
        </w:tc>
        <w:tc>
          <w:tcPr>
            <w:tcW w:w="7206" w:type="dxa"/>
            <w:shd w:val="clear" w:color="auto" w:fill="FFFFFF"/>
            <w:tcMar>
              <w:top w:w="60" w:type="dxa"/>
              <w:left w:w="90" w:type="dxa"/>
              <w:bottom w:w="60" w:type="dxa"/>
              <w:right w:w="90" w:type="dxa"/>
            </w:tcMar>
            <w:vAlign w:val="center"/>
          </w:tcPr>
          <w:p w:rsidR="00F8533F" w:rsidRDefault="008173A5">
            <w:r>
              <w:rPr>
                <w:color w:val="2B3A55"/>
              </w:rPr>
              <w:t>TC01 – TC28 (29 cases were designed; TC29 was executed but excluded — see Section 5)</w:t>
            </w:r>
          </w:p>
        </w:tc>
      </w:tr>
      <w:tr w:rsidR="00F8533F" w:rsidTr="005120CD">
        <w:tc>
          <w:tcPr>
            <w:tcW w:w="2700" w:type="dxa"/>
            <w:shd w:val="clear" w:color="auto" w:fill="D6E9FF"/>
            <w:tcMar>
              <w:top w:w="60" w:type="dxa"/>
              <w:left w:w="90" w:type="dxa"/>
              <w:bottom w:w="60" w:type="dxa"/>
              <w:right w:w="90" w:type="dxa"/>
            </w:tcMar>
            <w:vAlign w:val="center"/>
          </w:tcPr>
          <w:p w:rsidR="00F8533F" w:rsidRDefault="008173A5">
            <w:r>
              <w:rPr>
                <w:b/>
                <w:bCs/>
                <w:color w:val="1F3B6F"/>
              </w:rPr>
              <w:t>Report Date</w:t>
            </w:r>
          </w:p>
        </w:tc>
        <w:tc>
          <w:tcPr>
            <w:tcW w:w="7206" w:type="dxa"/>
            <w:shd w:val="clear" w:color="auto" w:fill="F7FAFF"/>
            <w:tcMar>
              <w:top w:w="60" w:type="dxa"/>
              <w:left w:w="90" w:type="dxa"/>
              <w:bottom w:w="60" w:type="dxa"/>
              <w:right w:w="90" w:type="dxa"/>
            </w:tcMar>
            <w:vAlign w:val="center"/>
          </w:tcPr>
          <w:p w:rsidR="00F8533F" w:rsidRDefault="008173A5">
            <w:r>
              <w:rPr>
                <w:color w:val="2B3A55"/>
              </w:rPr>
              <w:t>30 September 2026</w:t>
            </w:r>
          </w:p>
        </w:tc>
      </w:tr>
    </w:tbl>
    <w:p w:rsidR="00F8533F" w:rsidRDefault="008173A5">
      <w:pPr>
        <w:pStyle w:val="Heading1"/>
        <w:keepNext/>
        <w:pBdr>
          <w:left w:val="single" w:sz="36" w:space="8" w:color="2F6FBF"/>
        </w:pBdr>
        <w:shd w:val="clear" w:color="auto" w:fill="DCEBFF"/>
      </w:pPr>
      <w:r>
        <w:t>1. Objective and Scope</w:t>
      </w:r>
    </w:p>
    <w:p w:rsidR="00F8533F" w:rsidRDefault="008173A5">
      <w:pPr>
        <w:spacing w:after="140"/>
      </w:pPr>
      <w:r>
        <w:t xml:space="preserve">This report documents black-box, HTTP/API-level testing of the public </w:t>
      </w:r>
      <w:proofErr w:type="spellStart"/>
      <w:r>
        <w:t>BolunBD</w:t>
      </w:r>
      <w:proofErr w:type="spellEnd"/>
      <w:r>
        <w:t xml:space="preserve"> platform, performed with Postman as the primary tool and Chrome </w:t>
      </w:r>
      <w:proofErr w:type="spellStart"/>
      <w:r>
        <w:t>DevTools</w:t>
      </w:r>
      <w:proofErr w:type="spellEnd"/>
      <w:r>
        <w:t xml:space="preserve"> used to confirm runtime </w:t>
      </w:r>
      <w:proofErr w:type="spellStart"/>
      <w:r>
        <w:t>behaviour</w:t>
      </w:r>
      <w:proofErr w:type="spellEnd"/>
      <w:r>
        <w:t xml:space="preserve"> that a static HTML response cannot prove (</w:t>
      </w:r>
      <w:proofErr w:type="spellStart"/>
      <w:r>
        <w:t>clickjacking</w:t>
      </w:r>
      <w:proofErr w:type="spellEnd"/>
      <w:r>
        <w:t xml:space="preserve">, third-party network calls, </w:t>
      </w:r>
      <w:proofErr w:type="gramStart"/>
      <w:r>
        <w:t>the</w:t>
      </w:r>
      <w:proofErr w:type="gramEnd"/>
      <w:r>
        <w:t xml:space="preserve"> report-submission endpoint).</w:t>
      </w:r>
    </w:p>
    <w:p w:rsidR="00F8533F" w:rsidRDefault="008173A5">
      <w:pPr>
        <w:pStyle w:val="ListParagraph"/>
        <w:numPr>
          <w:ilvl w:val="0"/>
          <w:numId w:val="2"/>
        </w:numPr>
        <w:spacing w:after="70"/>
      </w:pPr>
      <w:r>
        <w:rPr>
          <w:b/>
          <w:bCs/>
          <w:color w:val="2E9A72"/>
        </w:rPr>
        <w:t xml:space="preserve">In scope: </w:t>
      </w:r>
      <w:r>
        <w:rPr>
          <w:color w:val="2B3A55"/>
        </w:rPr>
        <w:t xml:space="preserve">page availability, routing, HTTP error handling, security/privacy response headers, and data-integrity checks against the </w:t>
      </w:r>
      <w:proofErr w:type="gramStart"/>
      <w:r>
        <w:rPr>
          <w:color w:val="2B3A55"/>
        </w:rPr>
        <w:t>platform's</w:t>
      </w:r>
      <w:proofErr w:type="gramEnd"/>
      <w:r>
        <w:rPr>
          <w:color w:val="2B3A55"/>
        </w:rPr>
        <w:t xml:space="preserve"> own published privacy claims.</w:t>
      </w:r>
    </w:p>
    <w:p w:rsidR="00F8533F" w:rsidRDefault="008173A5">
      <w:pPr>
        <w:pStyle w:val="ListParagraph"/>
        <w:numPr>
          <w:ilvl w:val="0"/>
          <w:numId w:val="2"/>
        </w:numPr>
        <w:spacing w:after="70"/>
      </w:pPr>
      <w:r>
        <w:rPr>
          <w:b/>
          <w:bCs/>
          <w:color w:val="C8507F"/>
        </w:rPr>
        <w:t xml:space="preserve">Out of scope: </w:t>
      </w:r>
      <w:r>
        <w:rPr>
          <w:color w:val="2B3A55"/>
        </w:rPr>
        <w:t xml:space="preserve">load/stress testing, brute-forcing the moderator login, bypassing or replaying </w:t>
      </w:r>
      <w:proofErr w:type="spellStart"/>
      <w:r>
        <w:rPr>
          <w:color w:val="2B3A55"/>
        </w:rPr>
        <w:t>Cloudflare</w:t>
      </w:r>
      <w:proofErr w:type="spellEnd"/>
      <w:r>
        <w:rPr>
          <w:color w:val="2B3A55"/>
        </w:rPr>
        <w:t xml:space="preserve"> Turnstile, and submitting a real-looking harassment report. All tests were read-only except two clearly labelled negative tests against the report-submission endpoint.</w:t>
      </w:r>
    </w:p>
    <w:p w:rsidR="00F8533F" w:rsidRDefault="008173A5">
      <w:pPr>
        <w:pStyle w:val="ListParagraph"/>
        <w:numPr>
          <w:ilvl w:val="0"/>
          <w:numId w:val="2"/>
        </w:numPr>
        <w:spacing w:after="70"/>
      </w:pPr>
      <w:r>
        <w:rPr>
          <w:color w:val="2B3A55"/>
        </w:rPr>
        <w:t>Test design followed standard STLC practice:</w:t>
      </w:r>
      <w:r w:rsidR="005120CD">
        <w:rPr>
          <w:color w:val="2B3A55"/>
        </w:rPr>
        <w:br/>
      </w:r>
      <w:r>
        <w:rPr>
          <w:color w:val="2B3A55"/>
        </w:rPr>
        <w:t xml:space="preserve"> Test Area → Test Scenario → Validation Point → Test Data → Expected Result, executed and evidenced in Postman.</w:t>
      </w:r>
    </w:p>
    <w:p w:rsidR="00F8533F" w:rsidRDefault="008173A5">
      <w:pPr>
        <w:pStyle w:val="Heading1"/>
        <w:keepNext/>
        <w:pBdr>
          <w:left w:val="single" w:sz="36" w:space="8" w:color="2E9A72"/>
        </w:pBdr>
        <w:shd w:val="clear" w:color="auto" w:fill="DCEBFF"/>
      </w:pPr>
      <w:r>
        <w:t>2. Test Areas</w:t>
      </w:r>
    </w:p>
    <w:tbl>
      <w:tblPr>
        <w:tblW w:w="990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300"/>
        <w:gridCol w:w="4706"/>
        <w:gridCol w:w="2000"/>
      </w:tblGrid>
      <w:tr w:rsidR="00F8533F">
        <w:trPr>
          <w:cantSplit/>
          <w:tblHeader/>
        </w:trPr>
        <w:tc>
          <w:tcPr>
            <w:tcW w:w="900" w:type="dxa"/>
            <w:tcBorders>
              <w:top w:val="single" w:sz="4" w:space="0" w:color="C9D6EA"/>
              <w:left w:val="single" w:sz="4" w:space="0" w:color="C9D6EA"/>
              <w:bottom w:val="single" w:sz="4" w:space="0" w:color="C9D6EA"/>
              <w:right w:val="single" w:sz="4" w:space="0" w:color="C9D6EA"/>
            </w:tcBorders>
            <w:shd w:val="clear" w:color="auto" w:fill="1F3B6F"/>
            <w:tcMar>
              <w:top w:w="60" w:type="dxa"/>
              <w:left w:w="90" w:type="dxa"/>
              <w:bottom w:w="60" w:type="dxa"/>
              <w:right w:w="90" w:type="dxa"/>
            </w:tcMar>
            <w:vAlign w:val="center"/>
          </w:tcPr>
          <w:p w:rsidR="00F8533F" w:rsidRDefault="008173A5">
            <w:pPr>
              <w:jc w:val="center"/>
            </w:pPr>
            <w:r>
              <w:rPr>
                <w:b/>
                <w:bCs/>
                <w:color w:val="FFFFFF"/>
                <w:sz w:val="18"/>
                <w:szCs w:val="18"/>
              </w:rPr>
              <w:t>Area</w:t>
            </w:r>
          </w:p>
        </w:tc>
        <w:tc>
          <w:tcPr>
            <w:tcW w:w="2300" w:type="dxa"/>
            <w:tcBorders>
              <w:top w:val="single" w:sz="4" w:space="0" w:color="C9D6EA"/>
              <w:left w:val="single" w:sz="4" w:space="0" w:color="C9D6EA"/>
              <w:bottom w:val="single" w:sz="4" w:space="0" w:color="C9D6EA"/>
              <w:right w:val="single" w:sz="4" w:space="0" w:color="C9D6EA"/>
            </w:tcBorders>
            <w:shd w:val="clear" w:color="auto" w:fill="1F3B6F"/>
            <w:tcMar>
              <w:top w:w="60" w:type="dxa"/>
              <w:left w:w="90" w:type="dxa"/>
              <w:bottom w:w="60" w:type="dxa"/>
              <w:right w:w="90" w:type="dxa"/>
            </w:tcMar>
            <w:vAlign w:val="center"/>
          </w:tcPr>
          <w:p w:rsidR="00F8533F" w:rsidRDefault="008173A5">
            <w:pPr>
              <w:jc w:val="center"/>
            </w:pPr>
            <w:r>
              <w:rPr>
                <w:b/>
                <w:bCs/>
                <w:color w:val="FFFFFF"/>
                <w:sz w:val="18"/>
                <w:szCs w:val="18"/>
              </w:rPr>
              <w:t>Name</w:t>
            </w:r>
          </w:p>
        </w:tc>
        <w:tc>
          <w:tcPr>
            <w:tcW w:w="4706" w:type="dxa"/>
            <w:tcBorders>
              <w:top w:val="single" w:sz="4" w:space="0" w:color="C9D6EA"/>
              <w:left w:val="single" w:sz="4" w:space="0" w:color="C9D6EA"/>
              <w:bottom w:val="single" w:sz="4" w:space="0" w:color="C9D6EA"/>
              <w:right w:val="single" w:sz="4" w:space="0" w:color="C9D6EA"/>
            </w:tcBorders>
            <w:shd w:val="clear" w:color="auto" w:fill="1F3B6F"/>
            <w:tcMar>
              <w:top w:w="60" w:type="dxa"/>
              <w:left w:w="90" w:type="dxa"/>
              <w:bottom w:w="60" w:type="dxa"/>
              <w:right w:w="90" w:type="dxa"/>
            </w:tcMar>
            <w:vAlign w:val="center"/>
          </w:tcPr>
          <w:p w:rsidR="00F8533F" w:rsidRDefault="008173A5">
            <w:pPr>
              <w:jc w:val="center"/>
            </w:pPr>
            <w:r>
              <w:rPr>
                <w:b/>
                <w:bCs/>
                <w:color w:val="FFFFFF"/>
                <w:sz w:val="18"/>
                <w:szCs w:val="18"/>
              </w:rPr>
              <w:t>Focus</w:t>
            </w:r>
          </w:p>
        </w:tc>
        <w:tc>
          <w:tcPr>
            <w:tcW w:w="2000" w:type="dxa"/>
            <w:tcBorders>
              <w:top w:val="single" w:sz="4" w:space="0" w:color="C9D6EA"/>
              <w:left w:val="single" w:sz="4" w:space="0" w:color="C9D6EA"/>
              <w:bottom w:val="single" w:sz="4" w:space="0" w:color="C9D6EA"/>
              <w:right w:val="single" w:sz="4" w:space="0" w:color="C9D6EA"/>
            </w:tcBorders>
            <w:shd w:val="clear" w:color="auto" w:fill="1F3B6F"/>
            <w:tcMar>
              <w:top w:w="60" w:type="dxa"/>
              <w:left w:w="90" w:type="dxa"/>
              <w:bottom w:w="60" w:type="dxa"/>
              <w:right w:w="90" w:type="dxa"/>
            </w:tcMar>
            <w:vAlign w:val="center"/>
          </w:tcPr>
          <w:p w:rsidR="00F8533F" w:rsidRDefault="008173A5">
            <w:pPr>
              <w:jc w:val="center"/>
            </w:pPr>
            <w:r>
              <w:rPr>
                <w:b/>
                <w:bCs/>
                <w:color w:val="FFFFFF"/>
                <w:sz w:val="18"/>
                <w:szCs w:val="18"/>
              </w:rPr>
              <w:t>Test Cases</w:t>
            </w:r>
          </w:p>
        </w:tc>
      </w:tr>
      <w:tr w:rsidR="00F8533F">
        <w:trPr>
          <w:cantSplit/>
        </w:trPr>
        <w:tc>
          <w:tcPr>
            <w:tcW w:w="900" w:type="dxa"/>
            <w:tcBorders>
              <w:top w:val="single" w:sz="4" w:space="0" w:color="C9D6EA"/>
              <w:left w:val="single" w:sz="4" w:space="0" w:color="C9D6EA"/>
              <w:bottom w:val="single" w:sz="4" w:space="0" w:color="C9D6EA"/>
              <w:right w:val="single" w:sz="4" w:space="0" w:color="C9D6EA"/>
            </w:tcBorders>
            <w:shd w:val="clear" w:color="auto" w:fill="2F6FBF"/>
            <w:tcMar>
              <w:top w:w="60" w:type="dxa"/>
              <w:left w:w="90" w:type="dxa"/>
              <w:bottom w:w="60" w:type="dxa"/>
              <w:right w:w="90" w:type="dxa"/>
            </w:tcMar>
            <w:vAlign w:val="center"/>
          </w:tcPr>
          <w:p w:rsidR="00F8533F" w:rsidRDefault="008173A5">
            <w:pPr>
              <w:jc w:val="center"/>
            </w:pPr>
            <w:r>
              <w:rPr>
                <w:b/>
                <w:bCs/>
                <w:color w:val="FFFFFF"/>
                <w:sz w:val="24"/>
                <w:szCs w:val="24"/>
              </w:rPr>
              <w:t>A</w:t>
            </w:r>
          </w:p>
        </w:tc>
        <w:tc>
          <w:tcPr>
            <w:tcW w:w="2300" w:type="dxa"/>
            <w:tcBorders>
              <w:top w:val="single" w:sz="4" w:space="0" w:color="C9D6EA"/>
              <w:left w:val="single" w:sz="4" w:space="0" w:color="C9D6EA"/>
              <w:bottom w:val="single" w:sz="4" w:space="0" w:color="C9D6EA"/>
              <w:right w:val="single" w:sz="4" w:space="0" w:color="C9D6EA"/>
            </w:tcBorders>
            <w:shd w:val="clear" w:color="auto" w:fill="DCEBFF"/>
            <w:tcMar>
              <w:top w:w="60" w:type="dxa"/>
              <w:left w:w="90" w:type="dxa"/>
              <w:bottom w:w="60" w:type="dxa"/>
              <w:right w:w="90" w:type="dxa"/>
            </w:tcMar>
            <w:vAlign w:val="center"/>
          </w:tcPr>
          <w:p w:rsidR="00F8533F" w:rsidRDefault="008173A5">
            <w:r>
              <w:rPr>
                <w:b/>
                <w:bCs/>
                <w:color w:val="1F3B6F"/>
                <w:sz w:val="20"/>
                <w:szCs w:val="20"/>
              </w:rPr>
              <w:t>Availability &amp; Routing</w:t>
            </w:r>
          </w:p>
        </w:tc>
        <w:tc>
          <w:tcPr>
            <w:tcW w:w="4706" w:type="dxa"/>
            <w:tcBorders>
              <w:top w:val="single" w:sz="4" w:space="0" w:color="C9D6EA"/>
              <w:left w:val="single" w:sz="4" w:space="0" w:color="C9D6EA"/>
              <w:bottom w:val="single" w:sz="4" w:space="0" w:color="C9D6EA"/>
              <w:right w:val="single" w:sz="4" w:space="0" w:color="C9D6EA"/>
            </w:tcBorders>
            <w:shd w:val="clear" w:color="auto" w:fill="DCEBFF"/>
            <w:tcMar>
              <w:top w:w="60" w:type="dxa"/>
              <w:left w:w="90" w:type="dxa"/>
              <w:bottom w:w="60" w:type="dxa"/>
              <w:right w:w="90" w:type="dxa"/>
            </w:tcMar>
            <w:vAlign w:val="center"/>
          </w:tcPr>
          <w:p w:rsidR="00F8533F" w:rsidRDefault="008173A5">
            <w:r>
              <w:rPr>
                <w:color w:val="2B3A55"/>
                <w:sz w:val="20"/>
                <w:szCs w:val="20"/>
              </w:rPr>
              <w:t>Do all public pages load, with correct status, content-type and timing?</w:t>
            </w:r>
          </w:p>
        </w:tc>
        <w:tc>
          <w:tcPr>
            <w:tcW w:w="2000" w:type="dxa"/>
            <w:tcBorders>
              <w:top w:val="single" w:sz="4" w:space="0" w:color="C9D6EA"/>
              <w:left w:val="single" w:sz="4" w:space="0" w:color="C9D6EA"/>
              <w:bottom w:val="single" w:sz="4" w:space="0" w:color="C9D6EA"/>
              <w:right w:val="single" w:sz="4" w:space="0" w:color="C9D6EA"/>
            </w:tcBorders>
            <w:shd w:val="clear" w:color="auto" w:fill="DCEBFF"/>
            <w:tcMar>
              <w:top w:w="60" w:type="dxa"/>
              <w:left w:w="90" w:type="dxa"/>
              <w:bottom w:w="60" w:type="dxa"/>
              <w:right w:w="90" w:type="dxa"/>
            </w:tcMar>
            <w:vAlign w:val="center"/>
          </w:tcPr>
          <w:p w:rsidR="00F8533F" w:rsidRDefault="008173A5">
            <w:pPr>
              <w:jc w:val="center"/>
            </w:pPr>
            <w:r>
              <w:rPr>
                <w:b/>
                <w:bCs/>
                <w:color w:val="2B3A55"/>
                <w:sz w:val="20"/>
                <w:szCs w:val="20"/>
              </w:rPr>
              <w:t>TC01–TC10</w:t>
            </w:r>
          </w:p>
        </w:tc>
      </w:tr>
      <w:tr w:rsidR="00F8533F">
        <w:trPr>
          <w:cantSplit/>
        </w:trPr>
        <w:tc>
          <w:tcPr>
            <w:tcW w:w="900" w:type="dxa"/>
            <w:tcBorders>
              <w:top w:val="single" w:sz="4" w:space="0" w:color="C9D6EA"/>
              <w:left w:val="single" w:sz="4" w:space="0" w:color="C9D6EA"/>
              <w:bottom w:val="single" w:sz="4" w:space="0" w:color="C9D6EA"/>
              <w:right w:val="single" w:sz="4" w:space="0" w:color="C9D6EA"/>
            </w:tcBorders>
            <w:shd w:val="clear" w:color="auto" w:fill="2E9A72"/>
            <w:tcMar>
              <w:top w:w="60" w:type="dxa"/>
              <w:left w:w="90" w:type="dxa"/>
              <w:bottom w:w="60" w:type="dxa"/>
              <w:right w:w="90" w:type="dxa"/>
            </w:tcMar>
            <w:vAlign w:val="center"/>
          </w:tcPr>
          <w:p w:rsidR="00F8533F" w:rsidRDefault="008173A5">
            <w:pPr>
              <w:jc w:val="center"/>
            </w:pPr>
            <w:r>
              <w:rPr>
                <w:b/>
                <w:bCs/>
                <w:color w:val="FFFFFF"/>
                <w:sz w:val="24"/>
                <w:szCs w:val="24"/>
              </w:rPr>
              <w:t>B</w:t>
            </w:r>
          </w:p>
        </w:tc>
        <w:tc>
          <w:tcPr>
            <w:tcW w:w="2300" w:type="dxa"/>
            <w:tcBorders>
              <w:top w:val="single" w:sz="4" w:space="0" w:color="C9D6EA"/>
              <w:left w:val="single" w:sz="4" w:space="0" w:color="C9D6EA"/>
              <w:bottom w:val="single" w:sz="4" w:space="0" w:color="C9D6EA"/>
              <w:right w:val="single" w:sz="4" w:space="0" w:color="C9D6EA"/>
            </w:tcBorders>
            <w:shd w:val="clear" w:color="auto" w:fill="D9F3EA"/>
            <w:tcMar>
              <w:top w:w="60" w:type="dxa"/>
              <w:left w:w="90" w:type="dxa"/>
              <w:bottom w:w="60" w:type="dxa"/>
              <w:right w:w="90" w:type="dxa"/>
            </w:tcMar>
            <w:vAlign w:val="center"/>
          </w:tcPr>
          <w:p w:rsidR="00F8533F" w:rsidRDefault="008173A5">
            <w:r>
              <w:rPr>
                <w:b/>
                <w:bCs/>
                <w:color w:val="1F3B6F"/>
                <w:sz w:val="20"/>
                <w:szCs w:val="20"/>
              </w:rPr>
              <w:t>Redirects &amp; Error Handling</w:t>
            </w:r>
          </w:p>
        </w:tc>
        <w:tc>
          <w:tcPr>
            <w:tcW w:w="4706" w:type="dxa"/>
            <w:tcBorders>
              <w:top w:val="single" w:sz="4" w:space="0" w:color="C9D6EA"/>
              <w:left w:val="single" w:sz="4" w:space="0" w:color="C9D6EA"/>
              <w:bottom w:val="single" w:sz="4" w:space="0" w:color="C9D6EA"/>
              <w:right w:val="single" w:sz="4" w:space="0" w:color="C9D6EA"/>
            </w:tcBorders>
            <w:shd w:val="clear" w:color="auto" w:fill="D9F3EA"/>
            <w:tcMar>
              <w:top w:w="60" w:type="dxa"/>
              <w:left w:w="90" w:type="dxa"/>
              <w:bottom w:w="60" w:type="dxa"/>
              <w:right w:w="90" w:type="dxa"/>
            </w:tcMar>
            <w:vAlign w:val="center"/>
          </w:tcPr>
          <w:p w:rsidR="00F8533F" w:rsidRDefault="008173A5">
            <w:r>
              <w:rPr>
                <w:color w:val="2B3A55"/>
                <w:sz w:val="20"/>
                <w:szCs w:val="20"/>
              </w:rPr>
              <w:t>Are HTTP→HTTPS redirects, 404s and unexpected methods handled safely?</w:t>
            </w:r>
          </w:p>
        </w:tc>
        <w:tc>
          <w:tcPr>
            <w:tcW w:w="2000" w:type="dxa"/>
            <w:tcBorders>
              <w:top w:val="single" w:sz="4" w:space="0" w:color="C9D6EA"/>
              <w:left w:val="single" w:sz="4" w:space="0" w:color="C9D6EA"/>
              <w:bottom w:val="single" w:sz="4" w:space="0" w:color="C9D6EA"/>
              <w:right w:val="single" w:sz="4" w:space="0" w:color="C9D6EA"/>
            </w:tcBorders>
            <w:shd w:val="clear" w:color="auto" w:fill="D9F3EA"/>
            <w:tcMar>
              <w:top w:w="60" w:type="dxa"/>
              <w:left w:w="90" w:type="dxa"/>
              <w:bottom w:w="60" w:type="dxa"/>
              <w:right w:w="90" w:type="dxa"/>
            </w:tcMar>
            <w:vAlign w:val="center"/>
          </w:tcPr>
          <w:p w:rsidR="00F8533F" w:rsidRDefault="008173A5">
            <w:pPr>
              <w:jc w:val="center"/>
            </w:pPr>
            <w:r>
              <w:rPr>
                <w:b/>
                <w:bCs/>
                <w:color w:val="2B3A55"/>
                <w:sz w:val="20"/>
                <w:szCs w:val="20"/>
              </w:rPr>
              <w:t>TC11–TC16</w:t>
            </w:r>
          </w:p>
        </w:tc>
      </w:tr>
      <w:tr w:rsidR="00F8533F">
        <w:trPr>
          <w:cantSplit/>
        </w:trPr>
        <w:tc>
          <w:tcPr>
            <w:tcW w:w="900" w:type="dxa"/>
            <w:tcBorders>
              <w:top w:val="single" w:sz="4" w:space="0" w:color="C9D6EA"/>
              <w:left w:val="single" w:sz="4" w:space="0" w:color="C9D6EA"/>
              <w:bottom w:val="single" w:sz="4" w:space="0" w:color="C9D6EA"/>
              <w:right w:val="single" w:sz="4" w:space="0" w:color="C9D6EA"/>
            </w:tcBorders>
            <w:shd w:val="clear" w:color="auto" w:fill="D9822B"/>
            <w:tcMar>
              <w:top w:w="60" w:type="dxa"/>
              <w:left w:w="90" w:type="dxa"/>
              <w:bottom w:w="60" w:type="dxa"/>
              <w:right w:w="90" w:type="dxa"/>
            </w:tcMar>
            <w:vAlign w:val="center"/>
          </w:tcPr>
          <w:p w:rsidR="00F8533F" w:rsidRDefault="008173A5">
            <w:pPr>
              <w:jc w:val="center"/>
            </w:pPr>
            <w:r>
              <w:rPr>
                <w:b/>
                <w:bCs/>
                <w:color w:val="FFFFFF"/>
                <w:sz w:val="24"/>
                <w:szCs w:val="24"/>
              </w:rPr>
              <w:t>C</w:t>
            </w:r>
          </w:p>
        </w:tc>
        <w:tc>
          <w:tcPr>
            <w:tcW w:w="2300" w:type="dxa"/>
            <w:tcBorders>
              <w:top w:val="single" w:sz="4" w:space="0" w:color="C9D6EA"/>
              <w:left w:val="single" w:sz="4" w:space="0" w:color="C9D6EA"/>
              <w:bottom w:val="single" w:sz="4" w:space="0" w:color="C9D6EA"/>
              <w:right w:val="single" w:sz="4" w:space="0" w:color="C9D6EA"/>
            </w:tcBorders>
            <w:shd w:val="clear" w:color="auto" w:fill="FFE8D2"/>
            <w:tcMar>
              <w:top w:w="60" w:type="dxa"/>
              <w:left w:w="90" w:type="dxa"/>
              <w:bottom w:w="60" w:type="dxa"/>
              <w:right w:w="90" w:type="dxa"/>
            </w:tcMar>
            <w:vAlign w:val="center"/>
          </w:tcPr>
          <w:p w:rsidR="00F8533F" w:rsidRDefault="008173A5">
            <w:r>
              <w:rPr>
                <w:b/>
                <w:bCs/>
                <w:color w:val="1F3B6F"/>
                <w:sz w:val="20"/>
                <w:szCs w:val="20"/>
              </w:rPr>
              <w:t>Security &amp; Privacy Headers</w:t>
            </w:r>
          </w:p>
        </w:tc>
        <w:tc>
          <w:tcPr>
            <w:tcW w:w="4706" w:type="dxa"/>
            <w:tcBorders>
              <w:top w:val="single" w:sz="4" w:space="0" w:color="C9D6EA"/>
              <w:left w:val="single" w:sz="4" w:space="0" w:color="C9D6EA"/>
              <w:bottom w:val="single" w:sz="4" w:space="0" w:color="C9D6EA"/>
              <w:right w:val="single" w:sz="4" w:space="0" w:color="C9D6EA"/>
            </w:tcBorders>
            <w:shd w:val="clear" w:color="auto" w:fill="FFE8D2"/>
            <w:tcMar>
              <w:top w:w="60" w:type="dxa"/>
              <w:left w:w="90" w:type="dxa"/>
              <w:bottom w:w="60" w:type="dxa"/>
              <w:right w:w="90" w:type="dxa"/>
            </w:tcMar>
            <w:vAlign w:val="center"/>
          </w:tcPr>
          <w:p w:rsidR="00F8533F" w:rsidRDefault="008173A5">
            <w:r>
              <w:rPr>
                <w:color w:val="2B3A55"/>
                <w:sz w:val="20"/>
                <w:szCs w:val="20"/>
              </w:rPr>
              <w:t xml:space="preserve">Do response headers match security best practice and the </w:t>
            </w:r>
            <w:proofErr w:type="gramStart"/>
            <w:r>
              <w:rPr>
                <w:color w:val="2B3A55"/>
                <w:sz w:val="20"/>
                <w:szCs w:val="20"/>
              </w:rPr>
              <w:t>site's</w:t>
            </w:r>
            <w:proofErr w:type="gramEnd"/>
            <w:r>
              <w:rPr>
                <w:color w:val="2B3A55"/>
                <w:sz w:val="20"/>
                <w:szCs w:val="20"/>
              </w:rPr>
              <w:t xml:space="preserve"> own anonymity claims?</w:t>
            </w:r>
          </w:p>
        </w:tc>
        <w:tc>
          <w:tcPr>
            <w:tcW w:w="2000" w:type="dxa"/>
            <w:tcBorders>
              <w:top w:val="single" w:sz="4" w:space="0" w:color="C9D6EA"/>
              <w:left w:val="single" w:sz="4" w:space="0" w:color="C9D6EA"/>
              <w:bottom w:val="single" w:sz="4" w:space="0" w:color="C9D6EA"/>
              <w:right w:val="single" w:sz="4" w:space="0" w:color="C9D6EA"/>
            </w:tcBorders>
            <w:shd w:val="clear" w:color="auto" w:fill="FFE8D2"/>
            <w:tcMar>
              <w:top w:w="60" w:type="dxa"/>
              <w:left w:w="90" w:type="dxa"/>
              <w:bottom w:w="60" w:type="dxa"/>
              <w:right w:w="90" w:type="dxa"/>
            </w:tcMar>
            <w:vAlign w:val="center"/>
          </w:tcPr>
          <w:p w:rsidR="00F8533F" w:rsidRDefault="008173A5">
            <w:pPr>
              <w:jc w:val="center"/>
            </w:pPr>
            <w:r>
              <w:rPr>
                <w:b/>
                <w:bCs/>
                <w:color w:val="2B3A55"/>
                <w:sz w:val="20"/>
                <w:szCs w:val="20"/>
              </w:rPr>
              <w:t>TC17–TC23</w:t>
            </w:r>
          </w:p>
        </w:tc>
      </w:tr>
      <w:tr w:rsidR="00F8533F">
        <w:trPr>
          <w:cantSplit/>
        </w:trPr>
        <w:tc>
          <w:tcPr>
            <w:tcW w:w="900" w:type="dxa"/>
            <w:tcBorders>
              <w:top w:val="single" w:sz="4" w:space="0" w:color="C9D6EA"/>
              <w:left w:val="single" w:sz="4" w:space="0" w:color="C9D6EA"/>
              <w:bottom w:val="single" w:sz="4" w:space="0" w:color="C9D6EA"/>
              <w:right w:val="single" w:sz="4" w:space="0" w:color="C9D6EA"/>
            </w:tcBorders>
            <w:shd w:val="clear" w:color="auto" w:fill="7A5AC8"/>
            <w:tcMar>
              <w:top w:w="60" w:type="dxa"/>
              <w:left w:w="90" w:type="dxa"/>
              <w:bottom w:w="60" w:type="dxa"/>
              <w:right w:w="90" w:type="dxa"/>
            </w:tcMar>
            <w:vAlign w:val="center"/>
          </w:tcPr>
          <w:p w:rsidR="00F8533F" w:rsidRDefault="008173A5">
            <w:pPr>
              <w:jc w:val="center"/>
            </w:pPr>
            <w:r>
              <w:rPr>
                <w:b/>
                <w:bCs/>
                <w:color w:val="FFFFFF"/>
                <w:sz w:val="24"/>
                <w:szCs w:val="24"/>
              </w:rPr>
              <w:t>D</w:t>
            </w:r>
          </w:p>
        </w:tc>
        <w:tc>
          <w:tcPr>
            <w:tcW w:w="2300" w:type="dxa"/>
            <w:tcBorders>
              <w:top w:val="single" w:sz="4" w:space="0" w:color="C9D6EA"/>
              <w:left w:val="single" w:sz="4" w:space="0" w:color="C9D6EA"/>
              <w:bottom w:val="single" w:sz="4" w:space="0" w:color="C9D6EA"/>
              <w:right w:val="single" w:sz="4" w:space="0" w:color="C9D6EA"/>
            </w:tcBorders>
            <w:shd w:val="clear" w:color="auto" w:fill="E9E0FA"/>
            <w:tcMar>
              <w:top w:w="60" w:type="dxa"/>
              <w:left w:w="90" w:type="dxa"/>
              <w:bottom w:w="60" w:type="dxa"/>
              <w:right w:w="90" w:type="dxa"/>
            </w:tcMar>
            <w:vAlign w:val="center"/>
          </w:tcPr>
          <w:p w:rsidR="00F8533F" w:rsidRDefault="008173A5">
            <w:r>
              <w:rPr>
                <w:b/>
                <w:bCs/>
                <w:color w:val="1F3B6F"/>
                <w:sz w:val="20"/>
                <w:szCs w:val="20"/>
              </w:rPr>
              <w:t>Data Integrity &amp; Claims</w:t>
            </w:r>
          </w:p>
        </w:tc>
        <w:tc>
          <w:tcPr>
            <w:tcW w:w="4706" w:type="dxa"/>
            <w:tcBorders>
              <w:top w:val="single" w:sz="4" w:space="0" w:color="C9D6EA"/>
              <w:left w:val="single" w:sz="4" w:space="0" w:color="C9D6EA"/>
              <w:bottom w:val="single" w:sz="4" w:space="0" w:color="C9D6EA"/>
              <w:right w:val="single" w:sz="4" w:space="0" w:color="C9D6EA"/>
            </w:tcBorders>
            <w:shd w:val="clear" w:color="auto" w:fill="E9E0FA"/>
            <w:tcMar>
              <w:top w:w="60" w:type="dxa"/>
              <w:left w:w="90" w:type="dxa"/>
              <w:bottom w:w="60" w:type="dxa"/>
              <w:right w:w="90" w:type="dxa"/>
            </w:tcMar>
            <w:vAlign w:val="center"/>
          </w:tcPr>
          <w:p w:rsidR="00F8533F" w:rsidRDefault="008173A5">
            <w:r>
              <w:rPr>
                <w:color w:val="2B3A55"/>
                <w:sz w:val="20"/>
                <w:szCs w:val="20"/>
              </w:rPr>
              <w:t>Does live content match what the platform publicly claims about itself?</w:t>
            </w:r>
          </w:p>
        </w:tc>
        <w:tc>
          <w:tcPr>
            <w:tcW w:w="2000" w:type="dxa"/>
            <w:tcBorders>
              <w:top w:val="single" w:sz="4" w:space="0" w:color="C9D6EA"/>
              <w:left w:val="single" w:sz="4" w:space="0" w:color="C9D6EA"/>
              <w:bottom w:val="single" w:sz="4" w:space="0" w:color="C9D6EA"/>
              <w:right w:val="single" w:sz="4" w:space="0" w:color="C9D6EA"/>
            </w:tcBorders>
            <w:shd w:val="clear" w:color="auto" w:fill="E9E0FA"/>
            <w:tcMar>
              <w:top w:w="60" w:type="dxa"/>
              <w:left w:w="90" w:type="dxa"/>
              <w:bottom w:w="60" w:type="dxa"/>
              <w:right w:w="90" w:type="dxa"/>
            </w:tcMar>
            <w:vAlign w:val="center"/>
          </w:tcPr>
          <w:p w:rsidR="00F8533F" w:rsidRDefault="008173A5">
            <w:pPr>
              <w:jc w:val="center"/>
            </w:pPr>
            <w:r>
              <w:rPr>
                <w:b/>
                <w:bCs/>
                <w:color w:val="2B3A55"/>
                <w:sz w:val="20"/>
                <w:szCs w:val="20"/>
              </w:rPr>
              <w:t>TC24–TC27</w:t>
            </w:r>
          </w:p>
        </w:tc>
      </w:tr>
      <w:tr w:rsidR="00F8533F">
        <w:trPr>
          <w:cantSplit/>
        </w:trPr>
        <w:tc>
          <w:tcPr>
            <w:tcW w:w="900" w:type="dxa"/>
            <w:tcBorders>
              <w:top w:val="single" w:sz="4" w:space="0" w:color="C9D6EA"/>
              <w:left w:val="single" w:sz="4" w:space="0" w:color="C9D6EA"/>
              <w:bottom w:val="single" w:sz="4" w:space="0" w:color="C9D6EA"/>
              <w:right w:val="single" w:sz="4" w:space="0" w:color="C9D6EA"/>
            </w:tcBorders>
            <w:shd w:val="clear" w:color="auto" w:fill="C8507F"/>
            <w:tcMar>
              <w:top w:w="60" w:type="dxa"/>
              <w:left w:w="90" w:type="dxa"/>
              <w:bottom w:w="60" w:type="dxa"/>
              <w:right w:w="90" w:type="dxa"/>
            </w:tcMar>
            <w:vAlign w:val="center"/>
          </w:tcPr>
          <w:p w:rsidR="00F8533F" w:rsidRDefault="008173A5">
            <w:pPr>
              <w:jc w:val="center"/>
            </w:pPr>
            <w:r>
              <w:rPr>
                <w:b/>
                <w:bCs/>
                <w:color w:val="FFFFFF"/>
                <w:sz w:val="24"/>
                <w:szCs w:val="24"/>
              </w:rPr>
              <w:t>E</w:t>
            </w:r>
          </w:p>
        </w:tc>
        <w:tc>
          <w:tcPr>
            <w:tcW w:w="2300" w:type="dxa"/>
            <w:tcBorders>
              <w:top w:val="single" w:sz="4" w:space="0" w:color="C9D6EA"/>
              <w:left w:val="single" w:sz="4" w:space="0" w:color="C9D6EA"/>
              <w:bottom w:val="single" w:sz="4" w:space="0" w:color="C9D6EA"/>
              <w:right w:val="single" w:sz="4" w:space="0" w:color="C9D6EA"/>
            </w:tcBorders>
            <w:shd w:val="clear" w:color="auto" w:fill="FBDDEA"/>
            <w:tcMar>
              <w:top w:w="60" w:type="dxa"/>
              <w:left w:w="90" w:type="dxa"/>
              <w:bottom w:w="60" w:type="dxa"/>
              <w:right w:w="90" w:type="dxa"/>
            </w:tcMar>
            <w:vAlign w:val="center"/>
          </w:tcPr>
          <w:p w:rsidR="00F8533F" w:rsidRDefault="008173A5">
            <w:r>
              <w:rPr>
                <w:b/>
                <w:bCs/>
                <w:color w:val="1F3B6F"/>
                <w:sz w:val="20"/>
                <w:szCs w:val="20"/>
              </w:rPr>
              <w:t>Report API (Negative)</w:t>
            </w:r>
          </w:p>
        </w:tc>
        <w:tc>
          <w:tcPr>
            <w:tcW w:w="4706" w:type="dxa"/>
            <w:tcBorders>
              <w:top w:val="single" w:sz="4" w:space="0" w:color="C9D6EA"/>
              <w:left w:val="single" w:sz="4" w:space="0" w:color="C9D6EA"/>
              <w:bottom w:val="single" w:sz="4" w:space="0" w:color="C9D6EA"/>
              <w:right w:val="single" w:sz="4" w:space="0" w:color="C9D6EA"/>
            </w:tcBorders>
            <w:shd w:val="clear" w:color="auto" w:fill="FBDDEA"/>
            <w:tcMar>
              <w:top w:w="60" w:type="dxa"/>
              <w:left w:w="90" w:type="dxa"/>
              <w:bottom w:w="60" w:type="dxa"/>
              <w:right w:w="90" w:type="dxa"/>
            </w:tcMar>
            <w:vAlign w:val="center"/>
          </w:tcPr>
          <w:p w:rsidR="00F8533F" w:rsidRDefault="008173A5">
            <w:r>
              <w:rPr>
                <w:color w:val="2B3A55"/>
                <w:sz w:val="20"/>
                <w:szCs w:val="20"/>
              </w:rPr>
              <w:t>Does the report-submission endpoint safely reject invalid/incomplete requests?</w:t>
            </w:r>
          </w:p>
        </w:tc>
        <w:tc>
          <w:tcPr>
            <w:tcW w:w="2000" w:type="dxa"/>
            <w:tcBorders>
              <w:top w:val="single" w:sz="4" w:space="0" w:color="C9D6EA"/>
              <w:left w:val="single" w:sz="4" w:space="0" w:color="C9D6EA"/>
              <w:bottom w:val="single" w:sz="4" w:space="0" w:color="C9D6EA"/>
              <w:right w:val="single" w:sz="4" w:space="0" w:color="C9D6EA"/>
            </w:tcBorders>
            <w:shd w:val="clear" w:color="auto" w:fill="FBDDEA"/>
            <w:tcMar>
              <w:top w:w="60" w:type="dxa"/>
              <w:left w:w="90" w:type="dxa"/>
              <w:bottom w:w="60" w:type="dxa"/>
              <w:right w:w="90" w:type="dxa"/>
            </w:tcMar>
            <w:vAlign w:val="center"/>
          </w:tcPr>
          <w:p w:rsidR="00F8533F" w:rsidRDefault="008173A5">
            <w:pPr>
              <w:jc w:val="center"/>
            </w:pPr>
            <w:r>
              <w:rPr>
                <w:b/>
                <w:bCs/>
                <w:color w:val="2B3A55"/>
                <w:sz w:val="20"/>
                <w:szCs w:val="20"/>
              </w:rPr>
              <w:t>TC28 (TC29 excluded)</w:t>
            </w:r>
          </w:p>
        </w:tc>
      </w:tr>
    </w:tbl>
    <w:p w:rsidR="00F8533F" w:rsidRDefault="008173A5">
      <w:pPr>
        <w:pStyle w:val="Heading1"/>
        <w:keepNext/>
        <w:pBdr>
          <w:left w:val="single" w:sz="36" w:space="8" w:color="D9822B"/>
        </w:pBdr>
        <w:shd w:val="clear" w:color="auto" w:fill="DCEBFF"/>
      </w:pPr>
      <w:r>
        <w:lastRenderedPageBreak/>
        <w:t>3. Execution Summary</w:t>
      </w:r>
    </w:p>
    <w:tbl>
      <w:tblPr>
        <w:tblW w:w="990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706"/>
      </w:tblGrid>
      <w:tr w:rsidR="00F8533F">
        <w:trPr>
          <w:cantSplit/>
          <w:tblHeader/>
        </w:trPr>
        <w:tc>
          <w:tcPr>
            <w:tcW w:w="4200" w:type="dxa"/>
            <w:tcBorders>
              <w:top w:val="single" w:sz="4" w:space="0" w:color="C9D6EA"/>
              <w:left w:val="single" w:sz="4" w:space="0" w:color="C9D6EA"/>
              <w:bottom w:val="single" w:sz="4" w:space="0" w:color="C9D6EA"/>
              <w:right w:val="single" w:sz="4" w:space="0" w:color="C9D6EA"/>
            </w:tcBorders>
            <w:shd w:val="clear" w:color="auto" w:fill="1F3B6F"/>
            <w:tcMar>
              <w:top w:w="60" w:type="dxa"/>
              <w:left w:w="90" w:type="dxa"/>
              <w:bottom w:w="60" w:type="dxa"/>
              <w:right w:w="90" w:type="dxa"/>
            </w:tcMar>
            <w:vAlign w:val="center"/>
          </w:tcPr>
          <w:p w:rsidR="00F8533F" w:rsidRDefault="008173A5">
            <w:pPr>
              <w:jc w:val="center"/>
            </w:pPr>
            <w:r>
              <w:rPr>
                <w:b/>
                <w:bCs/>
                <w:color w:val="FFFFFF"/>
                <w:sz w:val="18"/>
                <w:szCs w:val="18"/>
              </w:rPr>
              <w:t>Metric</w:t>
            </w:r>
          </w:p>
        </w:tc>
        <w:tc>
          <w:tcPr>
            <w:tcW w:w="5706" w:type="dxa"/>
            <w:tcBorders>
              <w:top w:val="single" w:sz="4" w:space="0" w:color="C9D6EA"/>
              <w:left w:val="single" w:sz="4" w:space="0" w:color="C9D6EA"/>
              <w:bottom w:val="single" w:sz="4" w:space="0" w:color="C9D6EA"/>
              <w:right w:val="single" w:sz="4" w:space="0" w:color="C9D6EA"/>
            </w:tcBorders>
            <w:shd w:val="clear" w:color="auto" w:fill="1F3B6F"/>
            <w:tcMar>
              <w:top w:w="60" w:type="dxa"/>
              <w:left w:w="90" w:type="dxa"/>
              <w:bottom w:w="60" w:type="dxa"/>
              <w:right w:w="90" w:type="dxa"/>
            </w:tcMar>
            <w:vAlign w:val="center"/>
          </w:tcPr>
          <w:p w:rsidR="00F8533F" w:rsidRDefault="008173A5">
            <w:pPr>
              <w:jc w:val="center"/>
            </w:pPr>
            <w:r>
              <w:rPr>
                <w:b/>
                <w:bCs/>
                <w:color w:val="FFFFFF"/>
                <w:sz w:val="18"/>
                <w:szCs w:val="18"/>
              </w:rPr>
              <w:t>Value</w:t>
            </w:r>
          </w:p>
        </w:tc>
      </w:tr>
      <w:tr w:rsidR="00F8533F">
        <w:trPr>
          <w:cantSplit/>
        </w:trPr>
        <w:tc>
          <w:tcPr>
            <w:tcW w:w="4200" w:type="dxa"/>
            <w:tcBorders>
              <w:top w:val="single" w:sz="4" w:space="0" w:color="C9D6EA"/>
              <w:left w:val="single" w:sz="4" w:space="0" w:color="C9D6EA"/>
              <w:bottom w:val="single" w:sz="4" w:space="0" w:color="C9D6EA"/>
              <w:right w:val="single" w:sz="4" w:space="0" w:color="C9D6EA"/>
            </w:tcBorders>
            <w:shd w:val="clear" w:color="auto" w:fill="EAF2FF"/>
            <w:tcMar>
              <w:top w:w="60" w:type="dxa"/>
              <w:left w:w="90" w:type="dxa"/>
              <w:bottom w:w="60" w:type="dxa"/>
              <w:right w:w="90" w:type="dxa"/>
            </w:tcMar>
            <w:vAlign w:val="center"/>
          </w:tcPr>
          <w:p w:rsidR="00F8533F" w:rsidRDefault="008173A5">
            <w:r>
              <w:rPr>
                <w:b/>
                <w:bCs/>
                <w:color w:val="1F3B6F"/>
                <w:sz w:val="21"/>
                <w:szCs w:val="21"/>
              </w:rPr>
              <w:t>Total test cases designed</w:t>
            </w:r>
          </w:p>
        </w:tc>
        <w:tc>
          <w:tcPr>
            <w:tcW w:w="5706" w:type="dxa"/>
            <w:tcBorders>
              <w:top w:val="single" w:sz="4" w:space="0" w:color="C9D6EA"/>
              <w:left w:val="single" w:sz="4" w:space="0" w:color="C9D6EA"/>
              <w:bottom w:val="single" w:sz="4" w:space="0" w:color="C9D6EA"/>
              <w:right w:val="single" w:sz="4" w:space="0" w:color="C9D6EA"/>
            </w:tcBorders>
            <w:shd w:val="clear" w:color="auto" w:fill="EAF2FF"/>
            <w:tcMar>
              <w:top w:w="60" w:type="dxa"/>
              <w:left w:w="90" w:type="dxa"/>
              <w:bottom w:w="60" w:type="dxa"/>
              <w:right w:w="90" w:type="dxa"/>
            </w:tcMar>
            <w:vAlign w:val="center"/>
          </w:tcPr>
          <w:p w:rsidR="00F8533F" w:rsidRDefault="008173A5">
            <w:r>
              <w:rPr>
                <w:b/>
                <w:bCs/>
                <w:color w:val="1F3B6F"/>
                <w:sz w:val="21"/>
                <w:szCs w:val="21"/>
              </w:rPr>
              <w:t>29 (TC01–TC29)</w:t>
            </w:r>
          </w:p>
        </w:tc>
      </w:tr>
      <w:tr w:rsidR="00F8533F">
        <w:trPr>
          <w:cantSplit/>
        </w:trPr>
        <w:tc>
          <w:tcPr>
            <w:tcW w:w="4200" w:type="dxa"/>
            <w:tcBorders>
              <w:top w:val="single" w:sz="4" w:space="0" w:color="C9D6EA"/>
              <w:left w:val="single" w:sz="4" w:space="0" w:color="C9D6EA"/>
              <w:bottom w:val="single" w:sz="4" w:space="0" w:color="C9D6EA"/>
              <w:right w:val="single" w:sz="4" w:space="0" w:color="C9D6EA"/>
            </w:tcBorders>
            <w:shd w:val="clear" w:color="auto" w:fill="EAF2FF"/>
            <w:tcMar>
              <w:top w:w="60" w:type="dxa"/>
              <w:left w:w="90" w:type="dxa"/>
              <w:bottom w:w="60" w:type="dxa"/>
              <w:right w:w="90" w:type="dxa"/>
            </w:tcMar>
            <w:vAlign w:val="center"/>
          </w:tcPr>
          <w:p w:rsidR="00F8533F" w:rsidRDefault="008173A5">
            <w:r>
              <w:rPr>
                <w:b/>
                <w:bCs/>
                <w:color w:val="1F3B6F"/>
                <w:sz w:val="21"/>
                <w:szCs w:val="21"/>
              </w:rPr>
              <w:t>Total test cases executed &amp; scored</w:t>
            </w:r>
          </w:p>
        </w:tc>
        <w:tc>
          <w:tcPr>
            <w:tcW w:w="5706" w:type="dxa"/>
            <w:tcBorders>
              <w:top w:val="single" w:sz="4" w:space="0" w:color="C9D6EA"/>
              <w:left w:val="single" w:sz="4" w:space="0" w:color="C9D6EA"/>
              <w:bottom w:val="single" w:sz="4" w:space="0" w:color="C9D6EA"/>
              <w:right w:val="single" w:sz="4" w:space="0" w:color="C9D6EA"/>
            </w:tcBorders>
            <w:shd w:val="clear" w:color="auto" w:fill="EAF2FF"/>
            <w:tcMar>
              <w:top w:w="60" w:type="dxa"/>
              <w:left w:w="90" w:type="dxa"/>
              <w:bottom w:w="60" w:type="dxa"/>
              <w:right w:w="90" w:type="dxa"/>
            </w:tcMar>
            <w:vAlign w:val="center"/>
          </w:tcPr>
          <w:p w:rsidR="00F8533F" w:rsidRDefault="008173A5">
            <w:r>
              <w:rPr>
                <w:b/>
                <w:bCs/>
                <w:color w:val="1F3B6F"/>
                <w:sz w:val="21"/>
                <w:szCs w:val="21"/>
              </w:rPr>
              <w:t>28 (TC01–TC28)</w:t>
            </w:r>
          </w:p>
        </w:tc>
      </w:tr>
      <w:tr w:rsidR="00F8533F">
        <w:trPr>
          <w:cantSplit/>
        </w:trPr>
        <w:tc>
          <w:tcPr>
            <w:tcW w:w="4200" w:type="dxa"/>
            <w:tcBorders>
              <w:top w:val="single" w:sz="4" w:space="0" w:color="C9D6EA"/>
              <w:left w:val="single" w:sz="4" w:space="0" w:color="C9D6EA"/>
              <w:bottom w:val="single" w:sz="4" w:space="0" w:color="C9D6EA"/>
              <w:right w:val="single" w:sz="4" w:space="0" w:color="C9D6EA"/>
            </w:tcBorders>
            <w:shd w:val="clear" w:color="auto" w:fill="DDF4E8"/>
            <w:tcMar>
              <w:top w:w="60" w:type="dxa"/>
              <w:left w:w="90" w:type="dxa"/>
              <w:bottom w:w="60" w:type="dxa"/>
              <w:right w:w="90" w:type="dxa"/>
            </w:tcMar>
            <w:vAlign w:val="center"/>
          </w:tcPr>
          <w:p w:rsidR="00F8533F" w:rsidRDefault="008173A5">
            <w:r>
              <w:rPr>
                <w:b/>
                <w:bCs/>
                <w:color w:val="1E7A52"/>
                <w:sz w:val="21"/>
                <w:szCs w:val="21"/>
              </w:rPr>
              <w:t>Passed</w:t>
            </w:r>
          </w:p>
        </w:tc>
        <w:tc>
          <w:tcPr>
            <w:tcW w:w="5706" w:type="dxa"/>
            <w:tcBorders>
              <w:top w:val="single" w:sz="4" w:space="0" w:color="C9D6EA"/>
              <w:left w:val="single" w:sz="4" w:space="0" w:color="C9D6EA"/>
              <w:bottom w:val="single" w:sz="4" w:space="0" w:color="C9D6EA"/>
              <w:right w:val="single" w:sz="4" w:space="0" w:color="C9D6EA"/>
            </w:tcBorders>
            <w:shd w:val="clear" w:color="auto" w:fill="DDF4E8"/>
            <w:tcMar>
              <w:top w:w="60" w:type="dxa"/>
              <w:left w:w="90" w:type="dxa"/>
              <w:bottom w:w="60" w:type="dxa"/>
              <w:right w:w="90" w:type="dxa"/>
            </w:tcMar>
            <w:vAlign w:val="center"/>
          </w:tcPr>
          <w:p w:rsidR="00F8533F" w:rsidRDefault="008173A5">
            <w:r>
              <w:rPr>
                <w:b/>
                <w:bCs/>
                <w:color w:val="1E7A52"/>
                <w:sz w:val="21"/>
                <w:szCs w:val="21"/>
              </w:rPr>
              <w:t>23</w:t>
            </w:r>
          </w:p>
        </w:tc>
      </w:tr>
      <w:tr w:rsidR="00F8533F">
        <w:trPr>
          <w:cantSplit/>
        </w:trPr>
        <w:tc>
          <w:tcPr>
            <w:tcW w:w="4200" w:type="dxa"/>
            <w:tcBorders>
              <w:top w:val="single" w:sz="4" w:space="0" w:color="C9D6EA"/>
              <w:left w:val="single" w:sz="4" w:space="0" w:color="C9D6EA"/>
              <w:bottom w:val="single" w:sz="4" w:space="0" w:color="C9D6EA"/>
              <w:right w:val="single" w:sz="4" w:space="0" w:color="C9D6EA"/>
            </w:tcBorders>
            <w:shd w:val="clear" w:color="auto" w:fill="FDE1E1"/>
            <w:tcMar>
              <w:top w:w="60" w:type="dxa"/>
              <w:left w:w="90" w:type="dxa"/>
              <w:bottom w:w="60" w:type="dxa"/>
              <w:right w:w="90" w:type="dxa"/>
            </w:tcMar>
            <w:vAlign w:val="center"/>
          </w:tcPr>
          <w:p w:rsidR="00F8533F" w:rsidRDefault="008173A5">
            <w:r>
              <w:rPr>
                <w:b/>
                <w:bCs/>
                <w:color w:val="B23B3B"/>
                <w:sz w:val="21"/>
                <w:szCs w:val="21"/>
              </w:rPr>
              <w:t>Failed</w:t>
            </w:r>
          </w:p>
        </w:tc>
        <w:tc>
          <w:tcPr>
            <w:tcW w:w="5706" w:type="dxa"/>
            <w:tcBorders>
              <w:top w:val="single" w:sz="4" w:space="0" w:color="C9D6EA"/>
              <w:left w:val="single" w:sz="4" w:space="0" w:color="C9D6EA"/>
              <w:bottom w:val="single" w:sz="4" w:space="0" w:color="C9D6EA"/>
              <w:right w:val="single" w:sz="4" w:space="0" w:color="C9D6EA"/>
            </w:tcBorders>
            <w:shd w:val="clear" w:color="auto" w:fill="FDE1E1"/>
            <w:tcMar>
              <w:top w:w="60" w:type="dxa"/>
              <w:left w:w="90" w:type="dxa"/>
              <w:bottom w:w="60" w:type="dxa"/>
              <w:right w:w="90" w:type="dxa"/>
            </w:tcMar>
            <w:vAlign w:val="center"/>
          </w:tcPr>
          <w:p w:rsidR="00F8533F" w:rsidRDefault="008173A5">
            <w:r>
              <w:rPr>
                <w:b/>
                <w:bCs/>
                <w:color w:val="B23B3B"/>
                <w:sz w:val="21"/>
                <w:szCs w:val="21"/>
              </w:rPr>
              <w:t>5  (TC18, TC19, TC20, TC21, TC22 — all Security &amp; Privacy Header checks)</w:t>
            </w:r>
          </w:p>
        </w:tc>
      </w:tr>
      <w:tr w:rsidR="00F8533F">
        <w:trPr>
          <w:cantSplit/>
        </w:trPr>
        <w:tc>
          <w:tcPr>
            <w:tcW w:w="4200" w:type="dxa"/>
            <w:tcBorders>
              <w:top w:val="single" w:sz="4" w:space="0" w:color="C9D6EA"/>
              <w:left w:val="single" w:sz="4" w:space="0" w:color="C9D6EA"/>
              <w:bottom w:val="single" w:sz="4" w:space="0" w:color="C9D6EA"/>
              <w:right w:val="single" w:sz="4" w:space="0" w:color="C9D6EA"/>
            </w:tcBorders>
            <w:shd w:val="clear" w:color="auto" w:fill="DDF4E8"/>
            <w:tcMar>
              <w:top w:w="60" w:type="dxa"/>
              <w:left w:w="90" w:type="dxa"/>
              <w:bottom w:w="60" w:type="dxa"/>
              <w:right w:w="90" w:type="dxa"/>
            </w:tcMar>
            <w:vAlign w:val="center"/>
          </w:tcPr>
          <w:p w:rsidR="00F8533F" w:rsidRDefault="008173A5">
            <w:r>
              <w:rPr>
                <w:b/>
                <w:bCs/>
                <w:color w:val="1E7A52"/>
                <w:sz w:val="21"/>
                <w:szCs w:val="21"/>
              </w:rPr>
              <w:t>Pass rate</w:t>
            </w:r>
          </w:p>
        </w:tc>
        <w:tc>
          <w:tcPr>
            <w:tcW w:w="5706" w:type="dxa"/>
            <w:tcBorders>
              <w:top w:val="single" w:sz="4" w:space="0" w:color="C9D6EA"/>
              <w:left w:val="single" w:sz="4" w:space="0" w:color="C9D6EA"/>
              <w:bottom w:val="single" w:sz="4" w:space="0" w:color="C9D6EA"/>
              <w:right w:val="single" w:sz="4" w:space="0" w:color="C9D6EA"/>
            </w:tcBorders>
            <w:shd w:val="clear" w:color="auto" w:fill="DDF4E8"/>
            <w:tcMar>
              <w:top w:w="60" w:type="dxa"/>
              <w:left w:w="90" w:type="dxa"/>
              <w:bottom w:w="60" w:type="dxa"/>
              <w:right w:w="90" w:type="dxa"/>
            </w:tcMar>
            <w:vAlign w:val="center"/>
          </w:tcPr>
          <w:p w:rsidR="00F8533F" w:rsidRDefault="008173A5">
            <w:r>
              <w:rPr>
                <w:b/>
                <w:bCs/>
                <w:color w:val="1E7A52"/>
                <w:sz w:val="21"/>
                <w:szCs w:val="21"/>
              </w:rPr>
              <w:t>82.1% (23 / 28)</w:t>
            </w:r>
          </w:p>
        </w:tc>
      </w:tr>
      <w:tr w:rsidR="00F8533F">
        <w:trPr>
          <w:cantSplit/>
        </w:trPr>
        <w:tc>
          <w:tcPr>
            <w:tcW w:w="4200" w:type="dxa"/>
            <w:tcBorders>
              <w:top w:val="single" w:sz="4" w:space="0" w:color="C9D6EA"/>
              <w:left w:val="single" w:sz="4" w:space="0" w:color="C9D6EA"/>
              <w:bottom w:val="single" w:sz="4" w:space="0" w:color="C9D6EA"/>
              <w:right w:val="single" w:sz="4" w:space="0" w:color="C9D6EA"/>
            </w:tcBorders>
            <w:shd w:val="clear" w:color="auto" w:fill="FFF1DC"/>
            <w:tcMar>
              <w:top w:w="60" w:type="dxa"/>
              <w:left w:w="90" w:type="dxa"/>
              <w:bottom w:w="60" w:type="dxa"/>
              <w:right w:w="90" w:type="dxa"/>
            </w:tcMar>
            <w:vAlign w:val="center"/>
          </w:tcPr>
          <w:p w:rsidR="00F8533F" w:rsidRDefault="008173A5">
            <w:r>
              <w:rPr>
                <w:b/>
                <w:bCs/>
                <w:color w:val="A8641A"/>
                <w:sz w:val="21"/>
                <w:szCs w:val="21"/>
              </w:rPr>
              <w:t>Defects raised</w:t>
            </w:r>
          </w:p>
        </w:tc>
        <w:tc>
          <w:tcPr>
            <w:tcW w:w="5706" w:type="dxa"/>
            <w:tcBorders>
              <w:top w:val="single" w:sz="4" w:space="0" w:color="C9D6EA"/>
              <w:left w:val="single" w:sz="4" w:space="0" w:color="C9D6EA"/>
              <w:bottom w:val="single" w:sz="4" w:space="0" w:color="C9D6EA"/>
              <w:right w:val="single" w:sz="4" w:space="0" w:color="C9D6EA"/>
            </w:tcBorders>
            <w:shd w:val="clear" w:color="auto" w:fill="FFF1DC"/>
            <w:tcMar>
              <w:top w:w="60" w:type="dxa"/>
              <w:left w:w="90" w:type="dxa"/>
              <w:bottom w:w="60" w:type="dxa"/>
              <w:right w:w="90" w:type="dxa"/>
            </w:tcMar>
            <w:vAlign w:val="center"/>
          </w:tcPr>
          <w:p w:rsidR="00F8533F" w:rsidRDefault="008173A5">
            <w:r>
              <w:rPr>
                <w:b/>
                <w:bCs/>
                <w:color w:val="A8641A"/>
                <w:sz w:val="21"/>
                <w:szCs w:val="21"/>
              </w:rPr>
              <w:t>5 (DEF-01 to DEF-05) + 2 QA process observations</w:t>
            </w:r>
          </w:p>
        </w:tc>
      </w:tr>
      <w:tr w:rsidR="00F8533F">
        <w:trPr>
          <w:cantSplit/>
        </w:trPr>
        <w:tc>
          <w:tcPr>
            <w:tcW w:w="4200" w:type="dxa"/>
            <w:tcBorders>
              <w:top w:val="single" w:sz="4" w:space="0" w:color="C9D6EA"/>
              <w:left w:val="single" w:sz="4" w:space="0" w:color="C9D6EA"/>
              <w:bottom w:val="single" w:sz="4" w:space="0" w:color="C9D6EA"/>
              <w:right w:val="single" w:sz="4" w:space="0" w:color="C9D6EA"/>
            </w:tcBorders>
            <w:shd w:val="clear" w:color="auto" w:fill="F0E9FB"/>
            <w:tcMar>
              <w:top w:w="60" w:type="dxa"/>
              <w:left w:w="90" w:type="dxa"/>
              <w:bottom w:w="60" w:type="dxa"/>
              <w:right w:w="90" w:type="dxa"/>
            </w:tcMar>
            <w:vAlign w:val="center"/>
          </w:tcPr>
          <w:p w:rsidR="00F8533F" w:rsidRDefault="008173A5">
            <w:r>
              <w:rPr>
                <w:b/>
                <w:bCs/>
                <w:color w:val="6A49B5"/>
                <w:sz w:val="21"/>
                <w:szCs w:val="21"/>
              </w:rPr>
              <w:t>Excluded</w:t>
            </w:r>
          </w:p>
        </w:tc>
        <w:tc>
          <w:tcPr>
            <w:tcW w:w="5706" w:type="dxa"/>
            <w:tcBorders>
              <w:top w:val="single" w:sz="4" w:space="0" w:color="C9D6EA"/>
              <w:left w:val="single" w:sz="4" w:space="0" w:color="C9D6EA"/>
              <w:bottom w:val="single" w:sz="4" w:space="0" w:color="C9D6EA"/>
              <w:right w:val="single" w:sz="4" w:space="0" w:color="C9D6EA"/>
            </w:tcBorders>
            <w:shd w:val="clear" w:color="auto" w:fill="F0E9FB"/>
            <w:tcMar>
              <w:top w:w="60" w:type="dxa"/>
              <w:left w:w="90" w:type="dxa"/>
              <w:bottom w:w="60" w:type="dxa"/>
              <w:right w:w="90" w:type="dxa"/>
            </w:tcMar>
            <w:vAlign w:val="center"/>
          </w:tcPr>
          <w:p w:rsidR="00F8533F" w:rsidRDefault="008173A5">
            <w:r>
              <w:rPr>
                <w:b/>
                <w:bCs/>
                <w:color w:val="6A49B5"/>
                <w:sz w:val="21"/>
                <w:szCs w:val="21"/>
              </w:rPr>
              <w:t>TC29 (fake-token test) — see Section 5 for reason</w:t>
            </w:r>
          </w:p>
        </w:tc>
      </w:tr>
    </w:tbl>
    <w:p w:rsidR="00F8533F" w:rsidRDefault="008173A5">
      <w:pPr>
        <w:spacing w:before="120" w:after="120"/>
        <w:jc w:val="center"/>
      </w:pPr>
      <w:r>
        <w:rPr>
          <w:noProof/>
        </w:rPr>
        <w:drawing>
          <wp:inline distT="0" distB="0" distL="0" distR="0">
            <wp:extent cx="6096000" cy="2438400"/>
            <wp:effectExtent l="0" t="0" r="0" b="0"/>
            <wp:docPr id="1" name="chart1.png" descr="chart1.png" title="char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2438400"/>
                    </a:xfrm>
                    <a:prstGeom prst="rect">
                      <a:avLst/>
                    </a:prstGeom>
                  </pic:spPr>
                </pic:pic>
              </a:graphicData>
            </a:graphic>
          </wp:inline>
        </w:drawing>
      </w:r>
    </w:p>
    <w:p w:rsidR="00F8533F" w:rsidRDefault="008173A5">
      <w:pPr>
        <w:spacing w:before="120" w:after="120"/>
        <w:jc w:val="center"/>
      </w:pPr>
      <w:r>
        <w:rPr>
          <w:noProof/>
        </w:rPr>
        <w:drawing>
          <wp:inline distT="0" distB="0" distL="0" distR="0">
            <wp:extent cx="6096000" cy="2438400"/>
            <wp:effectExtent l="0" t="0" r="0" b="0"/>
            <wp:docPr id="2" name="chart2.png" descr="chart2.png" title="char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0" cy="2438400"/>
                    </a:xfrm>
                    <a:prstGeom prst="rect">
                      <a:avLst/>
                    </a:prstGeom>
                  </pic:spPr>
                </pic:pic>
              </a:graphicData>
            </a:graphic>
          </wp:inline>
        </w:drawing>
      </w:r>
    </w:p>
    <w:p w:rsidR="00F8533F" w:rsidRDefault="00F8533F">
      <w:pPr>
        <w:sectPr w:rsidR="00F8533F">
          <w:footerReference w:type="default" r:id="rId9"/>
          <w:pgSz w:w="11906" w:h="16838"/>
          <w:pgMar w:top="1000" w:right="1000" w:bottom="1000" w:left="1000" w:header="708" w:footer="708" w:gutter="0"/>
          <w:cols w:space="720"/>
          <w:docGrid w:linePitch="360"/>
        </w:sectPr>
      </w:pPr>
    </w:p>
    <w:p w:rsidR="00F8533F" w:rsidRDefault="008173A5">
      <w:pPr>
        <w:pStyle w:val="Heading1"/>
        <w:keepNext/>
        <w:pBdr>
          <w:left w:val="single" w:sz="36" w:space="8" w:color="7A5AC8"/>
        </w:pBdr>
        <w:shd w:val="clear" w:color="auto" w:fill="DCEBFF"/>
      </w:pPr>
      <w:r>
        <w:lastRenderedPageBreak/>
        <w:t>4. Test Case Execution Report (TC01–TC28)</w:t>
      </w:r>
    </w:p>
    <w:p w:rsidR="00F8533F" w:rsidRDefault="008173A5">
      <w:pPr>
        <w:spacing w:after="140"/>
      </w:pPr>
      <w:r>
        <w:rPr>
          <w:i/>
          <w:iCs/>
          <w:color w:val="4A5D7E"/>
          <w:sz w:val="20"/>
          <w:szCs w:val="20"/>
        </w:rPr>
        <w:t>Priority key: P1 = critical (trust/security), P2 = important, P3 = minor. All “Actual Result” figures were read directly from the Postman response pane (status, response time, size) and the Test Results tab (assertions passed/failed).</w:t>
      </w:r>
    </w:p>
    <w:tbl>
      <w:tblPr>
        <w:tblW w:w="1539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6"/>
        <w:gridCol w:w="1055"/>
        <w:gridCol w:w="1312"/>
        <w:gridCol w:w="1768"/>
        <w:gridCol w:w="3314"/>
        <w:gridCol w:w="746"/>
        <w:gridCol w:w="1915"/>
        <w:gridCol w:w="1979"/>
        <w:gridCol w:w="717"/>
        <w:gridCol w:w="2016"/>
      </w:tblGrid>
      <w:tr w:rsidR="00F8533F">
        <w:trPr>
          <w:cantSplit/>
          <w:tblHeader/>
        </w:trPr>
        <w:tc>
          <w:tcPr>
            <w:tcW w:w="600" w:type="dxa"/>
            <w:tcBorders>
              <w:top w:val="single" w:sz="4" w:space="0" w:color="C9D6EA"/>
              <w:left w:val="single" w:sz="4" w:space="0" w:color="C9D6EA"/>
              <w:bottom w:val="single" w:sz="4" w:space="0" w:color="C9D6EA"/>
              <w:right w:val="single" w:sz="4" w:space="0" w:color="C9D6EA"/>
            </w:tcBorders>
            <w:shd w:val="clear" w:color="auto" w:fill="1F3B6F"/>
            <w:tcMar>
              <w:top w:w="60" w:type="dxa"/>
              <w:left w:w="90" w:type="dxa"/>
              <w:bottom w:w="60" w:type="dxa"/>
              <w:right w:w="90" w:type="dxa"/>
            </w:tcMar>
            <w:vAlign w:val="center"/>
          </w:tcPr>
          <w:p w:rsidR="00F8533F" w:rsidRDefault="008173A5">
            <w:pPr>
              <w:jc w:val="center"/>
            </w:pPr>
            <w:r>
              <w:rPr>
                <w:b/>
                <w:bCs/>
                <w:color w:val="FFFFFF"/>
                <w:sz w:val="17"/>
                <w:szCs w:val="17"/>
              </w:rPr>
              <w:t>TC ID</w:t>
            </w:r>
          </w:p>
        </w:tc>
        <w:tc>
          <w:tcPr>
            <w:tcW w:w="1100" w:type="dxa"/>
            <w:tcBorders>
              <w:top w:val="single" w:sz="4" w:space="0" w:color="C9D6EA"/>
              <w:left w:val="single" w:sz="4" w:space="0" w:color="C9D6EA"/>
              <w:bottom w:val="single" w:sz="4" w:space="0" w:color="C9D6EA"/>
              <w:right w:val="single" w:sz="4" w:space="0" w:color="C9D6EA"/>
            </w:tcBorders>
            <w:shd w:val="clear" w:color="auto" w:fill="1F3B6F"/>
            <w:tcMar>
              <w:top w:w="60" w:type="dxa"/>
              <w:left w:w="90" w:type="dxa"/>
              <w:bottom w:w="60" w:type="dxa"/>
              <w:right w:w="90" w:type="dxa"/>
            </w:tcMar>
            <w:vAlign w:val="center"/>
          </w:tcPr>
          <w:p w:rsidR="00F8533F" w:rsidRDefault="008173A5">
            <w:pPr>
              <w:jc w:val="center"/>
            </w:pPr>
            <w:r>
              <w:rPr>
                <w:b/>
                <w:bCs/>
                <w:color w:val="FFFFFF"/>
                <w:sz w:val="17"/>
                <w:szCs w:val="17"/>
              </w:rPr>
              <w:t>Test Area</w:t>
            </w:r>
          </w:p>
        </w:tc>
        <w:tc>
          <w:tcPr>
            <w:tcW w:w="1400" w:type="dxa"/>
            <w:tcBorders>
              <w:top w:val="single" w:sz="4" w:space="0" w:color="C9D6EA"/>
              <w:left w:val="single" w:sz="4" w:space="0" w:color="C9D6EA"/>
              <w:bottom w:val="single" w:sz="4" w:space="0" w:color="C9D6EA"/>
              <w:right w:val="single" w:sz="4" w:space="0" w:color="C9D6EA"/>
            </w:tcBorders>
            <w:shd w:val="clear" w:color="auto" w:fill="1F3B6F"/>
            <w:tcMar>
              <w:top w:w="60" w:type="dxa"/>
              <w:left w:w="90" w:type="dxa"/>
              <w:bottom w:w="60" w:type="dxa"/>
              <w:right w:w="90" w:type="dxa"/>
            </w:tcMar>
            <w:vAlign w:val="center"/>
          </w:tcPr>
          <w:p w:rsidR="00F8533F" w:rsidRDefault="008173A5">
            <w:pPr>
              <w:jc w:val="center"/>
            </w:pPr>
            <w:r>
              <w:rPr>
                <w:b/>
                <w:bCs/>
                <w:color w:val="FFFFFF"/>
                <w:sz w:val="17"/>
                <w:szCs w:val="17"/>
              </w:rPr>
              <w:t>Test Scenario</w:t>
            </w:r>
          </w:p>
        </w:tc>
        <w:tc>
          <w:tcPr>
            <w:tcW w:w="1900" w:type="dxa"/>
            <w:tcBorders>
              <w:top w:val="single" w:sz="4" w:space="0" w:color="C9D6EA"/>
              <w:left w:val="single" w:sz="4" w:space="0" w:color="C9D6EA"/>
              <w:bottom w:val="single" w:sz="4" w:space="0" w:color="C9D6EA"/>
              <w:right w:val="single" w:sz="4" w:space="0" w:color="C9D6EA"/>
            </w:tcBorders>
            <w:shd w:val="clear" w:color="auto" w:fill="1F3B6F"/>
            <w:tcMar>
              <w:top w:w="60" w:type="dxa"/>
              <w:left w:w="90" w:type="dxa"/>
              <w:bottom w:w="60" w:type="dxa"/>
              <w:right w:w="90" w:type="dxa"/>
            </w:tcMar>
            <w:vAlign w:val="center"/>
          </w:tcPr>
          <w:p w:rsidR="00F8533F" w:rsidRDefault="008173A5">
            <w:pPr>
              <w:jc w:val="center"/>
            </w:pPr>
            <w:r>
              <w:rPr>
                <w:b/>
                <w:bCs/>
                <w:color w:val="FFFFFF"/>
                <w:sz w:val="17"/>
                <w:szCs w:val="17"/>
              </w:rPr>
              <w:t>Validation Point</w:t>
            </w:r>
          </w:p>
        </w:tc>
        <w:tc>
          <w:tcPr>
            <w:tcW w:w="2100" w:type="dxa"/>
            <w:tcBorders>
              <w:top w:val="single" w:sz="4" w:space="0" w:color="C9D6EA"/>
              <w:left w:val="single" w:sz="4" w:space="0" w:color="C9D6EA"/>
              <w:bottom w:val="single" w:sz="4" w:space="0" w:color="C9D6EA"/>
              <w:right w:val="single" w:sz="4" w:space="0" w:color="C9D6EA"/>
            </w:tcBorders>
            <w:shd w:val="clear" w:color="auto" w:fill="1F3B6F"/>
            <w:tcMar>
              <w:top w:w="60" w:type="dxa"/>
              <w:left w:w="90" w:type="dxa"/>
              <w:bottom w:w="60" w:type="dxa"/>
              <w:right w:w="90" w:type="dxa"/>
            </w:tcMar>
            <w:vAlign w:val="center"/>
          </w:tcPr>
          <w:p w:rsidR="00F8533F" w:rsidRDefault="008173A5">
            <w:pPr>
              <w:jc w:val="center"/>
            </w:pPr>
            <w:r>
              <w:rPr>
                <w:b/>
                <w:bCs/>
                <w:color w:val="FFFFFF"/>
                <w:sz w:val="17"/>
                <w:szCs w:val="17"/>
              </w:rPr>
              <w:t>Request / Test Data</w:t>
            </w:r>
          </w:p>
        </w:tc>
        <w:tc>
          <w:tcPr>
            <w:tcW w:w="760" w:type="dxa"/>
            <w:tcBorders>
              <w:top w:val="single" w:sz="4" w:space="0" w:color="C9D6EA"/>
              <w:left w:val="single" w:sz="4" w:space="0" w:color="C9D6EA"/>
              <w:bottom w:val="single" w:sz="4" w:space="0" w:color="C9D6EA"/>
              <w:right w:val="single" w:sz="4" w:space="0" w:color="C9D6EA"/>
            </w:tcBorders>
            <w:shd w:val="clear" w:color="auto" w:fill="1F3B6F"/>
            <w:tcMar>
              <w:top w:w="60" w:type="dxa"/>
              <w:left w:w="90" w:type="dxa"/>
              <w:bottom w:w="60" w:type="dxa"/>
              <w:right w:w="90" w:type="dxa"/>
            </w:tcMar>
            <w:vAlign w:val="center"/>
          </w:tcPr>
          <w:p w:rsidR="00F8533F" w:rsidRDefault="008173A5">
            <w:pPr>
              <w:jc w:val="center"/>
            </w:pPr>
            <w:r>
              <w:rPr>
                <w:b/>
                <w:bCs/>
                <w:color w:val="FFFFFF"/>
                <w:sz w:val="17"/>
                <w:szCs w:val="17"/>
              </w:rPr>
              <w:t>Priority</w:t>
            </w:r>
          </w:p>
        </w:tc>
        <w:tc>
          <w:tcPr>
            <w:tcW w:w="2100" w:type="dxa"/>
            <w:tcBorders>
              <w:top w:val="single" w:sz="4" w:space="0" w:color="C9D6EA"/>
              <w:left w:val="single" w:sz="4" w:space="0" w:color="C9D6EA"/>
              <w:bottom w:val="single" w:sz="4" w:space="0" w:color="C9D6EA"/>
              <w:right w:val="single" w:sz="4" w:space="0" w:color="C9D6EA"/>
            </w:tcBorders>
            <w:shd w:val="clear" w:color="auto" w:fill="1F3B6F"/>
            <w:tcMar>
              <w:top w:w="60" w:type="dxa"/>
              <w:left w:w="90" w:type="dxa"/>
              <w:bottom w:w="60" w:type="dxa"/>
              <w:right w:w="90" w:type="dxa"/>
            </w:tcMar>
            <w:vAlign w:val="center"/>
          </w:tcPr>
          <w:p w:rsidR="00F8533F" w:rsidRDefault="008173A5">
            <w:pPr>
              <w:jc w:val="center"/>
            </w:pPr>
            <w:r>
              <w:rPr>
                <w:b/>
                <w:bCs/>
                <w:color w:val="FFFFFF"/>
                <w:sz w:val="17"/>
                <w:szCs w:val="17"/>
              </w:rPr>
              <w:t>Expected Result</w:t>
            </w:r>
          </w:p>
        </w:tc>
        <w:tc>
          <w:tcPr>
            <w:tcW w:w="2300" w:type="dxa"/>
            <w:tcBorders>
              <w:top w:val="single" w:sz="4" w:space="0" w:color="C9D6EA"/>
              <w:left w:val="single" w:sz="4" w:space="0" w:color="C9D6EA"/>
              <w:bottom w:val="single" w:sz="4" w:space="0" w:color="C9D6EA"/>
              <w:right w:val="single" w:sz="4" w:space="0" w:color="C9D6EA"/>
            </w:tcBorders>
            <w:shd w:val="clear" w:color="auto" w:fill="1F3B6F"/>
            <w:tcMar>
              <w:top w:w="60" w:type="dxa"/>
              <w:left w:w="90" w:type="dxa"/>
              <w:bottom w:w="60" w:type="dxa"/>
              <w:right w:w="90" w:type="dxa"/>
            </w:tcMar>
            <w:vAlign w:val="center"/>
          </w:tcPr>
          <w:p w:rsidR="00F8533F" w:rsidRDefault="008173A5">
            <w:pPr>
              <w:jc w:val="center"/>
            </w:pPr>
            <w:r>
              <w:rPr>
                <w:b/>
                <w:bCs/>
                <w:color w:val="FFFFFF"/>
                <w:sz w:val="17"/>
                <w:szCs w:val="17"/>
              </w:rPr>
              <w:t>Actual Result</w:t>
            </w:r>
          </w:p>
        </w:tc>
        <w:tc>
          <w:tcPr>
            <w:tcW w:w="750" w:type="dxa"/>
            <w:tcBorders>
              <w:top w:val="single" w:sz="4" w:space="0" w:color="C9D6EA"/>
              <w:left w:val="single" w:sz="4" w:space="0" w:color="C9D6EA"/>
              <w:bottom w:val="single" w:sz="4" w:space="0" w:color="C9D6EA"/>
              <w:right w:val="single" w:sz="4" w:space="0" w:color="C9D6EA"/>
            </w:tcBorders>
            <w:shd w:val="clear" w:color="auto" w:fill="1F3B6F"/>
            <w:tcMar>
              <w:top w:w="60" w:type="dxa"/>
              <w:left w:w="90" w:type="dxa"/>
              <w:bottom w:w="60" w:type="dxa"/>
              <w:right w:w="90" w:type="dxa"/>
            </w:tcMar>
            <w:vAlign w:val="center"/>
          </w:tcPr>
          <w:p w:rsidR="00F8533F" w:rsidRDefault="008173A5">
            <w:pPr>
              <w:jc w:val="center"/>
            </w:pPr>
            <w:r>
              <w:rPr>
                <w:b/>
                <w:bCs/>
                <w:color w:val="FFFFFF"/>
                <w:sz w:val="17"/>
                <w:szCs w:val="17"/>
              </w:rPr>
              <w:t>Status</w:t>
            </w:r>
          </w:p>
        </w:tc>
        <w:tc>
          <w:tcPr>
            <w:tcW w:w="2388" w:type="dxa"/>
            <w:tcBorders>
              <w:top w:val="single" w:sz="4" w:space="0" w:color="C9D6EA"/>
              <w:left w:val="single" w:sz="4" w:space="0" w:color="C9D6EA"/>
              <w:bottom w:val="single" w:sz="4" w:space="0" w:color="C9D6EA"/>
              <w:right w:val="single" w:sz="4" w:space="0" w:color="C9D6EA"/>
            </w:tcBorders>
            <w:shd w:val="clear" w:color="auto" w:fill="1F3B6F"/>
            <w:tcMar>
              <w:top w:w="60" w:type="dxa"/>
              <w:left w:w="90" w:type="dxa"/>
              <w:bottom w:w="60" w:type="dxa"/>
              <w:right w:w="90" w:type="dxa"/>
            </w:tcMar>
            <w:vAlign w:val="center"/>
          </w:tcPr>
          <w:p w:rsidR="00F8533F" w:rsidRDefault="008173A5">
            <w:pPr>
              <w:jc w:val="center"/>
            </w:pPr>
            <w:r>
              <w:rPr>
                <w:b/>
                <w:bCs/>
                <w:color w:val="FFFFFF"/>
                <w:sz w:val="17"/>
                <w:szCs w:val="17"/>
              </w:rPr>
              <w:t>Remarks</w:t>
            </w:r>
          </w:p>
        </w:tc>
      </w:tr>
      <w:tr w:rsidR="00F8533F">
        <w:trPr>
          <w:cantSplit/>
        </w:trPr>
        <w:tc>
          <w:tcPr>
            <w:tcW w:w="600" w:type="dxa"/>
            <w:tcBorders>
              <w:top w:val="single" w:sz="4" w:space="0" w:color="C9D6EA"/>
              <w:left w:val="single" w:sz="4" w:space="0" w:color="C9D6EA"/>
              <w:bottom w:val="single" w:sz="4" w:space="0" w:color="C9D6EA"/>
              <w:right w:val="single" w:sz="4" w:space="0" w:color="C9D6EA"/>
            </w:tcBorders>
            <w:shd w:val="clear" w:color="auto" w:fill="DCEBFF"/>
            <w:tcMar>
              <w:top w:w="60" w:type="dxa"/>
              <w:left w:w="90" w:type="dxa"/>
              <w:bottom w:w="60" w:type="dxa"/>
              <w:right w:w="90" w:type="dxa"/>
            </w:tcMar>
            <w:vAlign w:val="center"/>
          </w:tcPr>
          <w:p w:rsidR="00F8533F" w:rsidRDefault="008173A5">
            <w:pPr>
              <w:jc w:val="center"/>
            </w:pPr>
            <w:r>
              <w:rPr>
                <w:b/>
                <w:bCs/>
                <w:color w:val="1F3B6F"/>
                <w:sz w:val="16"/>
                <w:szCs w:val="16"/>
              </w:rPr>
              <w:t>TC01</w:t>
            </w:r>
          </w:p>
        </w:tc>
        <w:tc>
          <w:tcPr>
            <w:tcW w:w="1100" w:type="dxa"/>
            <w:tcBorders>
              <w:top w:val="single" w:sz="4" w:space="0" w:color="C9D6EA"/>
              <w:left w:val="single" w:sz="4" w:space="0" w:color="C9D6EA"/>
              <w:bottom w:val="single" w:sz="4" w:space="0" w:color="C9D6EA"/>
              <w:right w:val="single" w:sz="4" w:space="0" w:color="C9D6EA"/>
            </w:tcBorders>
            <w:shd w:val="clear" w:color="auto" w:fill="DCEBFF"/>
            <w:tcMar>
              <w:top w:w="60" w:type="dxa"/>
              <w:left w:w="90" w:type="dxa"/>
              <w:bottom w:w="60" w:type="dxa"/>
              <w:right w:w="90" w:type="dxa"/>
            </w:tcMar>
            <w:vAlign w:val="center"/>
          </w:tcPr>
          <w:p w:rsidR="00F8533F" w:rsidRDefault="008173A5">
            <w:r>
              <w:rPr>
                <w:b/>
                <w:bCs/>
                <w:color w:val="2F6FBF"/>
                <w:sz w:val="16"/>
                <w:szCs w:val="16"/>
              </w:rPr>
              <w:t>A - Availability</w:t>
            </w:r>
          </w:p>
        </w:tc>
        <w:tc>
          <w:tcPr>
            <w:tcW w:w="1400" w:type="dxa"/>
            <w:tcBorders>
              <w:top w:val="single" w:sz="4" w:space="0" w:color="C9D6EA"/>
              <w:left w:val="single" w:sz="4" w:space="0" w:color="C9D6EA"/>
              <w:bottom w:val="single" w:sz="4" w:space="0" w:color="C9D6EA"/>
              <w:right w:val="single" w:sz="4" w:space="0" w:color="C9D6EA"/>
            </w:tcBorders>
            <w:shd w:val="clear" w:color="auto" w:fill="DCEBFF"/>
            <w:tcMar>
              <w:top w:w="60" w:type="dxa"/>
              <w:left w:w="90" w:type="dxa"/>
              <w:bottom w:w="60" w:type="dxa"/>
              <w:right w:w="90" w:type="dxa"/>
            </w:tcMar>
            <w:vAlign w:val="center"/>
          </w:tcPr>
          <w:p w:rsidR="00F8533F" w:rsidRDefault="008173A5">
            <w:r>
              <w:rPr>
                <w:b/>
                <w:bCs/>
                <w:color w:val="2B3A55"/>
                <w:sz w:val="16"/>
                <w:szCs w:val="16"/>
              </w:rPr>
              <w:t>Home Page Load</w:t>
            </w:r>
          </w:p>
        </w:tc>
        <w:tc>
          <w:tcPr>
            <w:tcW w:w="1900" w:type="dxa"/>
            <w:tcBorders>
              <w:top w:val="single" w:sz="4" w:space="0" w:color="C9D6EA"/>
              <w:left w:val="single" w:sz="4" w:space="0" w:color="C9D6EA"/>
              <w:bottom w:val="single" w:sz="4" w:space="0" w:color="C9D6EA"/>
              <w:right w:val="single" w:sz="4" w:space="0" w:color="C9D6EA"/>
            </w:tcBorders>
            <w:shd w:val="clear" w:color="auto" w:fill="DCEBFF"/>
            <w:tcMar>
              <w:top w:w="60" w:type="dxa"/>
              <w:left w:w="90" w:type="dxa"/>
              <w:bottom w:w="60" w:type="dxa"/>
              <w:right w:w="90" w:type="dxa"/>
            </w:tcMar>
            <w:vAlign w:val="center"/>
          </w:tcPr>
          <w:p w:rsidR="00F8533F" w:rsidRDefault="008173A5">
            <w:r>
              <w:rPr>
                <w:color w:val="2B3A55"/>
                <w:sz w:val="16"/>
                <w:szCs w:val="16"/>
              </w:rPr>
              <w:t>Home page returns 200 OK and renders valid HTML</w:t>
            </w:r>
          </w:p>
        </w:tc>
        <w:tc>
          <w:tcPr>
            <w:tcW w:w="2100" w:type="dxa"/>
            <w:tcBorders>
              <w:top w:val="single" w:sz="4" w:space="0" w:color="C9D6EA"/>
              <w:left w:val="single" w:sz="4" w:space="0" w:color="C9D6EA"/>
              <w:bottom w:val="single" w:sz="4" w:space="0" w:color="C9D6EA"/>
              <w:right w:val="single" w:sz="4" w:space="0" w:color="C9D6EA"/>
            </w:tcBorders>
            <w:shd w:val="clear" w:color="auto" w:fill="DCEBFF"/>
            <w:tcMar>
              <w:top w:w="60" w:type="dxa"/>
              <w:left w:w="90" w:type="dxa"/>
              <w:bottom w:w="60" w:type="dxa"/>
              <w:right w:w="90" w:type="dxa"/>
            </w:tcMar>
            <w:vAlign w:val="center"/>
          </w:tcPr>
          <w:p w:rsidR="00F8533F" w:rsidRDefault="008173A5">
            <w:r>
              <w:rPr>
                <w:rFonts w:ascii="Consolas" w:eastAsia="Consolas" w:hAnsi="Consolas" w:cs="Consolas"/>
                <w:color w:val="2B3A55"/>
                <w:sz w:val="15"/>
                <w:szCs w:val="15"/>
              </w:rPr>
              <w:t>GET {{</w:t>
            </w:r>
            <w:proofErr w:type="spellStart"/>
            <w:r>
              <w:rPr>
                <w:rFonts w:ascii="Consolas" w:eastAsia="Consolas" w:hAnsi="Consolas" w:cs="Consolas"/>
                <w:color w:val="2B3A55"/>
                <w:sz w:val="15"/>
                <w:szCs w:val="15"/>
              </w:rPr>
              <w:t>base_url</w:t>
            </w:r>
            <w:proofErr w:type="spellEnd"/>
            <w:r>
              <w:rPr>
                <w:rFonts w:ascii="Consolas" w:eastAsia="Consolas" w:hAnsi="Consolas" w:cs="Consolas"/>
                <w:color w:val="2B3A55"/>
                <w:sz w:val="15"/>
                <w:szCs w:val="15"/>
              </w:rPr>
              <w:t>}}/</w:t>
            </w:r>
          </w:p>
        </w:tc>
        <w:tc>
          <w:tcPr>
            <w:tcW w:w="760" w:type="dxa"/>
            <w:tcBorders>
              <w:top w:val="single" w:sz="4" w:space="0" w:color="C9D6EA"/>
              <w:left w:val="single" w:sz="4" w:space="0" w:color="C9D6EA"/>
              <w:bottom w:val="single" w:sz="4" w:space="0" w:color="C9D6EA"/>
              <w:right w:val="single" w:sz="4" w:space="0" w:color="C9D6EA"/>
            </w:tcBorders>
            <w:shd w:val="clear" w:color="auto" w:fill="FDE1E1"/>
            <w:tcMar>
              <w:top w:w="60" w:type="dxa"/>
              <w:left w:w="90" w:type="dxa"/>
              <w:bottom w:w="60" w:type="dxa"/>
              <w:right w:w="90" w:type="dxa"/>
            </w:tcMar>
            <w:vAlign w:val="center"/>
          </w:tcPr>
          <w:p w:rsidR="00F8533F" w:rsidRDefault="008173A5">
            <w:pPr>
              <w:jc w:val="center"/>
            </w:pPr>
            <w:r>
              <w:rPr>
                <w:b/>
                <w:bCs/>
                <w:color w:val="B23B3B"/>
                <w:sz w:val="16"/>
                <w:szCs w:val="16"/>
              </w:rPr>
              <w:t>P1</w:t>
            </w:r>
          </w:p>
        </w:tc>
        <w:tc>
          <w:tcPr>
            <w:tcW w:w="2100" w:type="dxa"/>
            <w:tcBorders>
              <w:top w:val="single" w:sz="4" w:space="0" w:color="C9D6EA"/>
              <w:left w:val="single" w:sz="4" w:space="0" w:color="C9D6EA"/>
              <w:bottom w:val="single" w:sz="4" w:space="0" w:color="C9D6EA"/>
              <w:right w:val="single" w:sz="4" w:space="0" w:color="C9D6EA"/>
            </w:tcBorders>
            <w:shd w:val="clear" w:color="auto" w:fill="DCEBFF"/>
            <w:tcMar>
              <w:top w:w="60" w:type="dxa"/>
              <w:left w:w="90" w:type="dxa"/>
              <w:bottom w:w="60" w:type="dxa"/>
              <w:right w:w="90" w:type="dxa"/>
            </w:tcMar>
            <w:vAlign w:val="center"/>
          </w:tcPr>
          <w:p w:rsidR="00F8533F" w:rsidRDefault="008173A5">
            <w:r>
              <w:rPr>
                <w:color w:val="2B3A55"/>
                <w:sz w:val="16"/>
                <w:szCs w:val="16"/>
              </w:rPr>
              <w:t xml:space="preserve">200 OK; HTML; &lt;3s; non-empty title; </w:t>
            </w:r>
            <w:proofErr w:type="spellStart"/>
            <w:r>
              <w:rPr>
                <w:color w:val="2B3A55"/>
                <w:sz w:val="16"/>
                <w:szCs w:val="16"/>
              </w:rPr>
              <w:t>Bolun</w:t>
            </w:r>
            <w:proofErr w:type="spellEnd"/>
            <w:r>
              <w:rPr>
                <w:color w:val="2B3A55"/>
                <w:sz w:val="16"/>
                <w:szCs w:val="16"/>
              </w:rPr>
              <w:t xml:space="preserve"> content present</w:t>
            </w:r>
          </w:p>
        </w:tc>
        <w:tc>
          <w:tcPr>
            <w:tcW w:w="2300" w:type="dxa"/>
            <w:tcBorders>
              <w:top w:val="single" w:sz="4" w:space="0" w:color="C9D6EA"/>
              <w:left w:val="single" w:sz="4" w:space="0" w:color="C9D6EA"/>
              <w:bottom w:val="single" w:sz="4" w:space="0" w:color="C9D6EA"/>
              <w:right w:val="single" w:sz="4" w:space="0" w:color="C9D6EA"/>
            </w:tcBorders>
            <w:shd w:val="clear" w:color="auto" w:fill="DCEBFF"/>
            <w:tcMar>
              <w:top w:w="60" w:type="dxa"/>
              <w:left w:w="90" w:type="dxa"/>
              <w:bottom w:w="60" w:type="dxa"/>
              <w:right w:w="90" w:type="dxa"/>
            </w:tcMar>
            <w:vAlign w:val="center"/>
          </w:tcPr>
          <w:p w:rsidR="00F8533F" w:rsidRDefault="008173A5">
            <w:r>
              <w:rPr>
                <w:color w:val="2B3A55"/>
                <w:sz w:val="16"/>
                <w:szCs w:val="16"/>
              </w:rPr>
              <w:t>200 OK; 1.66 s; 232,278 B; Content-Type text/html</w:t>
            </w:r>
          </w:p>
        </w:tc>
        <w:tc>
          <w:tcPr>
            <w:tcW w:w="750" w:type="dxa"/>
            <w:tcBorders>
              <w:top w:val="single" w:sz="4" w:space="0" w:color="C9D6EA"/>
              <w:left w:val="single" w:sz="4" w:space="0" w:color="C9D6EA"/>
              <w:bottom w:val="single" w:sz="4" w:space="0" w:color="C9D6EA"/>
              <w:right w:val="single" w:sz="4" w:space="0" w:color="C9D6EA"/>
            </w:tcBorders>
            <w:shd w:val="clear" w:color="auto" w:fill="BFE8D2"/>
            <w:tcMar>
              <w:top w:w="60" w:type="dxa"/>
              <w:left w:w="90" w:type="dxa"/>
              <w:bottom w:w="60" w:type="dxa"/>
              <w:right w:w="90" w:type="dxa"/>
            </w:tcMar>
            <w:vAlign w:val="center"/>
          </w:tcPr>
          <w:p w:rsidR="00F8533F" w:rsidRDefault="008173A5">
            <w:pPr>
              <w:jc w:val="center"/>
            </w:pPr>
            <w:r>
              <w:rPr>
                <w:b/>
                <w:bCs/>
                <w:color w:val="17603F"/>
                <w:sz w:val="17"/>
                <w:szCs w:val="17"/>
              </w:rPr>
              <w:t>PASS</w:t>
            </w:r>
          </w:p>
        </w:tc>
        <w:tc>
          <w:tcPr>
            <w:tcW w:w="2388" w:type="dxa"/>
            <w:tcBorders>
              <w:top w:val="single" w:sz="4" w:space="0" w:color="C9D6EA"/>
              <w:left w:val="single" w:sz="4" w:space="0" w:color="C9D6EA"/>
              <w:bottom w:val="single" w:sz="4" w:space="0" w:color="C9D6EA"/>
              <w:right w:val="single" w:sz="4" w:space="0" w:color="C9D6EA"/>
            </w:tcBorders>
            <w:shd w:val="clear" w:color="auto" w:fill="DCEBFF"/>
            <w:tcMar>
              <w:top w:w="60" w:type="dxa"/>
              <w:left w:w="90" w:type="dxa"/>
              <w:bottom w:w="60" w:type="dxa"/>
              <w:right w:w="90" w:type="dxa"/>
            </w:tcMar>
            <w:vAlign w:val="center"/>
          </w:tcPr>
          <w:p w:rsidR="00F8533F" w:rsidRDefault="008173A5">
            <w:r>
              <w:rPr>
                <w:color w:val="2B3A55"/>
                <w:sz w:val="16"/>
                <w:szCs w:val="16"/>
              </w:rPr>
              <w:t>3/3 assertions passed. Evidence: Postman Test Results tab.</w:t>
            </w:r>
          </w:p>
        </w:tc>
      </w:tr>
      <w:tr w:rsidR="00F8533F">
        <w:trPr>
          <w:cantSplit/>
        </w:trPr>
        <w:tc>
          <w:tcPr>
            <w:tcW w:w="600" w:type="dxa"/>
            <w:tcBorders>
              <w:top w:val="single" w:sz="4" w:space="0" w:color="C9D6EA"/>
              <w:left w:val="single" w:sz="4" w:space="0" w:color="C9D6EA"/>
              <w:bottom w:val="single" w:sz="4" w:space="0" w:color="C9D6EA"/>
              <w:right w:val="single" w:sz="4" w:space="0" w:color="C9D6EA"/>
            </w:tcBorders>
            <w:shd w:val="clear" w:color="auto" w:fill="DCEBFF"/>
            <w:tcMar>
              <w:top w:w="60" w:type="dxa"/>
              <w:left w:w="90" w:type="dxa"/>
              <w:bottom w:w="60" w:type="dxa"/>
              <w:right w:w="90" w:type="dxa"/>
            </w:tcMar>
            <w:vAlign w:val="center"/>
          </w:tcPr>
          <w:p w:rsidR="00F8533F" w:rsidRDefault="008173A5">
            <w:pPr>
              <w:jc w:val="center"/>
            </w:pPr>
            <w:r>
              <w:rPr>
                <w:b/>
                <w:bCs/>
                <w:color w:val="1F3B6F"/>
                <w:sz w:val="16"/>
                <w:szCs w:val="16"/>
              </w:rPr>
              <w:t>TC02</w:t>
            </w:r>
          </w:p>
        </w:tc>
        <w:tc>
          <w:tcPr>
            <w:tcW w:w="1100" w:type="dxa"/>
            <w:tcBorders>
              <w:top w:val="single" w:sz="4" w:space="0" w:color="C9D6EA"/>
              <w:left w:val="single" w:sz="4" w:space="0" w:color="C9D6EA"/>
              <w:bottom w:val="single" w:sz="4" w:space="0" w:color="C9D6EA"/>
              <w:right w:val="single" w:sz="4" w:space="0" w:color="C9D6EA"/>
            </w:tcBorders>
            <w:shd w:val="clear" w:color="auto" w:fill="DCEBFF"/>
            <w:tcMar>
              <w:top w:w="60" w:type="dxa"/>
              <w:left w:w="90" w:type="dxa"/>
              <w:bottom w:w="60" w:type="dxa"/>
              <w:right w:w="90" w:type="dxa"/>
            </w:tcMar>
            <w:vAlign w:val="center"/>
          </w:tcPr>
          <w:p w:rsidR="00F8533F" w:rsidRDefault="008173A5">
            <w:r>
              <w:rPr>
                <w:b/>
                <w:bCs/>
                <w:color w:val="2F6FBF"/>
                <w:sz w:val="16"/>
                <w:szCs w:val="16"/>
              </w:rPr>
              <w:t>A - Availability</w:t>
            </w:r>
          </w:p>
        </w:tc>
        <w:tc>
          <w:tcPr>
            <w:tcW w:w="1400" w:type="dxa"/>
            <w:tcBorders>
              <w:top w:val="single" w:sz="4" w:space="0" w:color="C9D6EA"/>
              <w:left w:val="single" w:sz="4" w:space="0" w:color="C9D6EA"/>
              <w:bottom w:val="single" w:sz="4" w:space="0" w:color="C9D6EA"/>
              <w:right w:val="single" w:sz="4" w:space="0" w:color="C9D6EA"/>
            </w:tcBorders>
            <w:shd w:val="clear" w:color="auto" w:fill="DCEBFF"/>
            <w:tcMar>
              <w:top w:w="60" w:type="dxa"/>
              <w:left w:w="90" w:type="dxa"/>
              <w:bottom w:w="60" w:type="dxa"/>
              <w:right w:w="90" w:type="dxa"/>
            </w:tcMar>
            <w:vAlign w:val="center"/>
          </w:tcPr>
          <w:p w:rsidR="00F8533F" w:rsidRDefault="008173A5">
            <w:r>
              <w:rPr>
                <w:b/>
                <w:bCs/>
                <w:color w:val="2B3A55"/>
                <w:sz w:val="16"/>
                <w:szCs w:val="16"/>
              </w:rPr>
              <w:t>Report Page Load</w:t>
            </w:r>
          </w:p>
        </w:tc>
        <w:tc>
          <w:tcPr>
            <w:tcW w:w="1900" w:type="dxa"/>
            <w:tcBorders>
              <w:top w:val="single" w:sz="4" w:space="0" w:color="C9D6EA"/>
              <w:left w:val="single" w:sz="4" w:space="0" w:color="C9D6EA"/>
              <w:bottom w:val="single" w:sz="4" w:space="0" w:color="C9D6EA"/>
              <w:right w:val="single" w:sz="4" w:space="0" w:color="C9D6EA"/>
            </w:tcBorders>
            <w:shd w:val="clear" w:color="auto" w:fill="DCEBFF"/>
            <w:tcMar>
              <w:top w:w="60" w:type="dxa"/>
              <w:left w:w="90" w:type="dxa"/>
              <w:bottom w:w="60" w:type="dxa"/>
              <w:right w:w="90" w:type="dxa"/>
            </w:tcMar>
            <w:vAlign w:val="center"/>
          </w:tcPr>
          <w:p w:rsidR="00F8533F" w:rsidRDefault="008173A5">
            <w:r>
              <w:rPr>
                <w:color w:val="2B3A55"/>
                <w:sz w:val="16"/>
                <w:szCs w:val="16"/>
              </w:rPr>
              <w:t>Anonymous report form page loads correctly</w:t>
            </w:r>
          </w:p>
        </w:tc>
        <w:tc>
          <w:tcPr>
            <w:tcW w:w="2100" w:type="dxa"/>
            <w:tcBorders>
              <w:top w:val="single" w:sz="4" w:space="0" w:color="C9D6EA"/>
              <w:left w:val="single" w:sz="4" w:space="0" w:color="C9D6EA"/>
              <w:bottom w:val="single" w:sz="4" w:space="0" w:color="C9D6EA"/>
              <w:right w:val="single" w:sz="4" w:space="0" w:color="C9D6EA"/>
            </w:tcBorders>
            <w:shd w:val="clear" w:color="auto" w:fill="DCEBFF"/>
            <w:tcMar>
              <w:top w:w="60" w:type="dxa"/>
              <w:left w:w="90" w:type="dxa"/>
              <w:bottom w:w="60" w:type="dxa"/>
              <w:right w:w="90" w:type="dxa"/>
            </w:tcMar>
            <w:vAlign w:val="center"/>
          </w:tcPr>
          <w:p w:rsidR="00F8533F" w:rsidRDefault="008173A5">
            <w:r>
              <w:rPr>
                <w:rFonts w:ascii="Consolas" w:eastAsia="Consolas" w:hAnsi="Consolas" w:cs="Consolas"/>
                <w:color w:val="2B3A55"/>
                <w:sz w:val="15"/>
                <w:szCs w:val="15"/>
              </w:rPr>
              <w:t>GET {{</w:t>
            </w:r>
            <w:proofErr w:type="spellStart"/>
            <w:r>
              <w:rPr>
                <w:rFonts w:ascii="Consolas" w:eastAsia="Consolas" w:hAnsi="Consolas" w:cs="Consolas"/>
                <w:color w:val="2B3A55"/>
                <w:sz w:val="15"/>
                <w:szCs w:val="15"/>
              </w:rPr>
              <w:t>base_url</w:t>
            </w:r>
            <w:proofErr w:type="spellEnd"/>
            <w:r>
              <w:rPr>
                <w:rFonts w:ascii="Consolas" w:eastAsia="Consolas" w:hAnsi="Consolas" w:cs="Consolas"/>
                <w:color w:val="2B3A55"/>
                <w:sz w:val="15"/>
                <w:szCs w:val="15"/>
              </w:rPr>
              <w:t>}}/report</w:t>
            </w:r>
          </w:p>
        </w:tc>
        <w:tc>
          <w:tcPr>
            <w:tcW w:w="760" w:type="dxa"/>
            <w:tcBorders>
              <w:top w:val="single" w:sz="4" w:space="0" w:color="C9D6EA"/>
              <w:left w:val="single" w:sz="4" w:space="0" w:color="C9D6EA"/>
              <w:bottom w:val="single" w:sz="4" w:space="0" w:color="C9D6EA"/>
              <w:right w:val="single" w:sz="4" w:space="0" w:color="C9D6EA"/>
            </w:tcBorders>
            <w:shd w:val="clear" w:color="auto" w:fill="FDE1E1"/>
            <w:tcMar>
              <w:top w:w="60" w:type="dxa"/>
              <w:left w:w="90" w:type="dxa"/>
              <w:bottom w:w="60" w:type="dxa"/>
              <w:right w:w="90" w:type="dxa"/>
            </w:tcMar>
            <w:vAlign w:val="center"/>
          </w:tcPr>
          <w:p w:rsidR="00F8533F" w:rsidRDefault="008173A5">
            <w:pPr>
              <w:jc w:val="center"/>
            </w:pPr>
            <w:r>
              <w:rPr>
                <w:b/>
                <w:bCs/>
                <w:color w:val="B23B3B"/>
                <w:sz w:val="16"/>
                <w:szCs w:val="16"/>
              </w:rPr>
              <w:t>P1</w:t>
            </w:r>
          </w:p>
        </w:tc>
        <w:tc>
          <w:tcPr>
            <w:tcW w:w="2100" w:type="dxa"/>
            <w:tcBorders>
              <w:top w:val="single" w:sz="4" w:space="0" w:color="C9D6EA"/>
              <w:left w:val="single" w:sz="4" w:space="0" w:color="C9D6EA"/>
              <w:bottom w:val="single" w:sz="4" w:space="0" w:color="C9D6EA"/>
              <w:right w:val="single" w:sz="4" w:space="0" w:color="C9D6EA"/>
            </w:tcBorders>
            <w:shd w:val="clear" w:color="auto" w:fill="DCEBFF"/>
            <w:tcMar>
              <w:top w:w="60" w:type="dxa"/>
              <w:left w:w="90" w:type="dxa"/>
              <w:bottom w:w="60" w:type="dxa"/>
              <w:right w:w="90" w:type="dxa"/>
            </w:tcMar>
            <w:vAlign w:val="center"/>
          </w:tcPr>
          <w:p w:rsidR="00F8533F" w:rsidRDefault="008173A5">
            <w:r>
              <w:rPr>
                <w:color w:val="2B3A55"/>
                <w:sz w:val="16"/>
                <w:szCs w:val="16"/>
              </w:rPr>
              <w:t>200 OK; HTML; &lt;3s; non-empty title</w:t>
            </w:r>
          </w:p>
        </w:tc>
        <w:tc>
          <w:tcPr>
            <w:tcW w:w="2300" w:type="dxa"/>
            <w:tcBorders>
              <w:top w:val="single" w:sz="4" w:space="0" w:color="C9D6EA"/>
              <w:left w:val="single" w:sz="4" w:space="0" w:color="C9D6EA"/>
              <w:bottom w:val="single" w:sz="4" w:space="0" w:color="C9D6EA"/>
              <w:right w:val="single" w:sz="4" w:space="0" w:color="C9D6EA"/>
            </w:tcBorders>
            <w:shd w:val="clear" w:color="auto" w:fill="DCEBFF"/>
            <w:tcMar>
              <w:top w:w="60" w:type="dxa"/>
              <w:left w:w="90" w:type="dxa"/>
              <w:bottom w:w="60" w:type="dxa"/>
              <w:right w:w="90" w:type="dxa"/>
            </w:tcMar>
            <w:vAlign w:val="center"/>
          </w:tcPr>
          <w:p w:rsidR="00F8533F" w:rsidRDefault="008173A5">
            <w:r>
              <w:rPr>
                <w:color w:val="2B3A55"/>
                <w:sz w:val="16"/>
                <w:szCs w:val="16"/>
              </w:rPr>
              <w:t xml:space="preserve">200 OK; 761 </w:t>
            </w:r>
            <w:proofErr w:type="spellStart"/>
            <w:r>
              <w:rPr>
                <w:color w:val="2B3A55"/>
                <w:sz w:val="16"/>
                <w:szCs w:val="16"/>
              </w:rPr>
              <w:t>ms</w:t>
            </w:r>
            <w:proofErr w:type="spellEnd"/>
            <w:r>
              <w:rPr>
                <w:color w:val="2B3A55"/>
                <w:sz w:val="16"/>
                <w:szCs w:val="16"/>
              </w:rPr>
              <w:t>; 10.05 KB</w:t>
            </w:r>
          </w:p>
        </w:tc>
        <w:tc>
          <w:tcPr>
            <w:tcW w:w="750" w:type="dxa"/>
            <w:tcBorders>
              <w:top w:val="single" w:sz="4" w:space="0" w:color="C9D6EA"/>
              <w:left w:val="single" w:sz="4" w:space="0" w:color="C9D6EA"/>
              <w:bottom w:val="single" w:sz="4" w:space="0" w:color="C9D6EA"/>
              <w:right w:val="single" w:sz="4" w:space="0" w:color="C9D6EA"/>
            </w:tcBorders>
            <w:shd w:val="clear" w:color="auto" w:fill="BFE8D2"/>
            <w:tcMar>
              <w:top w:w="60" w:type="dxa"/>
              <w:left w:w="90" w:type="dxa"/>
              <w:bottom w:w="60" w:type="dxa"/>
              <w:right w:w="90" w:type="dxa"/>
            </w:tcMar>
            <w:vAlign w:val="center"/>
          </w:tcPr>
          <w:p w:rsidR="00F8533F" w:rsidRDefault="008173A5">
            <w:pPr>
              <w:jc w:val="center"/>
            </w:pPr>
            <w:r>
              <w:rPr>
                <w:b/>
                <w:bCs/>
                <w:color w:val="17603F"/>
                <w:sz w:val="17"/>
                <w:szCs w:val="17"/>
              </w:rPr>
              <w:t>PASS</w:t>
            </w:r>
          </w:p>
        </w:tc>
        <w:tc>
          <w:tcPr>
            <w:tcW w:w="2388" w:type="dxa"/>
            <w:tcBorders>
              <w:top w:val="single" w:sz="4" w:space="0" w:color="C9D6EA"/>
              <w:left w:val="single" w:sz="4" w:space="0" w:color="C9D6EA"/>
              <w:bottom w:val="single" w:sz="4" w:space="0" w:color="C9D6EA"/>
              <w:right w:val="single" w:sz="4" w:space="0" w:color="C9D6EA"/>
            </w:tcBorders>
            <w:shd w:val="clear" w:color="auto" w:fill="DCEBFF"/>
            <w:tcMar>
              <w:top w:w="60" w:type="dxa"/>
              <w:left w:w="90" w:type="dxa"/>
              <w:bottom w:w="60" w:type="dxa"/>
              <w:right w:w="90" w:type="dxa"/>
            </w:tcMar>
            <w:vAlign w:val="center"/>
          </w:tcPr>
          <w:p w:rsidR="00F8533F" w:rsidRDefault="008173A5">
            <w:r>
              <w:rPr>
                <w:color w:val="2B3A55"/>
                <w:sz w:val="16"/>
                <w:szCs w:val="16"/>
              </w:rPr>
              <w:t>3/3 assertions passed.</w:t>
            </w:r>
          </w:p>
        </w:tc>
      </w:tr>
      <w:tr w:rsidR="00F8533F">
        <w:trPr>
          <w:cantSplit/>
        </w:trPr>
        <w:tc>
          <w:tcPr>
            <w:tcW w:w="600" w:type="dxa"/>
            <w:tcBorders>
              <w:top w:val="single" w:sz="4" w:space="0" w:color="C9D6EA"/>
              <w:left w:val="single" w:sz="4" w:space="0" w:color="C9D6EA"/>
              <w:bottom w:val="single" w:sz="4" w:space="0" w:color="C9D6EA"/>
              <w:right w:val="single" w:sz="4" w:space="0" w:color="C9D6EA"/>
            </w:tcBorders>
            <w:shd w:val="clear" w:color="auto" w:fill="DCEBFF"/>
            <w:tcMar>
              <w:top w:w="60" w:type="dxa"/>
              <w:left w:w="90" w:type="dxa"/>
              <w:bottom w:w="60" w:type="dxa"/>
              <w:right w:w="90" w:type="dxa"/>
            </w:tcMar>
            <w:vAlign w:val="center"/>
          </w:tcPr>
          <w:p w:rsidR="00F8533F" w:rsidRDefault="008173A5">
            <w:pPr>
              <w:jc w:val="center"/>
            </w:pPr>
            <w:r>
              <w:rPr>
                <w:b/>
                <w:bCs/>
                <w:color w:val="1F3B6F"/>
                <w:sz w:val="16"/>
                <w:szCs w:val="16"/>
              </w:rPr>
              <w:t>TC03</w:t>
            </w:r>
          </w:p>
        </w:tc>
        <w:tc>
          <w:tcPr>
            <w:tcW w:w="1100" w:type="dxa"/>
            <w:tcBorders>
              <w:top w:val="single" w:sz="4" w:space="0" w:color="C9D6EA"/>
              <w:left w:val="single" w:sz="4" w:space="0" w:color="C9D6EA"/>
              <w:bottom w:val="single" w:sz="4" w:space="0" w:color="C9D6EA"/>
              <w:right w:val="single" w:sz="4" w:space="0" w:color="C9D6EA"/>
            </w:tcBorders>
            <w:shd w:val="clear" w:color="auto" w:fill="DCEBFF"/>
            <w:tcMar>
              <w:top w:w="60" w:type="dxa"/>
              <w:left w:w="90" w:type="dxa"/>
              <w:bottom w:w="60" w:type="dxa"/>
              <w:right w:w="90" w:type="dxa"/>
            </w:tcMar>
            <w:vAlign w:val="center"/>
          </w:tcPr>
          <w:p w:rsidR="00F8533F" w:rsidRDefault="008173A5">
            <w:r>
              <w:rPr>
                <w:b/>
                <w:bCs/>
                <w:color w:val="2F6FBF"/>
                <w:sz w:val="16"/>
                <w:szCs w:val="16"/>
              </w:rPr>
              <w:t>A - Availability</w:t>
            </w:r>
          </w:p>
        </w:tc>
        <w:tc>
          <w:tcPr>
            <w:tcW w:w="1400" w:type="dxa"/>
            <w:tcBorders>
              <w:top w:val="single" w:sz="4" w:space="0" w:color="C9D6EA"/>
              <w:left w:val="single" w:sz="4" w:space="0" w:color="C9D6EA"/>
              <w:bottom w:val="single" w:sz="4" w:space="0" w:color="C9D6EA"/>
              <w:right w:val="single" w:sz="4" w:space="0" w:color="C9D6EA"/>
            </w:tcBorders>
            <w:shd w:val="clear" w:color="auto" w:fill="DCEBFF"/>
            <w:tcMar>
              <w:top w:w="60" w:type="dxa"/>
              <w:left w:w="90" w:type="dxa"/>
              <w:bottom w:w="60" w:type="dxa"/>
              <w:right w:w="90" w:type="dxa"/>
            </w:tcMar>
            <w:vAlign w:val="center"/>
          </w:tcPr>
          <w:p w:rsidR="00F8533F" w:rsidRDefault="008173A5">
            <w:r>
              <w:rPr>
                <w:b/>
                <w:bCs/>
                <w:color w:val="2B3A55"/>
                <w:sz w:val="16"/>
                <w:szCs w:val="16"/>
              </w:rPr>
              <w:t>Institutions List Load</w:t>
            </w:r>
          </w:p>
        </w:tc>
        <w:tc>
          <w:tcPr>
            <w:tcW w:w="1900" w:type="dxa"/>
            <w:tcBorders>
              <w:top w:val="single" w:sz="4" w:space="0" w:color="C9D6EA"/>
              <w:left w:val="single" w:sz="4" w:space="0" w:color="C9D6EA"/>
              <w:bottom w:val="single" w:sz="4" w:space="0" w:color="C9D6EA"/>
              <w:right w:val="single" w:sz="4" w:space="0" w:color="C9D6EA"/>
            </w:tcBorders>
            <w:shd w:val="clear" w:color="auto" w:fill="DCEBFF"/>
            <w:tcMar>
              <w:top w:w="60" w:type="dxa"/>
              <w:left w:w="90" w:type="dxa"/>
              <w:bottom w:w="60" w:type="dxa"/>
              <w:right w:w="90" w:type="dxa"/>
            </w:tcMar>
            <w:vAlign w:val="center"/>
          </w:tcPr>
          <w:p w:rsidR="00F8533F" w:rsidRDefault="008173A5">
            <w:r>
              <w:rPr>
                <w:color w:val="2B3A55"/>
                <w:sz w:val="16"/>
                <w:szCs w:val="16"/>
              </w:rPr>
              <w:t>Institution directory loads and lists records</w:t>
            </w:r>
          </w:p>
        </w:tc>
        <w:tc>
          <w:tcPr>
            <w:tcW w:w="2100" w:type="dxa"/>
            <w:tcBorders>
              <w:top w:val="single" w:sz="4" w:space="0" w:color="C9D6EA"/>
              <w:left w:val="single" w:sz="4" w:space="0" w:color="C9D6EA"/>
              <w:bottom w:val="single" w:sz="4" w:space="0" w:color="C9D6EA"/>
              <w:right w:val="single" w:sz="4" w:space="0" w:color="C9D6EA"/>
            </w:tcBorders>
            <w:shd w:val="clear" w:color="auto" w:fill="DCEBFF"/>
            <w:tcMar>
              <w:top w:w="60" w:type="dxa"/>
              <w:left w:w="90" w:type="dxa"/>
              <w:bottom w:w="60" w:type="dxa"/>
              <w:right w:w="90" w:type="dxa"/>
            </w:tcMar>
            <w:vAlign w:val="center"/>
          </w:tcPr>
          <w:p w:rsidR="00F8533F" w:rsidRDefault="008173A5">
            <w:r>
              <w:rPr>
                <w:rFonts w:ascii="Consolas" w:eastAsia="Consolas" w:hAnsi="Consolas" w:cs="Consolas"/>
                <w:color w:val="2B3A55"/>
                <w:sz w:val="15"/>
                <w:szCs w:val="15"/>
              </w:rPr>
              <w:t>GET {{</w:t>
            </w:r>
            <w:proofErr w:type="spellStart"/>
            <w:r>
              <w:rPr>
                <w:rFonts w:ascii="Consolas" w:eastAsia="Consolas" w:hAnsi="Consolas" w:cs="Consolas"/>
                <w:color w:val="2B3A55"/>
                <w:sz w:val="15"/>
                <w:szCs w:val="15"/>
              </w:rPr>
              <w:t>base_url</w:t>
            </w:r>
            <w:proofErr w:type="spellEnd"/>
            <w:r>
              <w:rPr>
                <w:rFonts w:ascii="Consolas" w:eastAsia="Consolas" w:hAnsi="Consolas" w:cs="Consolas"/>
                <w:color w:val="2B3A55"/>
                <w:sz w:val="15"/>
                <w:szCs w:val="15"/>
              </w:rPr>
              <w:t>}}/institutions</w:t>
            </w:r>
          </w:p>
        </w:tc>
        <w:tc>
          <w:tcPr>
            <w:tcW w:w="760" w:type="dxa"/>
            <w:tcBorders>
              <w:top w:val="single" w:sz="4" w:space="0" w:color="C9D6EA"/>
              <w:left w:val="single" w:sz="4" w:space="0" w:color="C9D6EA"/>
              <w:bottom w:val="single" w:sz="4" w:space="0" w:color="C9D6EA"/>
              <w:right w:val="single" w:sz="4" w:space="0" w:color="C9D6EA"/>
            </w:tcBorders>
            <w:shd w:val="clear" w:color="auto" w:fill="FDE1E1"/>
            <w:tcMar>
              <w:top w:w="60" w:type="dxa"/>
              <w:left w:w="90" w:type="dxa"/>
              <w:bottom w:w="60" w:type="dxa"/>
              <w:right w:w="90" w:type="dxa"/>
            </w:tcMar>
            <w:vAlign w:val="center"/>
          </w:tcPr>
          <w:p w:rsidR="00F8533F" w:rsidRDefault="008173A5">
            <w:pPr>
              <w:jc w:val="center"/>
            </w:pPr>
            <w:r>
              <w:rPr>
                <w:b/>
                <w:bCs/>
                <w:color w:val="B23B3B"/>
                <w:sz w:val="16"/>
                <w:szCs w:val="16"/>
              </w:rPr>
              <w:t>P1</w:t>
            </w:r>
          </w:p>
        </w:tc>
        <w:tc>
          <w:tcPr>
            <w:tcW w:w="2100" w:type="dxa"/>
            <w:tcBorders>
              <w:top w:val="single" w:sz="4" w:space="0" w:color="C9D6EA"/>
              <w:left w:val="single" w:sz="4" w:space="0" w:color="C9D6EA"/>
              <w:bottom w:val="single" w:sz="4" w:space="0" w:color="C9D6EA"/>
              <w:right w:val="single" w:sz="4" w:space="0" w:color="C9D6EA"/>
            </w:tcBorders>
            <w:shd w:val="clear" w:color="auto" w:fill="DCEBFF"/>
            <w:tcMar>
              <w:top w:w="60" w:type="dxa"/>
              <w:left w:w="90" w:type="dxa"/>
              <w:bottom w:w="60" w:type="dxa"/>
              <w:right w:w="90" w:type="dxa"/>
            </w:tcMar>
            <w:vAlign w:val="center"/>
          </w:tcPr>
          <w:p w:rsidR="00F8533F" w:rsidRDefault="008173A5">
            <w:r>
              <w:rPr>
                <w:color w:val="2B3A55"/>
                <w:sz w:val="16"/>
                <w:szCs w:val="16"/>
              </w:rPr>
              <w:t>200 OK; HTML; &lt;3s; institution records present</w:t>
            </w:r>
          </w:p>
        </w:tc>
        <w:tc>
          <w:tcPr>
            <w:tcW w:w="2300" w:type="dxa"/>
            <w:tcBorders>
              <w:top w:val="single" w:sz="4" w:space="0" w:color="C9D6EA"/>
              <w:left w:val="single" w:sz="4" w:space="0" w:color="C9D6EA"/>
              <w:bottom w:val="single" w:sz="4" w:space="0" w:color="C9D6EA"/>
              <w:right w:val="single" w:sz="4" w:space="0" w:color="C9D6EA"/>
            </w:tcBorders>
            <w:shd w:val="clear" w:color="auto" w:fill="DCEBFF"/>
            <w:tcMar>
              <w:top w:w="60" w:type="dxa"/>
              <w:left w:w="90" w:type="dxa"/>
              <w:bottom w:w="60" w:type="dxa"/>
              <w:right w:w="90" w:type="dxa"/>
            </w:tcMar>
            <w:vAlign w:val="center"/>
          </w:tcPr>
          <w:p w:rsidR="00F8533F" w:rsidRDefault="008173A5">
            <w:r>
              <w:rPr>
                <w:color w:val="2B3A55"/>
                <w:sz w:val="16"/>
                <w:szCs w:val="16"/>
              </w:rPr>
              <w:t>200 OK; HTML; 2,018 institutions listed (first 12 shown)</w:t>
            </w:r>
          </w:p>
        </w:tc>
        <w:tc>
          <w:tcPr>
            <w:tcW w:w="750" w:type="dxa"/>
            <w:tcBorders>
              <w:top w:val="single" w:sz="4" w:space="0" w:color="C9D6EA"/>
              <w:left w:val="single" w:sz="4" w:space="0" w:color="C9D6EA"/>
              <w:bottom w:val="single" w:sz="4" w:space="0" w:color="C9D6EA"/>
              <w:right w:val="single" w:sz="4" w:space="0" w:color="C9D6EA"/>
            </w:tcBorders>
            <w:shd w:val="clear" w:color="auto" w:fill="BFE8D2"/>
            <w:tcMar>
              <w:top w:w="60" w:type="dxa"/>
              <w:left w:w="90" w:type="dxa"/>
              <w:bottom w:w="60" w:type="dxa"/>
              <w:right w:w="90" w:type="dxa"/>
            </w:tcMar>
            <w:vAlign w:val="center"/>
          </w:tcPr>
          <w:p w:rsidR="00F8533F" w:rsidRDefault="008173A5">
            <w:pPr>
              <w:jc w:val="center"/>
            </w:pPr>
            <w:r>
              <w:rPr>
                <w:b/>
                <w:bCs/>
                <w:color w:val="17603F"/>
                <w:sz w:val="17"/>
                <w:szCs w:val="17"/>
              </w:rPr>
              <w:t>PASS</w:t>
            </w:r>
          </w:p>
        </w:tc>
        <w:tc>
          <w:tcPr>
            <w:tcW w:w="2388" w:type="dxa"/>
            <w:tcBorders>
              <w:top w:val="single" w:sz="4" w:space="0" w:color="C9D6EA"/>
              <w:left w:val="single" w:sz="4" w:space="0" w:color="C9D6EA"/>
              <w:bottom w:val="single" w:sz="4" w:space="0" w:color="C9D6EA"/>
              <w:right w:val="single" w:sz="4" w:space="0" w:color="C9D6EA"/>
            </w:tcBorders>
            <w:shd w:val="clear" w:color="auto" w:fill="DCEBFF"/>
            <w:tcMar>
              <w:top w:w="60" w:type="dxa"/>
              <w:left w:w="90" w:type="dxa"/>
              <w:bottom w:w="60" w:type="dxa"/>
              <w:right w:w="90" w:type="dxa"/>
            </w:tcMar>
            <w:vAlign w:val="center"/>
          </w:tcPr>
          <w:p w:rsidR="00F8533F" w:rsidRDefault="008173A5">
            <w:r>
              <w:rPr>
                <w:color w:val="2B3A55"/>
                <w:sz w:val="16"/>
                <w:szCs w:val="16"/>
              </w:rPr>
              <w:t>3/3 assertions passed. Response time not captured in this run.</w:t>
            </w:r>
          </w:p>
        </w:tc>
      </w:tr>
      <w:tr w:rsidR="00F8533F">
        <w:trPr>
          <w:cantSplit/>
        </w:trPr>
        <w:tc>
          <w:tcPr>
            <w:tcW w:w="600" w:type="dxa"/>
            <w:tcBorders>
              <w:top w:val="single" w:sz="4" w:space="0" w:color="C9D6EA"/>
              <w:left w:val="single" w:sz="4" w:space="0" w:color="C9D6EA"/>
              <w:bottom w:val="single" w:sz="4" w:space="0" w:color="C9D6EA"/>
              <w:right w:val="single" w:sz="4" w:space="0" w:color="C9D6EA"/>
            </w:tcBorders>
            <w:shd w:val="clear" w:color="auto" w:fill="DCEBFF"/>
            <w:tcMar>
              <w:top w:w="60" w:type="dxa"/>
              <w:left w:w="90" w:type="dxa"/>
              <w:bottom w:w="60" w:type="dxa"/>
              <w:right w:w="90" w:type="dxa"/>
            </w:tcMar>
            <w:vAlign w:val="center"/>
          </w:tcPr>
          <w:p w:rsidR="00F8533F" w:rsidRDefault="008173A5">
            <w:pPr>
              <w:jc w:val="center"/>
            </w:pPr>
            <w:r>
              <w:rPr>
                <w:b/>
                <w:bCs/>
                <w:color w:val="1F3B6F"/>
                <w:sz w:val="16"/>
                <w:szCs w:val="16"/>
              </w:rPr>
              <w:t>TC04</w:t>
            </w:r>
          </w:p>
        </w:tc>
        <w:tc>
          <w:tcPr>
            <w:tcW w:w="1100" w:type="dxa"/>
            <w:tcBorders>
              <w:top w:val="single" w:sz="4" w:space="0" w:color="C9D6EA"/>
              <w:left w:val="single" w:sz="4" w:space="0" w:color="C9D6EA"/>
              <w:bottom w:val="single" w:sz="4" w:space="0" w:color="C9D6EA"/>
              <w:right w:val="single" w:sz="4" w:space="0" w:color="C9D6EA"/>
            </w:tcBorders>
            <w:shd w:val="clear" w:color="auto" w:fill="DCEBFF"/>
            <w:tcMar>
              <w:top w:w="60" w:type="dxa"/>
              <w:left w:w="90" w:type="dxa"/>
              <w:bottom w:w="60" w:type="dxa"/>
              <w:right w:w="90" w:type="dxa"/>
            </w:tcMar>
            <w:vAlign w:val="center"/>
          </w:tcPr>
          <w:p w:rsidR="00F8533F" w:rsidRDefault="008173A5">
            <w:r>
              <w:rPr>
                <w:b/>
                <w:bCs/>
                <w:color w:val="2F6FBF"/>
                <w:sz w:val="16"/>
                <w:szCs w:val="16"/>
              </w:rPr>
              <w:t>A - Availability</w:t>
            </w:r>
          </w:p>
        </w:tc>
        <w:tc>
          <w:tcPr>
            <w:tcW w:w="1400" w:type="dxa"/>
            <w:tcBorders>
              <w:top w:val="single" w:sz="4" w:space="0" w:color="C9D6EA"/>
              <w:left w:val="single" w:sz="4" w:space="0" w:color="C9D6EA"/>
              <w:bottom w:val="single" w:sz="4" w:space="0" w:color="C9D6EA"/>
              <w:right w:val="single" w:sz="4" w:space="0" w:color="C9D6EA"/>
            </w:tcBorders>
            <w:shd w:val="clear" w:color="auto" w:fill="DCEBFF"/>
            <w:tcMar>
              <w:top w:w="60" w:type="dxa"/>
              <w:left w:w="90" w:type="dxa"/>
              <w:bottom w:w="60" w:type="dxa"/>
              <w:right w:w="90" w:type="dxa"/>
            </w:tcMar>
            <w:vAlign w:val="center"/>
          </w:tcPr>
          <w:p w:rsidR="00F8533F" w:rsidRDefault="008173A5">
            <w:r>
              <w:rPr>
                <w:b/>
                <w:bCs/>
                <w:color w:val="2B3A55"/>
                <w:sz w:val="16"/>
                <w:szCs w:val="16"/>
              </w:rPr>
              <w:t>Valid Institution Detail</w:t>
            </w:r>
          </w:p>
        </w:tc>
        <w:tc>
          <w:tcPr>
            <w:tcW w:w="1900" w:type="dxa"/>
            <w:tcBorders>
              <w:top w:val="single" w:sz="4" w:space="0" w:color="C9D6EA"/>
              <w:left w:val="single" w:sz="4" w:space="0" w:color="C9D6EA"/>
              <w:bottom w:val="single" w:sz="4" w:space="0" w:color="C9D6EA"/>
              <w:right w:val="single" w:sz="4" w:space="0" w:color="C9D6EA"/>
            </w:tcBorders>
            <w:shd w:val="clear" w:color="auto" w:fill="DCEBFF"/>
            <w:tcMar>
              <w:top w:w="60" w:type="dxa"/>
              <w:left w:w="90" w:type="dxa"/>
              <w:bottom w:w="60" w:type="dxa"/>
              <w:right w:w="90" w:type="dxa"/>
            </w:tcMar>
            <w:vAlign w:val="center"/>
          </w:tcPr>
          <w:p w:rsidR="00F8533F" w:rsidRDefault="008173A5">
            <w:r>
              <w:rPr>
                <w:color w:val="2B3A55"/>
                <w:sz w:val="16"/>
                <w:szCs w:val="16"/>
              </w:rPr>
              <w:t>A known institution slug (GSTU) resolves correctly</w:t>
            </w:r>
          </w:p>
        </w:tc>
        <w:tc>
          <w:tcPr>
            <w:tcW w:w="2100" w:type="dxa"/>
            <w:tcBorders>
              <w:top w:val="single" w:sz="4" w:space="0" w:color="C9D6EA"/>
              <w:left w:val="single" w:sz="4" w:space="0" w:color="C9D6EA"/>
              <w:bottom w:val="single" w:sz="4" w:space="0" w:color="C9D6EA"/>
              <w:right w:val="single" w:sz="4" w:space="0" w:color="C9D6EA"/>
            </w:tcBorders>
            <w:shd w:val="clear" w:color="auto" w:fill="DCEBFF"/>
            <w:tcMar>
              <w:top w:w="60" w:type="dxa"/>
              <w:left w:w="90" w:type="dxa"/>
              <w:bottom w:w="60" w:type="dxa"/>
              <w:right w:w="90" w:type="dxa"/>
            </w:tcMar>
            <w:vAlign w:val="center"/>
          </w:tcPr>
          <w:p w:rsidR="00F8533F" w:rsidRDefault="008173A5">
            <w:r>
              <w:rPr>
                <w:rFonts w:ascii="Consolas" w:eastAsia="Consolas" w:hAnsi="Consolas" w:cs="Consolas"/>
                <w:color w:val="2B3A55"/>
                <w:sz w:val="15"/>
                <w:szCs w:val="15"/>
              </w:rPr>
              <w:t>GET {{</w:t>
            </w:r>
            <w:proofErr w:type="spellStart"/>
            <w:r>
              <w:rPr>
                <w:rFonts w:ascii="Consolas" w:eastAsia="Consolas" w:hAnsi="Consolas" w:cs="Consolas"/>
                <w:color w:val="2B3A55"/>
                <w:sz w:val="15"/>
                <w:szCs w:val="15"/>
              </w:rPr>
              <w:t>base_url</w:t>
            </w:r>
            <w:proofErr w:type="spellEnd"/>
            <w:r>
              <w:rPr>
                <w:rFonts w:ascii="Consolas" w:eastAsia="Consolas" w:hAnsi="Consolas" w:cs="Consolas"/>
                <w:color w:val="2B3A55"/>
                <w:sz w:val="15"/>
                <w:szCs w:val="15"/>
              </w:rPr>
              <w:t>}}/institution/</w:t>
            </w:r>
            <w:proofErr w:type="spellStart"/>
            <w:r>
              <w:rPr>
                <w:rFonts w:ascii="Consolas" w:eastAsia="Consolas" w:hAnsi="Consolas" w:cs="Consolas"/>
                <w:color w:val="2B3A55"/>
                <w:sz w:val="15"/>
                <w:szCs w:val="15"/>
              </w:rPr>
              <w:t>gstu</w:t>
            </w:r>
            <w:proofErr w:type="spellEnd"/>
          </w:p>
        </w:tc>
        <w:tc>
          <w:tcPr>
            <w:tcW w:w="760" w:type="dxa"/>
            <w:tcBorders>
              <w:top w:val="single" w:sz="4" w:space="0" w:color="C9D6EA"/>
              <w:left w:val="single" w:sz="4" w:space="0" w:color="C9D6EA"/>
              <w:bottom w:val="single" w:sz="4" w:space="0" w:color="C9D6EA"/>
              <w:right w:val="single" w:sz="4" w:space="0" w:color="C9D6EA"/>
            </w:tcBorders>
            <w:shd w:val="clear" w:color="auto" w:fill="FDE1E1"/>
            <w:tcMar>
              <w:top w:w="60" w:type="dxa"/>
              <w:left w:w="90" w:type="dxa"/>
              <w:bottom w:w="60" w:type="dxa"/>
              <w:right w:w="90" w:type="dxa"/>
            </w:tcMar>
            <w:vAlign w:val="center"/>
          </w:tcPr>
          <w:p w:rsidR="00F8533F" w:rsidRDefault="008173A5">
            <w:pPr>
              <w:jc w:val="center"/>
            </w:pPr>
            <w:r>
              <w:rPr>
                <w:b/>
                <w:bCs/>
                <w:color w:val="B23B3B"/>
                <w:sz w:val="16"/>
                <w:szCs w:val="16"/>
              </w:rPr>
              <w:t>P1</w:t>
            </w:r>
          </w:p>
        </w:tc>
        <w:tc>
          <w:tcPr>
            <w:tcW w:w="2100" w:type="dxa"/>
            <w:tcBorders>
              <w:top w:val="single" w:sz="4" w:space="0" w:color="C9D6EA"/>
              <w:left w:val="single" w:sz="4" w:space="0" w:color="C9D6EA"/>
              <w:bottom w:val="single" w:sz="4" w:space="0" w:color="C9D6EA"/>
              <w:right w:val="single" w:sz="4" w:space="0" w:color="C9D6EA"/>
            </w:tcBorders>
            <w:shd w:val="clear" w:color="auto" w:fill="DCEBFF"/>
            <w:tcMar>
              <w:top w:w="60" w:type="dxa"/>
              <w:left w:w="90" w:type="dxa"/>
              <w:bottom w:w="60" w:type="dxa"/>
              <w:right w:w="90" w:type="dxa"/>
            </w:tcMar>
            <w:vAlign w:val="center"/>
          </w:tcPr>
          <w:p w:rsidR="00F8533F" w:rsidRDefault="008173A5">
            <w:r>
              <w:rPr>
                <w:color w:val="2B3A55"/>
                <w:sz w:val="16"/>
                <w:szCs w:val="16"/>
              </w:rPr>
              <w:t>200 OK; HTML; GSTU content present</w:t>
            </w:r>
          </w:p>
        </w:tc>
        <w:tc>
          <w:tcPr>
            <w:tcW w:w="2300" w:type="dxa"/>
            <w:tcBorders>
              <w:top w:val="single" w:sz="4" w:space="0" w:color="C9D6EA"/>
              <w:left w:val="single" w:sz="4" w:space="0" w:color="C9D6EA"/>
              <w:bottom w:val="single" w:sz="4" w:space="0" w:color="C9D6EA"/>
              <w:right w:val="single" w:sz="4" w:space="0" w:color="C9D6EA"/>
            </w:tcBorders>
            <w:shd w:val="clear" w:color="auto" w:fill="DCEBFF"/>
            <w:tcMar>
              <w:top w:w="60" w:type="dxa"/>
              <w:left w:w="90" w:type="dxa"/>
              <w:bottom w:w="60" w:type="dxa"/>
              <w:right w:w="90" w:type="dxa"/>
            </w:tcMar>
            <w:vAlign w:val="center"/>
          </w:tcPr>
          <w:p w:rsidR="00F8533F" w:rsidRDefault="008173A5">
            <w:r>
              <w:rPr>
                <w:color w:val="2B3A55"/>
                <w:sz w:val="16"/>
                <w:szCs w:val="16"/>
              </w:rPr>
              <w:t xml:space="preserve">200 OK; 866 </w:t>
            </w:r>
            <w:proofErr w:type="spellStart"/>
            <w:r>
              <w:rPr>
                <w:color w:val="2B3A55"/>
                <w:sz w:val="16"/>
                <w:szCs w:val="16"/>
              </w:rPr>
              <w:t>ms</w:t>
            </w:r>
            <w:proofErr w:type="spellEnd"/>
            <w:r>
              <w:rPr>
                <w:color w:val="2B3A55"/>
                <w:sz w:val="16"/>
                <w:szCs w:val="16"/>
              </w:rPr>
              <w:t>; 11.83 KB; GSTU detail rendered</w:t>
            </w:r>
          </w:p>
        </w:tc>
        <w:tc>
          <w:tcPr>
            <w:tcW w:w="750" w:type="dxa"/>
            <w:tcBorders>
              <w:top w:val="single" w:sz="4" w:space="0" w:color="C9D6EA"/>
              <w:left w:val="single" w:sz="4" w:space="0" w:color="C9D6EA"/>
              <w:bottom w:val="single" w:sz="4" w:space="0" w:color="C9D6EA"/>
              <w:right w:val="single" w:sz="4" w:space="0" w:color="C9D6EA"/>
            </w:tcBorders>
            <w:shd w:val="clear" w:color="auto" w:fill="BFE8D2"/>
            <w:tcMar>
              <w:top w:w="60" w:type="dxa"/>
              <w:left w:w="90" w:type="dxa"/>
              <w:bottom w:w="60" w:type="dxa"/>
              <w:right w:w="90" w:type="dxa"/>
            </w:tcMar>
            <w:vAlign w:val="center"/>
          </w:tcPr>
          <w:p w:rsidR="00F8533F" w:rsidRDefault="008173A5">
            <w:pPr>
              <w:jc w:val="center"/>
            </w:pPr>
            <w:r>
              <w:rPr>
                <w:b/>
                <w:bCs/>
                <w:color w:val="17603F"/>
                <w:sz w:val="17"/>
                <w:szCs w:val="17"/>
              </w:rPr>
              <w:t>PASS</w:t>
            </w:r>
          </w:p>
        </w:tc>
        <w:tc>
          <w:tcPr>
            <w:tcW w:w="2388" w:type="dxa"/>
            <w:tcBorders>
              <w:top w:val="single" w:sz="4" w:space="0" w:color="C9D6EA"/>
              <w:left w:val="single" w:sz="4" w:space="0" w:color="C9D6EA"/>
              <w:bottom w:val="single" w:sz="4" w:space="0" w:color="C9D6EA"/>
              <w:right w:val="single" w:sz="4" w:space="0" w:color="C9D6EA"/>
            </w:tcBorders>
            <w:shd w:val="clear" w:color="auto" w:fill="DCEBFF"/>
            <w:tcMar>
              <w:top w:w="60" w:type="dxa"/>
              <w:left w:w="90" w:type="dxa"/>
              <w:bottom w:w="60" w:type="dxa"/>
              <w:right w:w="90" w:type="dxa"/>
            </w:tcMar>
            <w:vAlign w:val="center"/>
          </w:tcPr>
          <w:p w:rsidR="00F8533F" w:rsidRDefault="008173A5">
            <w:r>
              <w:rPr>
                <w:color w:val="2B3A55"/>
                <w:sz w:val="16"/>
                <w:szCs w:val="16"/>
              </w:rPr>
              <w:t>3/3 assertions passed.</w:t>
            </w:r>
          </w:p>
        </w:tc>
      </w:tr>
      <w:tr w:rsidR="00F8533F">
        <w:trPr>
          <w:cantSplit/>
        </w:trPr>
        <w:tc>
          <w:tcPr>
            <w:tcW w:w="600" w:type="dxa"/>
            <w:tcBorders>
              <w:top w:val="single" w:sz="4" w:space="0" w:color="C9D6EA"/>
              <w:left w:val="single" w:sz="4" w:space="0" w:color="C9D6EA"/>
              <w:bottom w:val="single" w:sz="4" w:space="0" w:color="C9D6EA"/>
              <w:right w:val="single" w:sz="4" w:space="0" w:color="C9D6EA"/>
            </w:tcBorders>
            <w:shd w:val="clear" w:color="auto" w:fill="DCEBFF"/>
            <w:tcMar>
              <w:top w:w="60" w:type="dxa"/>
              <w:left w:w="90" w:type="dxa"/>
              <w:bottom w:w="60" w:type="dxa"/>
              <w:right w:w="90" w:type="dxa"/>
            </w:tcMar>
            <w:vAlign w:val="center"/>
          </w:tcPr>
          <w:p w:rsidR="00F8533F" w:rsidRDefault="008173A5">
            <w:pPr>
              <w:jc w:val="center"/>
            </w:pPr>
            <w:r>
              <w:rPr>
                <w:b/>
                <w:bCs/>
                <w:color w:val="1F3B6F"/>
                <w:sz w:val="16"/>
                <w:szCs w:val="16"/>
              </w:rPr>
              <w:t>TC05</w:t>
            </w:r>
          </w:p>
        </w:tc>
        <w:tc>
          <w:tcPr>
            <w:tcW w:w="1100" w:type="dxa"/>
            <w:tcBorders>
              <w:top w:val="single" w:sz="4" w:space="0" w:color="C9D6EA"/>
              <w:left w:val="single" w:sz="4" w:space="0" w:color="C9D6EA"/>
              <w:bottom w:val="single" w:sz="4" w:space="0" w:color="C9D6EA"/>
              <w:right w:val="single" w:sz="4" w:space="0" w:color="C9D6EA"/>
            </w:tcBorders>
            <w:shd w:val="clear" w:color="auto" w:fill="DCEBFF"/>
            <w:tcMar>
              <w:top w:w="60" w:type="dxa"/>
              <w:left w:w="90" w:type="dxa"/>
              <w:bottom w:w="60" w:type="dxa"/>
              <w:right w:w="90" w:type="dxa"/>
            </w:tcMar>
            <w:vAlign w:val="center"/>
          </w:tcPr>
          <w:p w:rsidR="00F8533F" w:rsidRDefault="008173A5">
            <w:r>
              <w:rPr>
                <w:b/>
                <w:bCs/>
                <w:color w:val="2F6FBF"/>
                <w:sz w:val="16"/>
                <w:szCs w:val="16"/>
              </w:rPr>
              <w:t>A - Availability</w:t>
            </w:r>
          </w:p>
        </w:tc>
        <w:tc>
          <w:tcPr>
            <w:tcW w:w="1400" w:type="dxa"/>
            <w:tcBorders>
              <w:top w:val="single" w:sz="4" w:space="0" w:color="C9D6EA"/>
              <w:left w:val="single" w:sz="4" w:space="0" w:color="C9D6EA"/>
              <w:bottom w:val="single" w:sz="4" w:space="0" w:color="C9D6EA"/>
              <w:right w:val="single" w:sz="4" w:space="0" w:color="C9D6EA"/>
            </w:tcBorders>
            <w:shd w:val="clear" w:color="auto" w:fill="DCEBFF"/>
            <w:tcMar>
              <w:top w:w="60" w:type="dxa"/>
              <w:left w:w="90" w:type="dxa"/>
              <w:bottom w:w="60" w:type="dxa"/>
              <w:right w:w="90" w:type="dxa"/>
            </w:tcMar>
            <w:vAlign w:val="center"/>
          </w:tcPr>
          <w:p w:rsidR="00F8533F" w:rsidRDefault="008173A5">
            <w:r>
              <w:rPr>
                <w:b/>
                <w:bCs/>
                <w:color w:val="2B3A55"/>
                <w:sz w:val="16"/>
                <w:szCs w:val="16"/>
              </w:rPr>
              <w:t>Data / Statistics Page</w:t>
            </w:r>
          </w:p>
        </w:tc>
        <w:tc>
          <w:tcPr>
            <w:tcW w:w="1900" w:type="dxa"/>
            <w:tcBorders>
              <w:top w:val="single" w:sz="4" w:space="0" w:color="C9D6EA"/>
              <w:left w:val="single" w:sz="4" w:space="0" w:color="C9D6EA"/>
              <w:bottom w:val="single" w:sz="4" w:space="0" w:color="C9D6EA"/>
              <w:right w:val="single" w:sz="4" w:space="0" w:color="C9D6EA"/>
            </w:tcBorders>
            <w:shd w:val="clear" w:color="auto" w:fill="DCEBFF"/>
            <w:tcMar>
              <w:top w:w="60" w:type="dxa"/>
              <w:left w:w="90" w:type="dxa"/>
              <w:bottom w:w="60" w:type="dxa"/>
              <w:right w:w="90" w:type="dxa"/>
            </w:tcMar>
            <w:vAlign w:val="center"/>
          </w:tcPr>
          <w:p w:rsidR="00F8533F" w:rsidRDefault="008173A5">
            <w:r>
              <w:rPr>
                <w:color w:val="2B3A55"/>
                <w:sz w:val="16"/>
                <w:szCs w:val="16"/>
              </w:rPr>
              <w:t>Public transparency/data page loads correctly</w:t>
            </w:r>
          </w:p>
        </w:tc>
        <w:tc>
          <w:tcPr>
            <w:tcW w:w="2100" w:type="dxa"/>
            <w:tcBorders>
              <w:top w:val="single" w:sz="4" w:space="0" w:color="C9D6EA"/>
              <w:left w:val="single" w:sz="4" w:space="0" w:color="C9D6EA"/>
              <w:bottom w:val="single" w:sz="4" w:space="0" w:color="C9D6EA"/>
              <w:right w:val="single" w:sz="4" w:space="0" w:color="C9D6EA"/>
            </w:tcBorders>
            <w:shd w:val="clear" w:color="auto" w:fill="DCEBFF"/>
            <w:tcMar>
              <w:top w:w="60" w:type="dxa"/>
              <w:left w:w="90" w:type="dxa"/>
              <w:bottom w:w="60" w:type="dxa"/>
              <w:right w:w="90" w:type="dxa"/>
            </w:tcMar>
            <w:vAlign w:val="center"/>
          </w:tcPr>
          <w:p w:rsidR="00F8533F" w:rsidRDefault="008173A5">
            <w:r>
              <w:rPr>
                <w:rFonts w:ascii="Consolas" w:eastAsia="Consolas" w:hAnsi="Consolas" w:cs="Consolas"/>
                <w:color w:val="2B3A55"/>
                <w:sz w:val="15"/>
                <w:szCs w:val="15"/>
              </w:rPr>
              <w:t>GET {{</w:t>
            </w:r>
            <w:proofErr w:type="spellStart"/>
            <w:r>
              <w:rPr>
                <w:rFonts w:ascii="Consolas" w:eastAsia="Consolas" w:hAnsi="Consolas" w:cs="Consolas"/>
                <w:color w:val="2B3A55"/>
                <w:sz w:val="15"/>
                <w:szCs w:val="15"/>
              </w:rPr>
              <w:t>base_url</w:t>
            </w:r>
            <w:proofErr w:type="spellEnd"/>
            <w:r>
              <w:rPr>
                <w:rFonts w:ascii="Consolas" w:eastAsia="Consolas" w:hAnsi="Consolas" w:cs="Consolas"/>
                <w:color w:val="2B3A55"/>
                <w:sz w:val="15"/>
                <w:szCs w:val="15"/>
              </w:rPr>
              <w:t>}}/data</w:t>
            </w:r>
          </w:p>
        </w:tc>
        <w:tc>
          <w:tcPr>
            <w:tcW w:w="760" w:type="dxa"/>
            <w:tcBorders>
              <w:top w:val="single" w:sz="4" w:space="0" w:color="C9D6EA"/>
              <w:left w:val="single" w:sz="4" w:space="0" w:color="C9D6EA"/>
              <w:bottom w:val="single" w:sz="4" w:space="0" w:color="C9D6EA"/>
              <w:right w:val="single" w:sz="4" w:space="0" w:color="C9D6EA"/>
            </w:tcBorders>
            <w:shd w:val="clear" w:color="auto" w:fill="FFF1DC"/>
            <w:tcMar>
              <w:top w:w="60" w:type="dxa"/>
              <w:left w:w="90" w:type="dxa"/>
              <w:bottom w:w="60" w:type="dxa"/>
              <w:right w:w="90" w:type="dxa"/>
            </w:tcMar>
            <w:vAlign w:val="center"/>
          </w:tcPr>
          <w:p w:rsidR="00F8533F" w:rsidRDefault="008173A5">
            <w:pPr>
              <w:jc w:val="center"/>
            </w:pPr>
            <w:r>
              <w:rPr>
                <w:b/>
                <w:bCs/>
                <w:color w:val="A8641A"/>
                <w:sz w:val="16"/>
                <w:szCs w:val="16"/>
              </w:rPr>
              <w:t>P2</w:t>
            </w:r>
          </w:p>
        </w:tc>
        <w:tc>
          <w:tcPr>
            <w:tcW w:w="2100" w:type="dxa"/>
            <w:tcBorders>
              <w:top w:val="single" w:sz="4" w:space="0" w:color="C9D6EA"/>
              <w:left w:val="single" w:sz="4" w:space="0" w:color="C9D6EA"/>
              <w:bottom w:val="single" w:sz="4" w:space="0" w:color="C9D6EA"/>
              <w:right w:val="single" w:sz="4" w:space="0" w:color="C9D6EA"/>
            </w:tcBorders>
            <w:shd w:val="clear" w:color="auto" w:fill="DCEBFF"/>
            <w:tcMar>
              <w:top w:w="60" w:type="dxa"/>
              <w:left w:w="90" w:type="dxa"/>
              <w:bottom w:w="60" w:type="dxa"/>
              <w:right w:w="90" w:type="dxa"/>
            </w:tcMar>
            <w:vAlign w:val="center"/>
          </w:tcPr>
          <w:p w:rsidR="00F8533F" w:rsidRDefault="008173A5">
            <w:r>
              <w:rPr>
                <w:color w:val="2B3A55"/>
                <w:sz w:val="16"/>
                <w:szCs w:val="16"/>
              </w:rPr>
              <w:t>200 OK; HTML; &lt;3s</w:t>
            </w:r>
          </w:p>
        </w:tc>
        <w:tc>
          <w:tcPr>
            <w:tcW w:w="2300" w:type="dxa"/>
            <w:tcBorders>
              <w:top w:val="single" w:sz="4" w:space="0" w:color="C9D6EA"/>
              <w:left w:val="single" w:sz="4" w:space="0" w:color="C9D6EA"/>
              <w:bottom w:val="single" w:sz="4" w:space="0" w:color="C9D6EA"/>
              <w:right w:val="single" w:sz="4" w:space="0" w:color="C9D6EA"/>
            </w:tcBorders>
            <w:shd w:val="clear" w:color="auto" w:fill="DCEBFF"/>
            <w:tcMar>
              <w:top w:w="60" w:type="dxa"/>
              <w:left w:w="90" w:type="dxa"/>
              <w:bottom w:w="60" w:type="dxa"/>
              <w:right w:w="90" w:type="dxa"/>
            </w:tcMar>
            <w:vAlign w:val="center"/>
          </w:tcPr>
          <w:p w:rsidR="00F8533F" w:rsidRDefault="008173A5">
            <w:r>
              <w:rPr>
                <w:color w:val="2B3A55"/>
                <w:sz w:val="16"/>
                <w:szCs w:val="16"/>
              </w:rPr>
              <w:t xml:space="preserve">200 OK; 240 </w:t>
            </w:r>
            <w:proofErr w:type="spellStart"/>
            <w:r>
              <w:rPr>
                <w:color w:val="2B3A55"/>
                <w:sz w:val="16"/>
                <w:szCs w:val="16"/>
              </w:rPr>
              <w:t>ms</w:t>
            </w:r>
            <w:proofErr w:type="spellEnd"/>
            <w:r>
              <w:rPr>
                <w:color w:val="2B3A55"/>
                <w:sz w:val="16"/>
                <w:szCs w:val="16"/>
              </w:rPr>
              <w:t>; 14.78 KB</w:t>
            </w:r>
          </w:p>
        </w:tc>
        <w:tc>
          <w:tcPr>
            <w:tcW w:w="750" w:type="dxa"/>
            <w:tcBorders>
              <w:top w:val="single" w:sz="4" w:space="0" w:color="C9D6EA"/>
              <w:left w:val="single" w:sz="4" w:space="0" w:color="C9D6EA"/>
              <w:bottom w:val="single" w:sz="4" w:space="0" w:color="C9D6EA"/>
              <w:right w:val="single" w:sz="4" w:space="0" w:color="C9D6EA"/>
            </w:tcBorders>
            <w:shd w:val="clear" w:color="auto" w:fill="BFE8D2"/>
            <w:tcMar>
              <w:top w:w="60" w:type="dxa"/>
              <w:left w:w="90" w:type="dxa"/>
              <w:bottom w:w="60" w:type="dxa"/>
              <w:right w:w="90" w:type="dxa"/>
            </w:tcMar>
            <w:vAlign w:val="center"/>
          </w:tcPr>
          <w:p w:rsidR="00F8533F" w:rsidRDefault="008173A5">
            <w:pPr>
              <w:jc w:val="center"/>
            </w:pPr>
            <w:r>
              <w:rPr>
                <w:b/>
                <w:bCs/>
                <w:color w:val="17603F"/>
                <w:sz w:val="17"/>
                <w:szCs w:val="17"/>
              </w:rPr>
              <w:t>PASS</w:t>
            </w:r>
          </w:p>
        </w:tc>
        <w:tc>
          <w:tcPr>
            <w:tcW w:w="2388" w:type="dxa"/>
            <w:tcBorders>
              <w:top w:val="single" w:sz="4" w:space="0" w:color="C9D6EA"/>
              <w:left w:val="single" w:sz="4" w:space="0" w:color="C9D6EA"/>
              <w:bottom w:val="single" w:sz="4" w:space="0" w:color="C9D6EA"/>
              <w:right w:val="single" w:sz="4" w:space="0" w:color="C9D6EA"/>
            </w:tcBorders>
            <w:shd w:val="clear" w:color="auto" w:fill="DCEBFF"/>
            <w:tcMar>
              <w:top w:w="60" w:type="dxa"/>
              <w:left w:w="90" w:type="dxa"/>
              <w:bottom w:w="60" w:type="dxa"/>
              <w:right w:w="90" w:type="dxa"/>
            </w:tcMar>
            <w:vAlign w:val="center"/>
          </w:tcPr>
          <w:p w:rsidR="00F8533F" w:rsidRDefault="008173A5">
            <w:r>
              <w:rPr>
                <w:color w:val="2B3A55"/>
                <w:sz w:val="16"/>
                <w:szCs w:val="16"/>
              </w:rPr>
              <w:t>3/3 assertions passed.</w:t>
            </w:r>
          </w:p>
        </w:tc>
      </w:tr>
      <w:tr w:rsidR="00F8533F">
        <w:trPr>
          <w:cantSplit/>
        </w:trPr>
        <w:tc>
          <w:tcPr>
            <w:tcW w:w="600" w:type="dxa"/>
            <w:tcBorders>
              <w:top w:val="single" w:sz="4" w:space="0" w:color="C9D6EA"/>
              <w:left w:val="single" w:sz="4" w:space="0" w:color="C9D6EA"/>
              <w:bottom w:val="single" w:sz="4" w:space="0" w:color="C9D6EA"/>
              <w:right w:val="single" w:sz="4" w:space="0" w:color="C9D6EA"/>
            </w:tcBorders>
            <w:shd w:val="clear" w:color="auto" w:fill="DCEBFF"/>
            <w:tcMar>
              <w:top w:w="60" w:type="dxa"/>
              <w:left w:w="90" w:type="dxa"/>
              <w:bottom w:w="60" w:type="dxa"/>
              <w:right w:w="90" w:type="dxa"/>
            </w:tcMar>
            <w:vAlign w:val="center"/>
          </w:tcPr>
          <w:p w:rsidR="00F8533F" w:rsidRDefault="008173A5">
            <w:pPr>
              <w:jc w:val="center"/>
            </w:pPr>
            <w:r>
              <w:rPr>
                <w:b/>
                <w:bCs/>
                <w:color w:val="1F3B6F"/>
                <w:sz w:val="16"/>
                <w:szCs w:val="16"/>
              </w:rPr>
              <w:t>TC06</w:t>
            </w:r>
          </w:p>
        </w:tc>
        <w:tc>
          <w:tcPr>
            <w:tcW w:w="1100" w:type="dxa"/>
            <w:tcBorders>
              <w:top w:val="single" w:sz="4" w:space="0" w:color="C9D6EA"/>
              <w:left w:val="single" w:sz="4" w:space="0" w:color="C9D6EA"/>
              <w:bottom w:val="single" w:sz="4" w:space="0" w:color="C9D6EA"/>
              <w:right w:val="single" w:sz="4" w:space="0" w:color="C9D6EA"/>
            </w:tcBorders>
            <w:shd w:val="clear" w:color="auto" w:fill="DCEBFF"/>
            <w:tcMar>
              <w:top w:w="60" w:type="dxa"/>
              <w:left w:w="90" w:type="dxa"/>
              <w:bottom w:w="60" w:type="dxa"/>
              <w:right w:w="90" w:type="dxa"/>
            </w:tcMar>
            <w:vAlign w:val="center"/>
          </w:tcPr>
          <w:p w:rsidR="00F8533F" w:rsidRDefault="008173A5">
            <w:r>
              <w:rPr>
                <w:b/>
                <w:bCs/>
                <w:color w:val="2F6FBF"/>
                <w:sz w:val="16"/>
                <w:szCs w:val="16"/>
              </w:rPr>
              <w:t>A - Availability</w:t>
            </w:r>
          </w:p>
        </w:tc>
        <w:tc>
          <w:tcPr>
            <w:tcW w:w="1400" w:type="dxa"/>
            <w:tcBorders>
              <w:top w:val="single" w:sz="4" w:space="0" w:color="C9D6EA"/>
              <w:left w:val="single" w:sz="4" w:space="0" w:color="C9D6EA"/>
              <w:bottom w:val="single" w:sz="4" w:space="0" w:color="C9D6EA"/>
              <w:right w:val="single" w:sz="4" w:space="0" w:color="C9D6EA"/>
            </w:tcBorders>
            <w:shd w:val="clear" w:color="auto" w:fill="DCEBFF"/>
            <w:tcMar>
              <w:top w:w="60" w:type="dxa"/>
              <w:left w:w="90" w:type="dxa"/>
              <w:bottom w:w="60" w:type="dxa"/>
              <w:right w:w="90" w:type="dxa"/>
            </w:tcMar>
            <w:vAlign w:val="center"/>
          </w:tcPr>
          <w:p w:rsidR="00F8533F" w:rsidRDefault="008173A5">
            <w:r>
              <w:rPr>
                <w:b/>
                <w:bCs/>
                <w:color w:val="2B3A55"/>
                <w:sz w:val="16"/>
                <w:szCs w:val="16"/>
              </w:rPr>
              <w:t>Monthly Report Page</w:t>
            </w:r>
          </w:p>
        </w:tc>
        <w:tc>
          <w:tcPr>
            <w:tcW w:w="1900" w:type="dxa"/>
            <w:tcBorders>
              <w:top w:val="single" w:sz="4" w:space="0" w:color="C9D6EA"/>
              <w:left w:val="single" w:sz="4" w:space="0" w:color="C9D6EA"/>
              <w:bottom w:val="single" w:sz="4" w:space="0" w:color="C9D6EA"/>
              <w:right w:val="single" w:sz="4" w:space="0" w:color="C9D6EA"/>
            </w:tcBorders>
            <w:shd w:val="clear" w:color="auto" w:fill="DCEBFF"/>
            <w:tcMar>
              <w:top w:w="60" w:type="dxa"/>
              <w:left w:w="90" w:type="dxa"/>
              <w:bottom w:w="60" w:type="dxa"/>
              <w:right w:w="90" w:type="dxa"/>
            </w:tcMar>
            <w:vAlign w:val="center"/>
          </w:tcPr>
          <w:p w:rsidR="00F8533F" w:rsidRDefault="008173A5">
            <w:r>
              <w:rPr>
                <w:color w:val="2B3A55"/>
                <w:sz w:val="16"/>
                <w:szCs w:val="16"/>
              </w:rPr>
              <w:t>Monthly report page loads correctly</w:t>
            </w:r>
          </w:p>
        </w:tc>
        <w:tc>
          <w:tcPr>
            <w:tcW w:w="2100" w:type="dxa"/>
            <w:tcBorders>
              <w:top w:val="single" w:sz="4" w:space="0" w:color="C9D6EA"/>
              <w:left w:val="single" w:sz="4" w:space="0" w:color="C9D6EA"/>
              <w:bottom w:val="single" w:sz="4" w:space="0" w:color="C9D6EA"/>
              <w:right w:val="single" w:sz="4" w:space="0" w:color="C9D6EA"/>
            </w:tcBorders>
            <w:shd w:val="clear" w:color="auto" w:fill="DCEBFF"/>
            <w:tcMar>
              <w:top w:w="60" w:type="dxa"/>
              <w:left w:w="90" w:type="dxa"/>
              <w:bottom w:w="60" w:type="dxa"/>
              <w:right w:w="90" w:type="dxa"/>
            </w:tcMar>
            <w:vAlign w:val="center"/>
          </w:tcPr>
          <w:p w:rsidR="00F8533F" w:rsidRDefault="008173A5">
            <w:r>
              <w:rPr>
                <w:rFonts w:ascii="Consolas" w:eastAsia="Consolas" w:hAnsi="Consolas" w:cs="Consolas"/>
                <w:color w:val="2B3A55"/>
                <w:sz w:val="15"/>
                <w:szCs w:val="15"/>
              </w:rPr>
              <w:t>GET {{</w:t>
            </w:r>
            <w:proofErr w:type="spellStart"/>
            <w:r>
              <w:rPr>
                <w:rFonts w:ascii="Consolas" w:eastAsia="Consolas" w:hAnsi="Consolas" w:cs="Consolas"/>
                <w:color w:val="2B3A55"/>
                <w:sz w:val="15"/>
                <w:szCs w:val="15"/>
              </w:rPr>
              <w:t>base_url</w:t>
            </w:r>
            <w:proofErr w:type="spellEnd"/>
            <w:r>
              <w:rPr>
                <w:rFonts w:ascii="Consolas" w:eastAsia="Consolas" w:hAnsi="Consolas" w:cs="Consolas"/>
                <w:color w:val="2B3A55"/>
                <w:sz w:val="15"/>
                <w:szCs w:val="15"/>
              </w:rPr>
              <w:t>}}/monthly-report</w:t>
            </w:r>
          </w:p>
        </w:tc>
        <w:tc>
          <w:tcPr>
            <w:tcW w:w="760" w:type="dxa"/>
            <w:tcBorders>
              <w:top w:val="single" w:sz="4" w:space="0" w:color="C9D6EA"/>
              <w:left w:val="single" w:sz="4" w:space="0" w:color="C9D6EA"/>
              <w:bottom w:val="single" w:sz="4" w:space="0" w:color="C9D6EA"/>
              <w:right w:val="single" w:sz="4" w:space="0" w:color="C9D6EA"/>
            </w:tcBorders>
            <w:shd w:val="clear" w:color="auto" w:fill="FFF1DC"/>
            <w:tcMar>
              <w:top w:w="60" w:type="dxa"/>
              <w:left w:w="90" w:type="dxa"/>
              <w:bottom w:w="60" w:type="dxa"/>
              <w:right w:w="90" w:type="dxa"/>
            </w:tcMar>
            <w:vAlign w:val="center"/>
          </w:tcPr>
          <w:p w:rsidR="00F8533F" w:rsidRDefault="008173A5">
            <w:pPr>
              <w:jc w:val="center"/>
            </w:pPr>
            <w:r>
              <w:rPr>
                <w:b/>
                <w:bCs/>
                <w:color w:val="A8641A"/>
                <w:sz w:val="16"/>
                <w:szCs w:val="16"/>
              </w:rPr>
              <w:t>P2</w:t>
            </w:r>
          </w:p>
        </w:tc>
        <w:tc>
          <w:tcPr>
            <w:tcW w:w="2100" w:type="dxa"/>
            <w:tcBorders>
              <w:top w:val="single" w:sz="4" w:space="0" w:color="C9D6EA"/>
              <w:left w:val="single" w:sz="4" w:space="0" w:color="C9D6EA"/>
              <w:bottom w:val="single" w:sz="4" w:space="0" w:color="C9D6EA"/>
              <w:right w:val="single" w:sz="4" w:space="0" w:color="C9D6EA"/>
            </w:tcBorders>
            <w:shd w:val="clear" w:color="auto" w:fill="DCEBFF"/>
            <w:tcMar>
              <w:top w:w="60" w:type="dxa"/>
              <w:left w:w="90" w:type="dxa"/>
              <w:bottom w:w="60" w:type="dxa"/>
              <w:right w:w="90" w:type="dxa"/>
            </w:tcMar>
            <w:vAlign w:val="center"/>
          </w:tcPr>
          <w:p w:rsidR="00F8533F" w:rsidRDefault="008173A5">
            <w:r>
              <w:rPr>
                <w:color w:val="2B3A55"/>
                <w:sz w:val="16"/>
                <w:szCs w:val="16"/>
              </w:rPr>
              <w:t>200 OK; HTML; &lt;3s</w:t>
            </w:r>
          </w:p>
        </w:tc>
        <w:tc>
          <w:tcPr>
            <w:tcW w:w="2300" w:type="dxa"/>
            <w:tcBorders>
              <w:top w:val="single" w:sz="4" w:space="0" w:color="C9D6EA"/>
              <w:left w:val="single" w:sz="4" w:space="0" w:color="C9D6EA"/>
              <w:bottom w:val="single" w:sz="4" w:space="0" w:color="C9D6EA"/>
              <w:right w:val="single" w:sz="4" w:space="0" w:color="C9D6EA"/>
            </w:tcBorders>
            <w:shd w:val="clear" w:color="auto" w:fill="DCEBFF"/>
            <w:tcMar>
              <w:top w:w="60" w:type="dxa"/>
              <w:left w:w="90" w:type="dxa"/>
              <w:bottom w:w="60" w:type="dxa"/>
              <w:right w:w="90" w:type="dxa"/>
            </w:tcMar>
            <w:vAlign w:val="center"/>
          </w:tcPr>
          <w:p w:rsidR="00F8533F" w:rsidRDefault="008173A5">
            <w:r>
              <w:rPr>
                <w:color w:val="2B3A55"/>
                <w:sz w:val="16"/>
                <w:szCs w:val="16"/>
              </w:rPr>
              <w:t xml:space="preserve">200 OK; 277 </w:t>
            </w:r>
            <w:proofErr w:type="spellStart"/>
            <w:r>
              <w:rPr>
                <w:color w:val="2B3A55"/>
                <w:sz w:val="16"/>
                <w:szCs w:val="16"/>
              </w:rPr>
              <w:t>ms</w:t>
            </w:r>
            <w:proofErr w:type="spellEnd"/>
            <w:r>
              <w:rPr>
                <w:color w:val="2B3A55"/>
                <w:sz w:val="16"/>
                <w:szCs w:val="16"/>
              </w:rPr>
              <w:t>; 11.84 KB</w:t>
            </w:r>
          </w:p>
        </w:tc>
        <w:tc>
          <w:tcPr>
            <w:tcW w:w="750" w:type="dxa"/>
            <w:tcBorders>
              <w:top w:val="single" w:sz="4" w:space="0" w:color="C9D6EA"/>
              <w:left w:val="single" w:sz="4" w:space="0" w:color="C9D6EA"/>
              <w:bottom w:val="single" w:sz="4" w:space="0" w:color="C9D6EA"/>
              <w:right w:val="single" w:sz="4" w:space="0" w:color="C9D6EA"/>
            </w:tcBorders>
            <w:shd w:val="clear" w:color="auto" w:fill="BFE8D2"/>
            <w:tcMar>
              <w:top w:w="60" w:type="dxa"/>
              <w:left w:w="90" w:type="dxa"/>
              <w:bottom w:w="60" w:type="dxa"/>
              <w:right w:w="90" w:type="dxa"/>
            </w:tcMar>
            <w:vAlign w:val="center"/>
          </w:tcPr>
          <w:p w:rsidR="00F8533F" w:rsidRDefault="008173A5">
            <w:pPr>
              <w:jc w:val="center"/>
            </w:pPr>
            <w:r>
              <w:rPr>
                <w:b/>
                <w:bCs/>
                <w:color w:val="17603F"/>
                <w:sz w:val="17"/>
                <w:szCs w:val="17"/>
              </w:rPr>
              <w:t>PASS</w:t>
            </w:r>
          </w:p>
        </w:tc>
        <w:tc>
          <w:tcPr>
            <w:tcW w:w="2388" w:type="dxa"/>
            <w:tcBorders>
              <w:top w:val="single" w:sz="4" w:space="0" w:color="C9D6EA"/>
              <w:left w:val="single" w:sz="4" w:space="0" w:color="C9D6EA"/>
              <w:bottom w:val="single" w:sz="4" w:space="0" w:color="C9D6EA"/>
              <w:right w:val="single" w:sz="4" w:space="0" w:color="C9D6EA"/>
            </w:tcBorders>
            <w:shd w:val="clear" w:color="auto" w:fill="DCEBFF"/>
            <w:tcMar>
              <w:top w:w="60" w:type="dxa"/>
              <w:left w:w="90" w:type="dxa"/>
              <w:bottom w:w="60" w:type="dxa"/>
              <w:right w:w="90" w:type="dxa"/>
            </w:tcMar>
            <w:vAlign w:val="center"/>
          </w:tcPr>
          <w:p w:rsidR="00F8533F" w:rsidRDefault="008173A5">
            <w:r>
              <w:rPr>
                <w:color w:val="2B3A55"/>
                <w:sz w:val="16"/>
                <w:szCs w:val="16"/>
              </w:rPr>
              <w:t>3/3 assertions passed.</w:t>
            </w:r>
          </w:p>
        </w:tc>
      </w:tr>
      <w:tr w:rsidR="00F8533F">
        <w:trPr>
          <w:cantSplit/>
        </w:trPr>
        <w:tc>
          <w:tcPr>
            <w:tcW w:w="600" w:type="dxa"/>
            <w:tcBorders>
              <w:top w:val="single" w:sz="4" w:space="0" w:color="C9D6EA"/>
              <w:left w:val="single" w:sz="4" w:space="0" w:color="C9D6EA"/>
              <w:bottom w:val="single" w:sz="4" w:space="0" w:color="C9D6EA"/>
              <w:right w:val="single" w:sz="4" w:space="0" w:color="C9D6EA"/>
            </w:tcBorders>
            <w:shd w:val="clear" w:color="auto" w:fill="DCEBFF"/>
            <w:tcMar>
              <w:top w:w="60" w:type="dxa"/>
              <w:left w:w="90" w:type="dxa"/>
              <w:bottom w:w="60" w:type="dxa"/>
              <w:right w:w="90" w:type="dxa"/>
            </w:tcMar>
            <w:vAlign w:val="center"/>
          </w:tcPr>
          <w:p w:rsidR="00F8533F" w:rsidRDefault="008173A5">
            <w:pPr>
              <w:jc w:val="center"/>
            </w:pPr>
            <w:r>
              <w:rPr>
                <w:b/>
                <w:bCs/>
                <w:color w:val="1F3B6F"/>
                <w:sz w:val="16"/>
                <w:szCs w:val="16"/>
              </w:rPr>
              <w:t>TC07</w:t>
            </w:r>
          </w:p>
        </w:tc>
        <w:tc>
          <w:tcPr>
            <w:tcW w:w="1100" w:type="dxa"/>
            <w:tcBorders>
              <w:top w:val="single" w:sz="4" w:space="0" w:color="C9D6EA"/>
              <w:left w:val="single" w:sz="4" w:space="0" w:color="C9D6EA"/>
              <w:bottom w:val="single" w:sz="4" w:space="0" w:color="C9D6EA"/>
              <w:right w:val="single" w:sz="4" w:space="0" w:color="C9D6EA"/>
            </w:tcBorders>
            <w:shd w:val="clear" w:color="auto" w:fill="DCEBFF"/>
            <w:tcMar>
              <w:top w:w="60" w:type="dxa"/>
              <w:left w:w="90" w:type="dxa"/>
              <w:bottom w:w="60" w:type="dxa"/>
              <w:right w:w="90" w:type="dxa"/>
            </w:tcMar>
            <w:vAlign w:val="center"/>
          </w:tcPr>
          <w:p w:rsidR="00F8533F" w:rsidRDefault="008173A5">
            <w:r>
              <w:rPr>
                <w:b/>
                <w:bCs/>
                <w:color w:val="2F6FBF"/>
                <w:sz w:val="16"/>
                <w:szCs w:val="16"/>
              </w:rPr>
              <w:t>A - Availability</w:t>
            </w:r>
          </w:p>
        </w:tc>
        <w:tc>
          <w:tcPr>
            <w:tcW w:w="1400" w:type="dxa"/>
            <w:tcBorders>
              <w:top w:val="single" w:sz="4" w:space="0" w:color="C9D6EA"/>
              <w:left w:val="single" w:sz="4" w:space="0" w:color="C9D6EA"/>
              <w:bottom w:val="single" w:sz="4" w:space="0" w:color="C9D6EA"/>
              <w:right w:val="single" w:sz="4" w:space="0" w:color="C9D6EA"/>
            </w:tcBorders>
            <w:shd w:val="clear" w:color="auto" w:fill="DCEBFF"/>
            <w:tcMar>
              <w:top w:w="60" w:type="dxa"/>
              <w:left w:w="90" w:type="dxa"/>
              <w:bottom w:w="60" w:type="dxa"/>
              <w:right w:w="90" w:type="dxa"/>
            </w:tcMar>
            <w:vAlign w:val="center"/>
          </w:tcPr>
          <w:p w:rsidR="00F8533F" w:rsidRDefault="008173A5">
            <w:r>
              <w:rPr>
                <w:b/>
                <w:bCs/>
                <w:color w:val="2B3A55"/>
                <w:sz w:val="16"/>
                <w:szCs w:val="16"/>
              </w:rPr>
              <w:t>Support Page</w:t>
            </w:r>
          </w:p>
        </w:tc>
        <w:tc>
          <w:tcPr>
            <w:tcW w:w="1900" w:type="dxa"/>
            <w:tcBorders>
              <w:top w:val="single" w:sz="4" w:space="0" w:color="C9D6EA"/>
              <w:left w:val="single" w:sz="4" w:space="0" w:color="C9D6EA"/>
              <w:bottom w:val="single" w:sz="4" w:space="0" w:color="C9D6EA"/>
              <w:right w:val="single" w:sz="4" w:space="0" w:color="C9D6EA"/>
            </w:tcBorders>
            <w:shd w:val="clear" w:color="auto" w:fill="DCEBFF"/>
            <w:tcMar>
              <w:top w:w="60" w:type="dxa"/>
              <w:left w:w="90" w:type="dxa"/>
              <w:bottom w:w="60" w:type="dxa"/>
              <w:right w:w="90" w:type="dxa"/>
            </w:tcMar>
            <w:vAlign w:val="center"/>
          </w:tcPr>
          <w:p w:rsidR="00F8533F" w:rsidRDefault="008173A5">
            <w:r>
              <w:rPr>
                <w:color w:val="2B3A55"/>
                <w:sz w:val="16"/>
                <w:szCs w:val="16"/>
              </w:rPr>
              <w:t>Support/helpline page loads correctly</w:t>
            </w:r>
          </w:p>
        </w:tc>
        <w:tc>
          <w:tcPr>
            <w:tcW w:w="2100" w:type="dxa"/>
            <w:tcBorders>
              <w:top w:val="single" w:sz="4" w:space="0" w:color="C9D6EA"/>
              <w:left w:val="single" w:sz="4" w:space="0" w:color="C9D6EA"/>
              <w:bottom w:val="single" w:sz="4" w:space="0" w:color="C9D6EA"/>
              <w:right w:val="single" w:sz="4" w:space="0" w:color="C9D6EA"/>
            </w:tcBorders>
            <w:shd w:val="clear" w:color="auto" w:fill="DCEBFF"/>
            <w:tcMar>
              <w:top w:w="60" w:type="dxa"/>
              <w:left w:w="90" w:type="dxa"/>
              <w:bottom w:w="60" w:type="dxa"/>
              <w:right w:w="90" w:type="dxa"/>
            </w:tcMar>
            <w:vAlign w:val="center"/>
          </w:tcPr>
          <w:p w:rsidR="00F8533F" w:rsidRDefault="008173A5">
            <w:r>
              <w:rPr>
                <w:rFonts w:ascii="Consolas" w:eastAsia="Consolas" w:hAnsi="Consolas" w:cs="Consolas"/>
                <w:color w:val="2B3A55"/>
                <w:sz w:val="15"/>
                <w:szCs w:val="15"/>
              </w:rPr>
              <w:t>GET {{</w:t>
            </w:r>
            <w:proofErr w:type="spellStart"/>
            <w:r>
              <w:rPr>
                <w:rFonts w:ascii="Consolas" w:eastAsia="Consolas" w:hAnsi="Consolas" w:cs="Consolas"/>
                <w:color w:val="2B3A55"/>
                <w:sz w:val="15"/>
                <w:szCs w:val="15"/>
              </w:rPr>
              <w:t>base_url</w:t>
            </w:r>
            <w:proofErr w:type="spellEnd"/>
            <w:r>
              <w:rPr>
                <w:rFonts w:ascii="Consolas" w:eastAsia="Consolas" w:hAnsi="Consolas" w:cs="Consolas"/>
                <w:color w:val="2B3A55"/>
                <w:sz w:val="15"/>
                <w:szCs w:val="15"/>
              </w:rPr>
              <w:t>}}/support</w:t>
            </w:r>
          </w:p>
        </w:tc>
        <w:tc>
          <w:tcPr>
            <w:tcW w:w="760" w:type="dxa"/>
            <w:tcBorders>
              <w:top w:val="single" w:sz="4" w:space="0" w:color="C9D6EA"/>
              <w:left w:val="single" w:sz="4" w:space="0" w:color="C9D6EA"/>
              <w:bottom w:val="single" w:sz="4" w:space="0" w:color="C9D6EA"/>
              <w:right w:val="single" w:sz="4" w:space="0" w:color="C9D6EA"/>
            </w:tcBorders>
            <w:shd w:val="clear" w:color="auto" w:fill="FFF1DC"/>
            <w:tcMar>
              <w:top w:w="60" w:type="dxa"/>
              <w:left w:w="90" w:type="dxa"/>
              <w:bottom w:w="60" w:type="dxa"/>
              <w:right w:w="90" w:type="dxa"/>
            </w:tcMar>
            <w:vAlign w:val="center"/>
          </w:tcPr>
          <w:p w:rsidR="00F8533F" w:rsidRDefault="008173A5">
            <w:pPr>
              <w:jc w:val="center"/>
            </w:pPr>
            <w:r>
              <w:rPr>
                <w:b/>
                <w:bCs/>
                <w:color w:val="A8641A"/>
                <w:sz w:val="16"/>
                <w:szCs w:val="16"/>
              </w:rPr>
              <w:t>P2</w:t>
            </w:r>
          </w:p>
        </w:tc>
        <w:tc>
          <w:tcPr>
            <w:tcW w:w="2100" w:type="dxa"/>
            <w:tcBorders>
              <w:top w:val="single" w:sz="4" w:space="0" w:color="C9D6EA"/>
              <w:left w:val="single" w:sz="4" w:space="0" w:color="C9D6EA"/>
              <w:bottom w:val="single" w:sz="4" w:space="0" w:color="C9D6EA"/>
              <w:right w:val="single" w:sz="4" w:space="0" w:color="C9D6EA"/>
            </w:tcBorders>
            <w:shd w:val="clear" w:color="auto" w:fill="DCEBFF"/>
            <w:tcMar>
              <w:top w:w="60" w:type="dxa"/>
              <w:left w:w="90" w:type="dxa"/>
              <w:bottom w:w="60" w:type="dxa"/>
              <w:right w:w="90" w:type="dxa"/>
            </w:tcMar>
            <w:vAlign w:val="center"/>
          </w:tcPr>
          <w:p w:rsidR="00F8533F" w:rsidRDefault="008173A5">
            <w:r>
              <w:rPr>
                <w:color w:val="2B3A55"/>
                <w:sz w:val="16"/>
                <w:szCs w:val="16"/>
              </w:rPr>
              <w:t>200 OK; HTML; &lt;3s</w:t>
            </w:r>
          </w:p>
        </w:tc>
        <w:tc>
          <w:tcPr>
            <w:tcW w:w="2300" w:type="dxa"/>
            <w:tcBorders>
              <w:top w:val="single" w:sz="4" w:space="0" w:color="C9D6EA"/>
              <w:left w:val="single" w:sz="4" w:space="0" w:color="C9D6EA"/>
              <w:bottom w:val="single" w:sz="4" w:space="0" w:color="C9D6EA"/>
              <w:right w:val="single" w:sz="4" w:space="0" w:color="C9D6EA"/>
            </w:tcBorders>
            <w:shd w:val="clear" w:color="auto" w:fill="DCEBFF"/>
            <w:tcMar>
              <w:top w:w="60" w:type="dxa"/>
              <w:left w:w="90" w:type="dxa"/>
              <w:bottom w:w="60" w:type="dxa"/>
              <w:right w:w="90" w:type="dxa"/>
            </w:tcMar>
            <w:vAlign w:val="center"/>
          </w:tcPr>
          <w:p w:rsidR="00F8533F" w:rsidRDefault="008173A5">
            <w:r>
              <w:rPr>
                <w:color w:val="2B3A55"/>
                <w:sz w:val="16"/>
                <w:szCs w:val="16"/>
              </w:rPr>
              <w:t xml:space="preserve">200 OK; 190 </w:t>
            </w:r>
            <w:proofErr w:type="spellStart"/>
            <w:r>
              <w:rPr>
                <w:color w:val="2B3A55"/>
                <w:sz w:val="16"/>
                <w:szCs w:val="16"/>
              </w:rPr>
              <w:t>ms</w:t>
            </w:r>
            <w:proofErr w:type="spellEnd"/>
            <w:r>
              <w:rPr>
                <w:color w:val="2B3A55"/>
                <w:sz w:val="16"/>
                <w:szCs w:val="16"/>
              </w:rPr>
              <w:t>; 10.38 KB</w:t>
            </w:r>
          </w:p>
        </w:tc>
        <w:tc>
          <w:tcPr>
            <w:tcW w:w="750" w:type="dxa"/>
            <w:tcBorders>
              <w:top w:val="single" w:sz="4" w:space="0" w:color="C9D6EA"/>
              <w:left w:val="single" w:sz="4" w:space="0" w:color="C9D6EA"/>
              <w:bottom w:val="single" w:sz="4" w:space="0" w:color="C9D6EA"/>
              <w:right w:val="single" w:sz="4" w:space="0" w:color="C9D6EA"/>
            </w:tcBorders>
            <w:shd w:val="clear" w:color="auto" w:fill="BFE8D2"/>
            <w:tcMar>
              <w:top w:w="60" w:type="dxa"/>
              <w:left w:w="90" w:type="dxa"/>
              <w:bottom w:w="60" w:type="dxa"/>
              <w:right w:w="90" w:type="dxa"/>
            </w:tcMar>
            <w:vAlign w:val="center"/>
          </w:tcPr>
          <w:p w:rsidR="00F8533F" w:rsidRDefault="008173A5">
            <w:pPr>
              <w:jc w:val="center"/>
            </w:pPr>
            <w:r>
              <w:rPr>
                <w:b/>
                <w:bCs/>
                <w:color w:val="17603F"/>
                <w:sz w:val="17"/>
                <w:szCs w:val="17"/>
              </w:rPr>
              <w:t>PASS</w:t>
            </w:r>
          </w:p>
        </w:tc>
        <w:tc>
          <w:tcPr>
            <w:tcW w:w="2388" w:type="dxa"/>
            <w:tcBorders>
              <w:top w:val="single" w:sz="4" w:space="0" w:color="C9D6EA"/>
              <w:left w:val="single" w:sz="4" w:space="0" w:color="C9D6EA"/>
              <w:bottom w:val="single" w:sz="4" w:space="0" w:color="C9D6EA"/>
              <w:right w:val="single" w:sz="4" w:space="0" w:color="C9D6EA"/>
            </w:tcBorders>
            <w:shd w:val="clear" w:color="auto" w:fill="DCEBFF"/>
            <w:tcMar>
              <w:top w:w="60" w:type="dxa"/>
              <w:left w:w="90" w:type="dxa"/>
              <w:bottom w:w="60" w:type="dxa"/>
              <w:right w:w="90" w:type="dxa"/>
            </w:tcMar>
            <w:vAlign w:val="center"/>
          </w:tcPr>
          <w:p w:rsidR="00F8533F" w:rsidRDefault="008173A5">
            <w:r>
              <w:rPr>
                <w:color w:val="2B3A55"/>
                <w:sz w:val="16"/>
                <w:szCs w:val="16"/>
              </w:rPr>
              <w:t>3/3 assertions passed.</w:t>
            </w:r>
          </w:p>
        </w:tc>
      </w:tr>
      <w:tr w:rsidR="00F8533F">
        <w:trPr>
          <w:cantSplit/>
        </w:trPr>
        <w:tc>
          <w:tcPr>
            <w:tcW w:w="600" w:type="dxa"/>
            <w:tcBorders>
              <w:top w:val="single" w:sz="4" w:space="0" w:color="C9D6EA"/>
              <w:left w:val="single" w:sz="4" w:space="0" w:color="C9D6EA"/>
              <w:bottom w:val="single" w:sz="4" w:space="0" w:color="C9D6EA"/>
              <w:right w:val="single" w:sz="4" w:space="0" w:color="C9D6EA"/>
            </w:tcBorders>
            <w:shd w:val="clear" w:color="auto" w:fill="DCEBFF"/>
            <w:tcMar>
              <w:top w:w="60" w:type="dxa"/>
              <w:left w:w="90" w:type="dxa"/>
              <w:bottom w:w="60" w:type="dxa"/>
              <w:right w:w="90" w:type="dxa"/>
            </w:tcMar>
            <w:vAlign w:val="center"/>
          </w:tcPr>
          <w:p w:rsidR="00F8533F" w:rsidRDefault="008173A5">
            <w:pPr>
              <w:jc w:val="center"/>
            </w:pPr>
            <w:r>
              <w:rPr>
                <w:b/>
                <w:bCs/>
                <w:color w:val="1F3B6F"/>
                <w:sz w:val="16"/>
                <w:szCs w:val="16"/>
              </w:rPr>
              <w:t>TC08</w:t>
            </w:r>
          </w:p>
        </w:tc>
        <w:tc>
          <w:tcPr>
            <w:tcW w:w="1100" w:type="dxa"/>
            <w:tcBorders>
              <w:top w:val="single" w:sz="4" w:space="0" w:color="C9D6EA"/>
              <w:left w:val="single" w:sz="4" w:space="0" w:color="C9D6EA"/>
              <w:bottom w:val="single" w:sz="4" w:space="0" w:color="C9D6EA"/>
              <w:right w:val="single" w:sz="4" w:space="0" w:color="C9D6EA"/>
            </w:tcBorders>
            <w:shd w:val="clear" w:color="auto" w:fill="DCEBFF"/>
            <w:tcMar>
              <w:top w:w="60" w:type="dxa"/>
              <w:left w:w="90" w:type="dxa"/>
              <w:bottom w:w="60" w:type="dxa"/>
              <w:right w:w="90" w:type="dxa"/>
            </w:tcMar>
            <w:vAlign w:val="center"/>
          </w:tcPr>
          <w:p w:rsidR="00F8533F" w:rsidRDefault="008173A5">
            <w:r>
              <w:rPr>
                <w:b/>
                <w:bCs/>
                <w:color w:val="2F6FBF"/>
                <w:sz w:val="16"/>
                <w:szCs w:val="16"/>
              </w:rPr>
              <w:t>A - Availability</w:t>
            </w:r>
          </w:p>
        </w:tc>
        <w:tc>
          <w:tcPr>
            <w:tcW w:w="1400" w:type="dxa"/>
            <w:tcBorders>
              <w:top w:val="single" w:sz="4" w:space="0" w:color="C9D6EA"/>
              <w:left w:val="single" w:sz="4" w:space="0" w:color="C9D6EA"/>
              <w:bottom w:val="single" w:sz="4" w:space="0" w:color="C9D6EA"/>
              <w:right w:val="single" w:sz="4" w:space="0" w:color="C9D6EA"/>
            </w:tcBorders>
            <w:shd w:val="clear" w:color="auto" w:fill="DCEBFF"/>
            <w:tcMar>
              <w:top w:w="60" w:type="dxa"/>
              <w:left w:w="90" w:type="dxa"/>
              <w:bottom w:w="60" w:type="dxa"/>
              <w:right w:w="90" w:type="dxa"/>
            </w:tcMar>
            <w:vAlign w:val="center"/>
          </w:tcPr>
          <w:p w:rsidR="00F8533F" w:rsidRDefault="008173A5">
            <w:r>
              <w:rPr>
                <w:b/>
                <w:bCs/>
                <w:color w:val="2B3A55"/>
                <w:sz w:val="16"/>
                <w:szCs w:val="16"/>
              </w:rPr>
              <w:t>Privacy Policy Page</w:t>
            </w:r>
          </w:p>
        </w:tc>
        <w:tc>
          <w:tcPr>
            <w:tcW w:w="1900" w:type="dxa"/>
            <w:tcBorders>
              <w:top w:val="single" w:sz="4" w:space="0" w:color="C9D6EA"/>
              <w:left w:val="single" w:sz="4" w:space="0" w:color="C9D6EA"/>
              <w:bottom w:val="single" w:sz="4" w:space="0" w:color="C9D6EA"/>
              <w:right w:val="single" w:sz="4" w:space="0" w:color="C9D6EA"/>
            </w:tcBorders>
            <w:shd w:val="clear" w:color="auto" w:fill="DCEBFF"/>
            <w:tcMar>
              <w:top w:w="60" w:type="dxa"/>
              <w:left w:w="90" w:type="dxa"/>
              <w:bottom w:w="60" w:type="dxa"/>
              <w:right w:w="90" w:type="dxa"/>
            </w:tcMar>
            <w:vAlign w:val="center"/>
          </w:tcPr>
          <w:p w:rsidR="00F8533F" w:rsidRDefault="008173A5">
            <w:r>
              <w:rPr>
                <w:color w:val="2B3A55"/>
                <w:sz w:val="16"/>
                <w:szCs w:val="16"/>
              </w:rPr>
              <w:t>Privacy policy page loads correctly</w:t>
            </w:r>
          </w:p>
        </w:tc>
        <w:tc>
          <w:tcPr>
            <w:tcW w:w="2100" w:type="dxa"/>
            <w:tcBorders>
              <w:top w:val="single" w:sz="4" w:space="0" w:color="C9D6EA"/>
              <w:left w:val="single" w:sz="4" w:space="0" w:color="C9D6EA"/>
              <w:bottom w:val="single" w:sz="4" w:space="0" w:color="C9D6EA"/>
              <w:right w:val="single" w:sz="4" w:space="0" w:color="C9D6EA"/>
            </w:tcBorders>
            <w:shd w:val="clear" w:color="auto" w:fill="DCEBFF"/>
            <w:tcMar>
              <w:top w:w="60" w:type="dxa"/>
              <w:left w:w="90" w:type="dxa"/>
              <w:bottom w:w="60" w:type="dxa"/>
              <w:right w:w="90" w:type="dxa"/>
            </w:tcMar>
            <w:vAlign w:val="center"/>
          </w:tcPr>
          <w:p w:rsidR="00F8533F" w:rsidRDefault="008173A5">
            <w:r>
              <w:rPr>
                <w:rFonts w:ascii="Consolas" w:eastAsia="Consolas" w:hAnsi="Consolas" w:cs="Consolas"/>
                <w:color w:val="2B3A55"/>
                <w:sz w:val="15"/>
                <w:szCs w:val="15"/>
              </w:rPr>
              <w:t>GET {{</w:t>
            </w:r>
            <w:proofErr w:type="spellStart"/>
            <w:r>
              <w:rPr>
                <w:rFonts w:ascii="Consolas" w:eastAsia="Consolas" w:hAnsi="Consolas" w:cs="Consolas"/>
                <w:color w:val="2B3A55"/>
                <w:sz w:val="15"/>
                <w:szCs w:val="15"/>
              </w:rPr>
              <w:t>base_url</w:t>
            </w:r>
            <w:proofErr w:type="spellEnd"/>
            <w:r>
              <w:rPr>
                <w:rFonts w:ascii="Consolas" w:eastAsia="Consolas" w:hAnsi="Consolas" w:cs="Consolas"/>
                <w:color w:val="2B3A55"/>
                <w:sz w:val="15"/>
                <w:szCs w:val="15"/>
              </w:rPr>
              <w:t>}}/privacy</w:t>
            </w:r>
          </w:p>
        </w:tc>
        <w:tc>
          <w:tcPr>
            <w:tcW w:w="760" w:type="dxa"/>
            <w:tcBorders>
              <w:top w:val="single" w:sz="4" w:space="0" w:color="C9D6EA"/>
              <w:left w:val="single" w:sz="4" w:space="0" w:color="C9D6EA"/>
              <w:bottom w:val="single" w:sz="4" w:space="0" w:color="C9D6EA"/>
              <w:right w:val="single" w:sz="4" w:space="0" w:color="C9D6EA"/>
            </w:tcBorders>
            <w:shd w:val="clear" w:color="auto" w:fill="FFF1DC"/>
            <w:tcMar>
              <w:top w:w="60" w:type="dxa"/>
              <w:left w:w="90" w:type="dxa"/>
              <w:bottom w:w="60" w:type="dxa"/>
              <w:right w:w="90" w:type="dxa"/>
            </w:tcMar>
            <w:vAlign w:val="center"/>
          </w:tcPr>
          <w:p w:rsidR="00F8533F" w:rsidRDefault="008173A5">
            <w:pPr>
              <w:jc w:val="center"/>
            </w:pPr>
            <w:r>
              <w:rPr>
                <w:b/>
                <w:bCs/>
                <w:color w:val="A8641A"/>
                <w:sz w:val="16"/>
                <w:szCs w:val="16"/>
              </w:rPr>
              <w:t>P2</w:t>
            </w:r>
          </w:p>
        </w:tc>
        <w:tc>
          <w:tcPr>
            <w:tcW w:w="2100" w:type="dxa"/>
            <w:tcBorders>
              <w:top w:val="single" w:sz="4" w:space="0" w:color="C9D6EA"/>
              <w:left w:val="single" w:sz="4" w:space="0" w:color="C9D6EA"/>
              <w:bottom w:val="single" w:sz="4" w:space="0" w:color="C9D6EA"/>
              <w:right w:val="single" w:sz="4" w:space="0" w:color="C9D6EA"/>
            </w:tcBorders>
            <w:shd w:val="clear" w:color="auto" w:fill="DCEBFF"/>
            <w:tcMar>
              <w:top w:w="60" w:type="dxa"/>
              <w:left w:w="90" w:type="dxa"/>
              <w:bottom w:w="60" w:type="dxa"/>
              <w:right w:w="90" w:type="dxa"/>
            </w:tcMar>
            <w:vAlign w:val="center"/>
          </w:tcPr>
          <w:p w:rsidR="00F8533F" w:rsidRDefault="008173A5">
            <w:r>
              <w:rPr>
                <w:color w:val="2B3A55"/>
                <w:sz w:val="16"/>
                <w:szCs w:val="16"/>
              </w:rPr>
              <w:t>200 OK; HTML; &lt;3s</w:t>
            </w:r>
          </w:p>
        </w:tc>
        <w:tc>
          <w:tcPr>
            <w:tcW w:w="2300" w:type="dxa"/>
            <w:tcBorders>
              <w:top w:val="single" w:sz="4" w:space="0" w:color="C9D6EA"/>
              <w:left w:val="single" w:sz="4" w:space="0" w:color="C9D6EA"/>
              <w:bottom w:val="single" w:sz="4" w:space="0" w:color="C9D6EA"/>
              <w:right w:val="single" w:sz="4" w:space="0" w:color="C9D6EA"/>
            </w:tcBorders>
            <w:shd w:val="clear" w:color="auto" w:fill="DCEBFF"/>
            <w:tcMar>
              <w:top w:w="60" w:type="dxa"/>
              <w:left w:w="90" w:type="dxa"/>
              <w:bottom w:w="60" w:type="dxa"/>
              <w:right w:w="90" w:type="dxa"/>
            </w:tcMar>
            <w:vAlign w:val="center"/>
          </w:tcPr>
          <w:p w:rsidR="00F8533F" w:rsidRDefault="008173A5">
            <w:r>
              <w:rPr>
                <w:color w:val="2B3A55"/>
                <w:sz w:val="16"/>
                <w:szCs w:val="16"/>
              </w:rPr>
              <w:t xml:space="preserve">200 OK; 189 </w:t>
            </w:r>
            <w:proofErr w:type="spellStart"/>
            <w:r>
              <w:rPr>
                <w:color w:val="2B3A55"/>
                <w:sz w:val="16"/>
                <w:szCs w:val="16"/>
              </w:rPr>
              <w:t>ms</w:t>
            </w:r>
            <w:proofErr w:type="spellEnd"/>
            <w:r>
              <w:rPr>
                <w:color w:val="2B3A55"/>
                <w:sz w:val="16"/>
                <w:szCs w:val="16"/>
              </w:rPr>
              <w:t>; 10.38 KB</w:t>
            </w:r>
          </w:p>
        </w:tc>
        <w:tc>
          <w:tcPr>
            <w:tcW w:w="750" w:type="dxa"/>
            <w:tcBorders>
              <w:top w:val="single" w:sz="4" w:space="0" w:color="C9D6EA"/>
              <w:left w:val="single" w:sz="4" w:space="0" w:color="C9D6EA"/>
              <w:bottom w:val="single" w:sz="4" w:space="0" w:color="C9D6EA"/>
              <w:right w:val="single" w:sz="4" w:space="0" w:color="C9D6EA"/>
            </w:tcBorders>
            <w:shd w:val="clear" w:color="auto" w:fill="BFE8D2"/>
            <w:tcMar>
              <w:top w:w="60" w:type="dxa"/>
              <w:left w:w="90" w:type="dxa"/>
              <w:bottom w:w="60" w:type="dxa"/>
              <w:right w:w="90" w:type="dxa"/>
            </w:tcMar>
            <w:vAlign w:val="center"/>
          </w:tcPr>
          <w:p w:rsidR="00F8533F" w:rsidRDefault="008173A5">
            <w:pPr>
              <w:jc w:val="center"/>
            </w:pPr>
            <w:r>
              <w:rPr>
                <w:b/>
                <w:bCs/>
                <w:color w:val="17603F"/>
                <w:sz w:val="17"/>
                <w:szCs w:val="17"/>
              </w:rPr>
              <w:t>PASS</w:t>
            </w:r>
          </w:p>
        </w:tc>
        <w:tc>
          <w:tcPr>
            <w:tcW w:w="2388" w:type="dxa"/>
            <w:tcBorders>
              <w:top w:val="single" w:sz="4" w:space="0" w:color="C9D6EA"/>
              <w:left w:val="single" w:sz="4" w:space="0" w:color="C9D6EA"/>
              <w:bottom w:val="single" w:sz="4" w:space="0" w:color="C9D6EA"/>
              <w:right w:val="single" w:sz="4" w:space="0" w:color="C9D6EA"/>
            </w:tcBorders>
            <w:shd w:val="clear" w:color="auto" w:fill="DCEBFF"/>
            <w:tcMar>
              <w:top w:w="60" w:type="dxa"/>
              <w:left w:w="90" w:type="dxa"/>
              <w:bottom w:w="60" w:type="dxa"/>
              <w:right w:w="90" w:type="dxa"/>
            </w:tcMar>
            <w:vAlign w:val="center"/>
          </w:tcPr>
          <w:p w:rsidR="00F8533F" w:rsidRDefault="008173A5">
            <w:r>
              <w:rPr>
                <w:color w:val="2B3A55"/>
                <w:sz w:val="16"/>
                <w:szCs w:val="16"/>
              </w:rPr>
              <w:t>3/3 assertions passed.</w:t>
            </w:r>
          </w:p>
        </w:tc>
      </w:tr>
      <w:tr w:rsidR="00F8533F">
        <w:trPr>
          <w:cantSplit/>
        </w:trPr>
        <w:tc>
          <w:tcPr>
            <w:tcW w:w="600" w:type="dxa"/>
            <w:tcBorders>
              <w:top w:val="single" w:sz="4" w:space="0" w:color="C9D6EA"/>
              <w:left w:val="single" w:sz="4" w:space="0" w:color="C9D6EA"/>
              <w:bottom w:val="single" w:sz="4" w:space="0" w:color="C9D6EA"/>
              <w:right w:val="single" w:sz="4" w:space="0" w:color="C9D6EA"/>
            </w:tcBorders>
            <w:shd w:val="clear" w:color="auto" w:fill="DCEBFF"/>
            <w:tcMar>
              <w:top w:w="60" w:type="dxa"/>
              <w:left w:w="90" w:type="dxa"/>
              <w:bottom w:w="60" w:type="dxa"/>
              <w:right w:w="90" w:type="dxa"/>
            </w:tcMar>
            <w:vAlign w:val="center"/>
          </w:tcPr>
          <w:p w:rsidR="00F8533F" w:rsidRDefault="008173A5">
            <w:pPr>
              <w:jc w:val="center"/>
            </w:pPr>
            <w:r>
              <w:rPr>
                <w:b/>
                <w:bCs/>
                <w:color w:val="1F3B6F"/>
                <w:sz w:val="16"/>
                <w:szCs w:val="16"/>
              </w:rPr>
              <w:t>TC09</w:t>
            </w:r>
          </w:p>
        </w:tc>
        <w:tc>
          <w:tcPr>
            <w:tcW w:w="1100" w:type="dxa"/>
            <w:tcBorders>
              <w:top w:val="single" w:sz="4" w:space="0" w:color="C9D6EA"/>
              <w:left w:val="single" w:sz="4" w:space="0" w:color="C9D6EA"/>
              <w:bottom w:val="single" w:sz="4" w:space="0" w:color="C9D6EA"/>
              <w:right w:val="single" w:sz="4" w:space="0" w:color="C9D6EA"/>
            </w:tcBorders>
            <w:shd w:val="clear" w:color="auto" w:fill="DCEBFF"/>
            <w:tcMar>
              <w:top w:w="60" w:type="dxa"/>
              <w:left w:w="90" w:type="dxa"/>
              <w:bottom w:w="60" w:type="dxa"/>
              <w:right w:w="90" w:type="dxa"/>
            </w:tcMar>
            <w:vAlign w:val="center"/>
          </w:tcPr>
          <w:p w:rsidR="00F8533F" w:rsidRDefault="008173A5">
            <w:r>
              <w:rPr>
                <w:b/>
                <w:bCs/>
                <w:color w:val="2F6FBF"/>
                <w:sz w:val="16"/>
                <w:szCs w:val="16"/>
              </w:rPr>
              <w:t>A - Availability</w:t>
            </w:r>
          </w:p>
        </w:tc>
        <w:tc>
          <w:tcPr>
            <w:tcW w:w="1400" w:type="dxa"/>
            <w:tcBorders>
              <w:top w:val="single" w:sz="4" w:space="0" w:color="C9D6EA"/>
              <w:left w:val="single" w:sz="4" w:space="0" w:color="C9D6EA"/>
              <w:bottom w:val="single" w:sz="4" w:space="0" w:color="C9D6EA"/>
              <w:right w:val="single" w:sz="4" w:space="0" w:color="C9D6EA"/>
            </w:tcBorders>
            <w:shd w:val="clear" w:color="auto" w:fill="DCEBFF"/>
            <w:tcMar>
              <w:top w:w="60" w:type="dxa"/>
              <w:left w:w="90" w:type="dxa"/>
              <w:bottom w:w="60" w:type="dxa"/>
              <w:right w:w="90" w:type="dxa"/>
            </w:tcMar>
            <w:vAlign w:val="center"/>
          </w:tcPr>
          <w:p w:rsidR="00F8533F" w:rsidRDefault="008173A5">
            <w:r>
              <w:rPr>
                <w:b/>
                <w:bCs/>
                <w:color w:val="2B3A55"/>
                <w:sz w:val="16"/>
                <w:szCs w:val="16"/>
              </w:rPr>
              <w:t>Team Page</w:t>
            </w:r>
          </w:p>
        </w:tc>
        <w:tc>
          <w:tcPr>
            <w:tcW w:w="1900" w:type="dxa"/>
            <w:tcBorders>
              <w:top w:val="single" w:sz="4" w:space="0" w:color="C9D6EA"/>
              <w:left w:val="single" w:sz="4" w:space="0" w:color="C9D6EA"/>
              <w:bottom w:val="single" w:sz="4" w:space="0" w:color="C9D6EA"/>
              <w:right w:val="single" w:sz="4" w:space="0" w:color="C9D6EA"/>
            </w:tcBorders>
            <w:shd w:val="clear" w:color="auto" w:fill="DCEBFF"/>
            <w:tcMar>
              <w:top w:w="60" w:type="dxa"/>
              <w:left w:w="90" w:type="dxa"/>
              <w:bottom w:w="60" w:type="dxa"/>
              <w:right w:w="90" w:type="dxa"/>
            </w:tcMar>
            <w:vAlign w:val="center"/>
          </w:tcPr>
          <w:p w:rsidR="00F8533F" w:rsidRDefault="008173A5">
            <w:r>
              <w:rPr>
                <w:color w:val="2B3A55"/>
                <w:sz w:val="16"/>
                <w:szCs w:val="16"/>
              </w:rPr>
              <w:t>Team page loads correctly</w:t>
            </w:r>
          </w:p>
        </w:tc>
        <w:tc>
          <w:tcPr>
            <w:tcW w:w="2100" w:type="dxa"/>
            <w:tcBorders>
              <w:top w:val="single" w:sz="4" w:space="0" w:color="C9D6EA"/>
              <w:left w:val="single" w:sz="4" w:space="0" w:color="C9D6EA"/>
              <w:bottom w:val="single" w:sz="4" w:space="0" w:color="C9D6EA"/>
              <w:right w:val="single" w:sz="4" w:space="0" w:color="C9D6EA"/>
            </w:tcBorders>
            <w:shd w:val="clear" w:color="auto" w:fill="DCEBFF"/>
            <w:tcMar>
              <w:top w:w="60" w:type="dxa"/>
              <w:left w:w="90" w:type="dxa"/>
              <w:bottom w:w="60" w:type="dxa"/>
              <w:right w:w="90" w:type="dxa"/>
            </w:tcMar>
            <w:vAlign w:val="center"/>
          </w:tcPr>
          <w:p w:rsidR="00F8533F" w:rsidRDefault="008173A5">
            <w:r>
              <w:rPr>
                <w:rFonts w:ascii="Consolas" w:eastAsia="Consolas" w:hAnsi="Consolas" w:cs="Consolas"/>
                <w:color w:val="2B3A55"/>
                <w:sz w:val="15"/>
                <w:szCs w:val="15"/>
              </w:rPr>
              <w:t>GET {{</w:t>
            </w:r>
            <w:proofErr w:type="spellStart"/>
            <w:r>
              <w:rPr>
                <w:rFonts w:ascii="Consolas" w:eastAsia="Consolas" w:hAnsi="Consolas" w:cs="Consolas"/>
                <w:color w:val="2B3A55"/>
                <w:sz w:val="15"/>
                <w:szCs w:val="15"/>
              </w:rPr>
              <w:t>base_url</w:t>
            </w:r>
            <w:proofErr w:type="spellEnd"/>
            <w:r>
              <w:rPr>
                <w:rFonts w:ascii="Consolas" w:eastAsia="Consolas" w:hAnsi="Consolas" w:cs="Consolas"/>
                <w:color w:val="2B3A55"/>
                <w:sz w:val="15"/>
                <w:szCs w:val="15"/>
              </w:rPr>
              <w:t>}}/team</w:t>
            </w:r>
          </w:p>
        </w:tc>
        <w:tc>
          <w:tcPr>
            <w:tcW w:w="760" w:type="dxa"/>
            <w:tcBorders>
              <w:top w:val="single" w:sz="4" w:space="0" w:color="C9D6EA"/>
              <w:left w:val="single" w:sz="4" w:space="0" w:color="C9D6EA"/>
              <w:bottom w:val="single" w:sz="4" w:space="0" w:color="C9D6EA"/>
              <w:right w:val="single" w:sz="4" w:space="0" w:color="C9D6EA"/>
            </w:tcBorders>
            <w:shd w:val="clear" w:color="auto" w:fill="E6F2FF"/>
            <w:tcMar>
              <w:top w:w="60" w:type="dxa"/>
              <w:left w:w="90" w:type="dxa"/>
              <w:bottom w:w="60" w:type="dxa"/>
              <w:right w:w="90" w:type="dxa"/>
            </w:tcMar>
            <w:vAlign w:val="center"/>
          </w:tcPr>
          <w:p w:rsidR="00F8533F" w:rsidRDefault="008173A5">
            <w:pPr>
              <w:jc w:val="center"/>
            </w:pPr>
            <w:r>
              <w:rPr>
                <w:b/>
                <w:bCs/>
                <w:color w:val="2F6FBF"/>
                <w:sz w:val="16"/>
                <w:szCs w:val="16"/>
              </w:rPr>
              <w:t>P3</w:t>
            </w:r>
          </w:p>
        </w:tc>
        <w:tc>
          <w:tcPr>
            <w:tcW w:w="2100" w:type="dxa"/>
            <w:tcBorders>
              <w:top w:val="single" w:sz="4" w:space="0" w:color="C9D6EA"/>
              <w:left w:val="single" w:sz="4" w:space="0" w:color="C9D6EA"/>
              <w:bottom w:val="single" w:sz="4" w:space="0" w:color="C9D6EA"/>
              <w:right w:val="single" w:sz="4" w:space="0" w:color="C9D6EA"/>
            </w:tcBorders>
            <w:shd w:val="clear" w:color="auto" w:fill="DCEBFF"/>
            <w:tcMar>
              <w:top w:w="60" w:type="dxa"/>
              <w:left w:w="90" w:type="dxa"/>
              <w:bottom w:w="60" w:type="dxa"/>
              <w:right w:w="90" w:type="dxa"/>
            </w:tcMar>
            <w:vAlign w:val="center"/>
          </w:tcPr>
          <w:p w:rsidR="00F8533F" w:rsidRDefault="008173A5">
            <w:r>
              <w:rPr>
                <w:color w:val="2B3A55"/>
                <w:sz w:val="16"/>
                <w:szCs w:val="16"/>
              </w:rPr>
              <w:t>200 OK; HTML; &lt;3s</w:t>
            </w:r>
          </w:p>
        </w:tc>
        <w:tc>
          <w:tcPr>
            <w:tcW w:w="2300" w:type="dxa"/>
            <w:tcBorders>
              <w:top w:val="single" w:sz="4" w:space="0" w:color="C9D6EA"/>
              <w:left w:val="single" w:sz="4" w:space="0" w:color="C9D6EA"/>
              <w:bottom w:val="single" w:sz="4" w:space="0" w:color="C9D6EA"/>
              <w:right w:val="single" w:sz="4" w:space="0" w:color="C9D6EA"/>
            </w:tcBorders>
            <w:shd w:val="clear" w:color="auto" w:fill="DCEBFF"/>
            <w:tcMar>
              <w:top w:w="60" w:type="dxa"/>
              <w:left w:w="90" w:type="dxa"/>
              <w:bottom w:w="60" w:type="dxa"/>
              <w:right w:w="90" w:type="dxa"/>
            </w:tcMar>
            <w:vAlign w:val="center"/>
          </w:tcPr>
          <w:p w:rsidR="00F8533F" w:rsidRDefault="008173A5">
            <w:r>
              <w:rPr>
                <w:color w:val="2B3A55"/>
                <w:sz w:val="16"/>
                <w:szCs w:val="16"/>
              </w:rPr>
              <w:t xml:space="preserve">200 OK; 214 </w:t>
            </w:r>
            <w:proofErr w:type="spellStart"/>
            <w:r>
              <w:rPr>
                <w:color w:val="2B3A55"/>
                <w:sz w:val="16"/>
                <w:szCs w:val="16"/>
              </w:rPr>
              <w:t>ms</w:t>
            </w:r>
            <w:proofErr w:type="spellEnd"/>
            <w:r>
              <w:rPr>
                <w:color w:val="2B3A55"/>
                <w:sz w:val="16"/>
                <w:szCs w:val="16"/>
              </w:rPr>
              <w:t>; 9.81 KB</w:t>
            </w:r>
          </w:p>
        </w:tc>
        <w:tc>
          <w:tcPr>
            <w:tcW w:w="750" w:type="dxa"/>
            <w:tcBorders>
              <w:top w:val="single" w:sz="4" w:space="0" w:color="C9D6EA"/>
              <w:left w:val="single" w:sz="4" w:space="0" w:color="C9D6EA"/>
              <w:bottom w:val="single" w:sz="4" w:space="0" w:color="C9D6EA"/>
              <w:right w:val="single" w:sz="4" w:space="0" w:color="C9D6EA"/>
            </w:tcBorders>
            <w:shd w:val="clear" w:color="auto" w:fill="BFE8D2"/>
            <w:tcMar>
              <w:top w:w="60" w:type="dxa"/>
              <w:left w:w="90" w:type="dxa"/>
              <w:bottom w:w="60" w:type="dxa"/>
              <w:right w:w="90" w:type="dxa"/>
            </w:tcMar>
            <w:vAlign w:val="center"/>
          </w:tcPr>
          <w:p w:rsidR="00F8533F" w:rsidRDefault="008173A5">
            <w:pPr>
              <w:jc w:val="center"/>
            </w:pPr>
            <w:r>
              <w:rPr>
                <w:b/>
                <w:bCs/>
                <w:color w:val="17603F"/>
                <w:sz w:val="17"/>
                <w:szCs w:val="17"/>
              </w:rPr>
              <w:t>PASS</w:t>
            </w:r>
          </w:p>
        </w:tc>
        <w:tc>
          <w:tcPr>
            <w:tcW w:w="2388" w:type="dxa"/>
            <w:tcBorders>
              <w:top w:val="single" w:sz="4" w:space="0" w:color="C9D6EA"/>
              <w:left w:val="single" w:sz="4" w:space="0" w:color="C9D6EA"/>
              <w:bottom w:val="single" w:sz="4" w:space="0" w:color="C9D6EA"/>
              <w:right w:val="single" w:sz="4" w:space="0" w:color="C9D6EA"/>
            </w:tcBorders>
            <w:shd w:val="clear" w:color="auto" w:fill="DCEBFF"/>
            <w:tcMar>
              <w:top w:w="60" w:type="dxa"/>
              <w:left w:w="90" w:type="dxa"/>
              <w:bottom w:w="60" w:type="dxa"/>
              <w:right w:w="90" w:type="dxa"/>
            </w:tcMar>
            <w:vAlign w:val="center"/>
          </w:tcPr>
          <w:p w:rsidR="00F8533F" w:rsidRDefault="008173A5">
            <w:r>
              <w:rPr>
                <w:color w:val="2B3A55"/>
                <w:sz w:val="16"/>
                <w:szCs w:val="16"/>
              </w:rPr>
              <w:t>3/3 assertions passed.</w:t>
            </w:r>
          </w:p>
        </w:tc>
      </w:tr>
      <w:tr w:rsidR="00F8533F">
        <w:trPr>
          <w:cantSplit/>
        </w:trPr>
        <w:tc>
          <w:tcPr>
            <w:tcW w:w="600" w:type="dxa"/>
            <w:tcBorders>
              <w:top w:val="single" w:sz="4" w:space="0" w:color="C9D6EA"/>
              <w:left w:val="single" w:sz="4" w:space="0" w:color="C9D6EA"/>
              <w:bottom w:val="single" w:sz="4" w:space="0" w:color="C9D6EA"/>
              <w:right w:val="single" w:sz="4" w:space="0" w:color="C9D6EA"/>
            </w:tcBorders>
            <w:shd w:val="clear" w:color="auto" w:fill="DCEBFF"/>
            <w:tcMar>
              <w:top w:w="60" w:type="dxa"/>
              <w:left w:w="90" w:type="dxa"/>
              <w:bottom w:w="60" w:type="dxa"/>
              <w:right w:w="90" w:type="dxa"/>
            </w:tcMar>
            <w:vAlign w:val="center"/>
          </w:tcPr>
          <w:p w:rsidR="00F8533F" w:rsidRDefault="008173A5">
            <w:pPr>
              <w:jc w:val="center"/>
            </w:pPr>
            <w:r>
              <w:rPr>
                <w:b/>
                <w:bCs/>
                <w:color w:val="1F3B6F"/>
                <w:sz w:val="16"/>
                <w:szCs w:val="16"/>
              </w:rPr>
              <w:t>TC10</w:t>
            </w:r>
          </w:p>
        </w:tc>
        <w:tc>
          <w:tcPr>
            <w:tcW w:w="1100" w:type="dxa"/>
            <w:tcBorders>
              <w:top w:val="single" w:sz="4" w:space="0" w:color="C9D6EA"/>
              <w:left w:val="single" w:sz="4" w:space="0" w:color="C9D6EA"/>
              <w:bottom w:val="single" w:sz="4" w:space="0" w:color="C9D6EA"/>
              <w:right w:val="single" w:sz="4" w:space="0" w:color="C9D6EA"/>
            </w:tcBorders>
            <w:shd w:val="clear" w:color="auto" w:fill="DCEBFF"/>
            <w:tcMar>
              <w:top w:w="60" w:type="dxa"/>
              <w:left w:w="90" w:type="dxa"/>
              <w:bottom w:w="60" w:type="dxa"/>
              <w:right w:w="90" w:type="dxa"/>
            </w:tcMar>
            <w:vAlign w:val="center"/>
          </w:tcPr>
          <w:p w:rsidR="00F8533F" w:rsidRDefault="008173A5">
            <w:r>
              <w:rPr>
                <w:b/>
                <w:bCs/>
                <w:color w:val="2F6FBF"/>
                <w:sz w:val="16"/>
                <w:szCs w:val="16"/>
              </w:rPr>
              <w:t>A - Availability</w:t>
            </w:r>
          </w:p>
        </w:tc>
        <w:tc>
          <w:tcPr>
            <w:tcW w:w="1400" w:type="dxa"/>
            <w:tcBorders>
              <w:top w:val="single" w:sz="4" w:space="0" w:color="C9D6EA"/>
              <w:left w:val="single" w:sz="4" w:space="0" w:color="C9D6EA"/>
              <w:bottom w:val="single" w:sz="4" w:space="0" w:color="C9D6EA"/>
              <w:right w:val="single" w:sz="4" w:space="0" w:color="C9D6EA"/>
            </w:tcBorders>
            <w:shd w:val="clear" w:color="auto" w:fill="DCEBFF"/>
            <w:tcMar>
              <w:top w:w="60" w:type="dxa"/>
              <w:left w:w="90" w:type="dxa"/>
              <w:bottom w:w="60" w:type="dxa"/>
              <w:right w:w="90" w:type="dxa"/>
            </w:tcMar>
            <w:vAlign w:val="center"/>
          </w:tcPr>
          <w:p w:rsidR="00F8533F" w:rsidRDefault="008173A5">
            <w:r>
              <w:rPr>
                <w:b/>
                <w:bCs/>
                <w:color w:val="2B3A55"/>
                <w:sz w:val="16"/>
                <w:szCs w:val="16"/>
              </w:rPr>
              <w:t>Moderator Login Page</w:t>
            </w:r>
          </w:p>
        </w:tc>
        <w:tc>
          <w:tcPr>
            <w:tcW w:w="1900" w:type="dxa"/>
            <w:tcBorders>
              <w:top w:val="single" w:sz="4" w:space="0" w:color="C9D6EA"/>
              <w:left w:val="single" w:sz="4" w:space="0" w:color="C9D6EA"/>
              <w:bottom w:val="single" w:sz="4" w:space="0" w:color="C9D6EA"/>
              <w:right w:val="single" w:sz="4" w:space="0" w:color="C9D6EA"/>
            </w:tcBorders>
            <w:shd w:val="clear" w:color="auto" w:fill="DCEBFF"/>
            <w:tcMar>
              <w:top w:w="60" w:type="dxa"/>
              <w:left w:w="90" w:type="dxa"/>
              <w:bottom w:w="60" w:type="dxa"/>
              <w:right w:w="90" w:type="dxa"/>
            </w:tcMar>
            <w:vAlign w:val="center"/>
          </w:tcPr>
          <w:p w:rsidR="00F8533F" w:rsidRDefault="008173A5">
            <w:r>
              <w:rPr>
                <w:color w:val="2B3A55"/>
                <w:sz w:val="16"/>
                <w:szCs w:val="16"/>
              </w:rPr>
              <w:t>Login page loads without requiring/sending credentials</w:t>
            </w:r>
          </w:p>
        </w:tc>
        <w:tc>
          <w:tcPr>
            <w:tcW w:w="2100" w:type="dxa"/>
            <w:tcBorders>
              <w:top w:val="single" w:sz="4" w:space="0" w:color="C9D6EA"/>
              <w:left w:val="single" w:sz="4" w:space="0" w:color="C9D6EA"/>
              <w:bottom w:val="single" w:sz="4" w:space="0" w:color="C9D6EA"/>
              <w:right w:val="single" w:sz="4" w:space="0" w:color="C9D6EA"/>
            </w:tcBorders>
            <w:shd w:val="clear" w:color="auto" w:fill="DCEBFF"/>
            <w:tcMar>
              <w:top w:w="60" w:type="dxa"/>
              <w:left w:w="90" w:type="dxa"/>
              <w:bottom w:w="60" w:type="dxa"/>
              <w:right w:w="90" w:type="dxa"/>
            </w:tcMar>
            <w:vAlign w:val="center"/>
          </w:tcPr>
          <w:p w:rsidR="00F8533F" w:rsidRDefault="008173A5">
            <w:r>
              <w:rPr>
                <w:rFonts w:ascii="Consolas" w:eastAsia="Consolas" w:hAnsi="Consolas" w:cs="Consolas"/>
                <w:color w:val="2B3A55"/>
                <w:sz w:val="15"/>
                <w:szCs w:val="15"/>
              </w:rPr>
              <w:t>GET {{</w:t>
            </w:r>
            <w:proofErr w:type="spellStart"/>
            <w:r>
              <w:rPr>
                <w:rFonts w:ascii="Consolas" w:eastAsia="Consolas" w:hAnsi="Consolas" w:cs="Consolas"/>
                <w:color w:val="2B3A55"/>
                <w:sz w:val="15"/>
                <w:szCs w:val="15"/>
              </w:rPr>
              <w:t>base_url</w:t>
            </w:r>
            <w:proofErr w:type="spellEnd"/>
            <w:r>
              <w:rPr>
                <w:rFonts w:ascii="Consolas" w:eastAsia="Consolas" w:hAnsi="Consolas" w:cs="Consolas"/>
                <w:color w:val="2B3A55"/>
                <w:sz w:val="15"/>
                <w:szCs w:val="15"/>
              </w:rPr>
              <w:t>}}/login</w:t>
            </w:r>
          </w:p>
        </w:tc>
        <w:tc>
          <w:tcPr>
            <w:tcW w:w="760" w:type="dxa"/>
            <w:tcBorders>
              <w:top w:val="single" w:sz="4" w:space="0" w:color="C9D6EA"/>
              <w:left w:val="single" w:sz="4" w:space="0" w:color="C9D6EA"/>
              <w:bottom w:val="single" w:sz="4" w:space="0" w:color="C9D6EA"/>
              <w:right w:val="single" w:sz="4" w:space="0" w:color="C9D6EA"/>
            </w:tcBorders>
            <w:shd w:val="clear" w:color="auto" w:fill="FFF1DC"/>
            <w:tcMar>
              <w:top w:w="60" w:type="dxa"/>
              <w:left w:w="90" w:type="dxa"/>
              <w:bottom w:w="60" w:type="dxa"/>
              <w:right w:w="90" w:type="dxa"/>
            </w:tcMar>
            <w:vAlign w:val="center"/>
          </w:tcPr>
          <w:p w:rsidR="00F8533F" w:rsidRDefault="008173A5">
            <w:pPr>
              <w:jc w:val="center"/>
            </w:pPr>
            <w:r>
              <w:rPr>
                <w:b/>
                <w:bCs/>
                <w:color w:val="A8641A"/>
                <w:sz w:val="16"/>
                <w:szCs w:val="16"/>
              </w:rPr>
              <w:t>P2</w:t>
            </w:r>
          </w:p>
        </w:tc>
        <w:tc>
          <w:tcPr>
            <w:tcW w:w="2100" w:type="dxa"/>
            <w:tcBorders>
              <w:top w:val="single" w:sz="4" w:space="0" w:color="C9D6EA"/>
              <w:left w:val="single" w:sz="4" w:space="0" w:color="C9D6EA"/>
              <w:bottom w:val="single" w:sz="4" w:space="0" w:color="C9D6EA"/>
              <w:right w:val="single" w:sz="4" w:space="0" w:color="C9D6EA"/>
            </w:tcBorders>
            <w:shd w:val="clear" w:color="auto" w:fill="DCEBFF"/>
            <w:tcMar>
              <w:top w:w="60" w:type="dxa"/>
              <w:left w:w="90" w:type="dxa"/>
              <w:bottom w:w="60" w:type="dxa"/>
              <w:right w:w="90" w:type="dxa"/>
            </w:tcMar>
            <w:vAlign w:val="center"/>
          </w:tcPr>
          <w:p w:rsidR="00F8533F" w:rsidRDefault="008173A5">
            <w:r>
              <w:rPr>
                <w:color w:val="2B3A55"/>
                <w:sz w:val="16"/>
                <w:szCs w:val="16"/>
              </w:rPr>
              <w:t>200 OK; HTML; login form present</w:t>
            </w:r>
          </w:p>
        </w:tc>
        <w:tc>
          <w:tcPr>
            <w:tcW w:w="2300" w:type="dxa"/>
            <w:tcBorders>
              <w:top w:val="single" w:sz="4" w:space="0" w:color="C9D6EA"/>
              <w:left w:val="single" w:sz="4" w:space="0" w:color="C9D6EA"/>
              <w:bottom w:val="single" w:sz="4" w:space="0" w:color="C9D6EA"/>
              <w:right w:val="single" w:sz="4" w:space="0" w:color="C9D6EA"/>
            </w:tcBorders>
            <w:shd w:val="clear" w:color="auto" w:fill="DCEBFF"/>
            <w:tcMar>
              <w:top w:w="60" w:type="dxa"/>
              <w:left w:w="90" w:type="dxa"/>
              <w:bottom w:w="60" w:type="dxa"/>
              <w:right w:w="90" w:type="dxa"/>
            </w:tcMar>
            <w:vAlign w:val="center"/>
          </w:tcPr>
          <w:p w:rsidR="00F8533F" w:rsidRDefault="008173A5">
            <w:r>
              <w:rPr>
                <w:color w:val="2B3A55"/>
                <w:sz w:val="16"/>
                <w:szCs w:val="16"/>
              </w:rPr>
              <w:t xml:space="preserve">200 OK; 112 </w:t>
            </w:r>
            <w:proofErr w:type="spellStart"/>
            <w:r>
              <w:rPr>
                <w:color w:val="2B3A55"/>
                <w:sz w:val="16"/>
                <w:szCs w:val="16"/>
              </w:rPr>
              <w:t>ms</w:t>
            </w:r>
            <w:proofErr w:type="spellEnd"/>
            <w:r>
              <w:rPr>
                <w:color w:val="2B3A55"/>
                <w:sz w:val="16"/>
                <w:szCs w:val="16"/>
              </w:rPr>
              <w:t>; 10.07 KB; no credentials submitted</w:t>
            </w:r>
          </w:p>
        </w:tc>
        <w:tc>
          <w:tcPr>
            <w:tcW w:w="750" w:type="dxa"/>
            <w:tcBorders>
              <w:top w:val="single" w:sz="4" w:space="0" w:color="C9D6EA"/>
              <w:left w:val="single" w:sz="4" w:space="0" w:color="C9D6EA"/>
              <w:bottom w:val="single" w:sz="4" w:space="0" w:color="C9D6EA"/>
              <w:right w:val="single" w:sz="4" w:space="0" w:color="C9D6EA"/>
            </w:tcBorders>
            <w:shd w:val="clear" w:color="auto" w:fill="BFE8D2"/>
            <w:tcMar>
              <w:top w:w="60" w:type="dxa"/>
              <w:left w:w="90" w:type="dxa"/>
              <w:bottom w:w="60" w:type="dxa"/>
              <w:right w:w="90" w:type="dxa"/>
            </w:tcMar>
            <w:vAlign w:val="center"/>
          </w:tcPr>
          <w:p w:rsidR="00F8533F" w:rsidRDefault="008173A5">
            <w:pPr>
              <w:jc w:val="center"/>
            </w:pPr>
            <w:r>
              <w:rPr>
                <w:b/>
                <w:bCs/>
                <w:color w:val="17603F"/>
                <w:sz w:val="17"/>
                <w:szCs w:val="17"/>
              </w:rPr>
              <w:t>PASS</w:t>
            </w:r>
          </w:p>
        </w:tc>
        <w:tc>
          <w:tcPr>
            <w:tcW w:w="2388" w:type="dxa"/>
            <w:tcBorders>
              <w:top w:val="single" w:sz="4" w:space="0" w:color="C9D6EA"/>
              <w:left w:val="single" w:sz="4" w:space="0" w:color="C9D6EA"/>
              <w:bottom w:val="single" w:sz="4" w:space="0" w:color="C9D6EA"/>
              <w:right w:val="single" w:sz="4" w:space="0" w:color="C9D6EA"/>
            </w:tcBorders>
            <w:shd w:val="clear" w:color="auto" w:fill="DCEBFF"/>
            <w:tcMar>
              <w:top w:w="60" w:type="dxa"/>
              <w:left w:w="90" w:type="dxa"/>
              <w:bottom w:w="60" w:type="dxa"/>
              <w:right w:w="90" w:type="dxa"/>
            </w:tcMar>
            <w:vAlign w:val="center"/>
          </w:tcPr>
          <w:p w:rsidR="00F8533F" w:rsidRDefault="008173A5">
            <w:r>
              <w:rPr>
                <w:color w:val="2B3A55"/>
                <w:sz w:val="16"/>
                <w:szCs w:val="16"/>
              </w:rPr>
              <w:t>3/3 assertions passed.</w:t>
            </w:r>
          </w:p>
        </w:tc>
      </w:tr>
      <w:tr w:rsidR="00F8533F">
        <w:trPr>
          <w:cantSplit/>
        </w:trPr>
        <w:tc>
          <w:tcPr>
            <w:tcW w:w="600" w:type="dxa"/>
            <w:tcBorders>
              <w:top w:val="single" w:sz="4" w:space="0" w:color="C9D6EA"/>
              <w:left w:val="single" w:sz="4" w:space="0" w:color="C9D6EA"/>
              <w:bottom w:val="single" w:sz="4" w:space="0" w:color="C9D6EA"/>
              <w:right w:val="single" w:sz="4" w:space="0" w:color="C9D6EA"/>
            </w:tcBorders>
            <w:shd w:val="clear" w:color="auto" w:fill="D9F3EA"/>
            <w:tcMar>
              <w:top w:w="60" w:type="dxa"/>
              <w:left w:w="90" w:type="dxa"/>
              <w:bottom w:w="60" w:type="dxa"/>
              <w:right w:w="90" w:type="dxa"/>
            </w:tcMar>
            <w:vAlign w:val="center"/>
          </w:tcPr>
          <w:p w:rsidR="00F8533F" w:rsidRDefault="008173A5">
            <w:pPr>
              <w:jc w:val="center"/>
            </w:pPr>
            <w:r>
              <w:rPr>
                <w:b/>
                <w:bCs/>
                <w:color w:val="1F3B6F"/>
                <w:sz w:val="16"/>
                <w:szCs w:val="16"/>
              </w:rPr>
              <w:t>TC11</w:t>
            </w:r>
          </w:p>
        </w:tc>
        <w:tc>
          <w:tcPr>
            <w:tcW w:w="1100" w:type="dxa"/>
            <w:tcBorders>
              <w:top w:val="single" w:sz="4" w:space="0" w:color="C9D6EA"/>
              <w:left w:val="single" w:sz="4" w:space="0" w:color="C9D6EA"/>
              <w:bottom w:val="single" w:sz="4" w:space="0" w:color="C9D6EA"/>
              <w:right w:val="single" w:sz="4" w:space="0" w:color="C9D6EA"/>
            </w:tcBorders>
            <w:shd w:val="clear" w:color="auto" w:fill="D9F3EA"/>
            <w:tcMar>
              <w:top w:w="60" w:type="dxa"/>
              <w:left w:w="90" w:type="dxa"/>
              <w:bottom w:w="60" w:type="dxa"/>
              <w:right w:w="90" w:type="dxa"/>
            </w:tcMar>
            <w:vAlign w:val="center"/>
          </w:tcPr>
          <w:p w:rsidR="00F8533F" w:rsidRDefault="008173A5">
            <w:r>
              <w:rPr>
                <w:b/>
                <w:bCs/>
                <w:color w:val="2E9A72"/>
                <w:sz w:val="16"/>
                <w:szCs w:val="16"/>
              </w:rPr>
              <w:t>B - Error Handling</w:t>
            </w:r>
          </w:p>
        </w:tc>
        <w:tc>
          <w:tcPr>
            <w:tcW w:w="1400" w:type="dxa"/>
            <w:tcBorders>
              <w:top w:val="single" w:sz="4" w:space="0" w:color="C9D6EA"/>
              <w:left w:val="single" w:sz="4" w:space="0" w:color="C9D6EA"/>
              <w:bottom w:val="single" w:sz="4" w:space="0" w:color="C9D6EA"/>
              <w:right w:val="single" w:sz="4" w:space="0" w:color="C9D6EA"/>
            </w:tcBorders>
            <w:shd w:val="clear" w:color="auto" w:fill="D9F3EA"/>
            <w:tcMar>
              <w:top w:w="60" w:type="dxa"/>
              <w:left w:w="90" w:type="dxa"/>
              <w:bottom w:w="60" w:type="dxa"/>
              <w:right w:w="90" w:type="dxa"/>
            </w:tcMar>
            <w:vAlign w:val="center"/>
          </w:tcPr>
          <w:p w:rsidR="00F8533F" w:rsidRDefault="008173A5">
            <w:r>
              <w:rPr>
                <w:b/>
                <w:bCs/>
                <w:color w:val="2B3A55"/>
                <w:sz w:val="16"/>
                <w:szCs w:val="16"/>
              </w:rPr>
              <w:t>HTTP to HTTPS Redirect</w:t>
            </w:r>
          </w:p>
        </w:tc>
        <w:tc>
          <w:tcPr>
            <w:tcW w:w="1900" w:type="dxa"/>
            <w:tcBorders>
              <w:top w:val="single" w:sz="4" w:space="0" w:color="C9D6EA"/>
              <w:left w:val="single" w:sz="4" w:space="0" w:color="C9D6EA"/>
              <w:bottom w:val="single" w:sz="4" w:space="0" w:color="C9D6EA"/>
              <w:right w:val="single" w:sz="4" w:space="0" w:color="C9D6EA"/>
            </w:tcBorders>
            <w:shd w:val="clear" w:color="auto" w:fill="D9F3EA"/>
            <w:tcMar>
              <w:top w:w="60" w:type="dxa"/>
              <w:left w:w="90" w:type="dxa"/>
              <w:bottom w:w="60" w:type="dxa"/>
              <w:right w:w="90" w:type="dxa"/>
            </w:tcMar>
            <w:vAlign w:val="center"/>
          </w:tcPr>
          <w:p w:rsidR="00F8533F" w:rsidRDefault="008173A5">
            <w:r>
              <w:rPr>
                <w:color w:val="2B3A55"/>
                <w:sz w:val="16"/>
                <w:szCs w:val="16"/>
              </w:rPr>
              <w:t>Insecure HTTP request is redirected to HTTPS</w:t>
            </w:r>
          </w:p>
        </w:tc>
        <w:tc>
          <w:tcPr>
            <w:tcW w:w="2100" w:type="dxa"/>
            <w:tcBorders>
              <w:top w:val="single" w:sz="4" w:space="0" w:color="C9D6EA"/>
              <w:left w:val="single" w:sz="4" w:space="0" w:color="C9D6EA"/>
              <w:bottom w:val="single" w:sz="4" w:space="0" w:color="C9D6EA"/>
              <w:right w:val="single" w:sz="4" w:space="0" w:color="C9D6EA"/>
            </w:tcBorders>
            <w:shd w:val="clear" w:color="auto" w:fill="D9F3EA"/>
            <w:tcMar>
              <w:top w:w="60" w:type="dxa"/>
              <w:left w:w="90" w:type="dxa"/>
              <w:bottom w:w="60" w:type="dxa"/>
              <w:right w:w="90" w:type="dxa"/>
            </w:tcMar>
            <w:vAlign w:val="center"/>
          </w:tcPr>
          <w:p w:rsidR="00F8533F" w:rsidRDefault="008173A5">
            <w:r>
              <w:rPr>
                <w:rFonts w:ascii="Consolas" w:eastAsia="Consolas" w:hAnsi="Consolas" w:cs="Consolas"/>
                <w:color w:val="2B3A55"/>
                <w:sz w:val="15"/>
                <w:szCs w:val="15"/>
              </w:rPr>
              <w:t>GET {{</w:t>
            </w:r>
            <w:proofErr w:type="spellStart"/>
            <w:r>
              <w:rPr>
                <w:rFonts w:ascii="Consolas" w:eastAsia="Consolas" w:hAnsi="Consolas" w:cs="Consolas"/>
                <w:color w:val="2B3A55"/>
                <w:sz w:val="15"/>
                <w:szCs w:val="15"/>
              </w:rPr>
              <w:t>http_url</w:t>
            </w:r>
            <w:proofErr w:type="spellEnd"/>
            <w:r>
              <w:rPr>
                <w:rFonts w:ascii="Consolas" w:eastAsia="Consolas" w:hAnsi="Consolas" w:cs="Consolas"/>
                <w:color w:val="2B3A55"/>
                <w:sz w:val="15"/>
                <w:szCs w:val="15"/>
              </w:rPr>
              <w:t>}}/ (redirects disabled)</w:t>
            </w:r>
          </w:p>
        </w:tc>
        <w:tc>
          <w:tcPr>
            <w:tcW w:w="760" w:type="dxa"/>
            <w:tcBorders>
              <w:top w:val="single" w:sz="4" w:space="0" w:color="C9D6EA"/>
              <w:left w:val="single" w:sz="4" w:space="0" w:color="C9D6EA"/>
              <w:bottom w:val="single" w:sz="4" w:space="0" w:color="C9D6EA"/>
              <w:right w:val="single" w:sz="4" w:space="0" w:color="C9D6EA"/>
            </w:tcBorders>
            <w:shd w:val="clear" w:color="auto" w:fill="FDE1E1"/>
            <w:tcMar>
              <w:top w:w="60" w:type="dxa"/>
              <w:left w:w="90" w:type="dxa"/>
              <w:bottom w:w="60" w:type="dxa"/>
              <w:right w:w="90" w:type="dxa"/>
            </w:tcMar>
            <w:vAlign w:val="center"/>
          </w:tcPr>
          <w:p w:rsidR="00F8533F" w:rsidRDefault="008173A5">
            <w:pPr>
              <w:jc w:val="center"/>
            </w:pPr>
            <w:r>
              <w:rPr>
                <w:b/>
                <w:bCs/>
                <w:color w:val="B23B3B"/>
                <w:sz w:val="16"/>
                <w:szCs w:val="16"/>
              </w:rPr>
              <w:t>P1</w:t>
            </w:r>
          </w:p>
        </w:tc>
        <w:tc>
          <w:tcPr>
            <w:tcW w:w="2100" w:type="dxa"/>
            <w:tcBorders>
              <w:top w:val="single" w:sz="4" w:space="0" w:color="C9D6EA"/>
              <w:left w:val="single" w:sz="4" w:space="0" w:color="C9D6EA"/>
              <w:bottom w:val="single" w:sz="4" w:space="0" w:color="C9D6EA"/>
              <w:right w:val="single" w:sz="4" w:space="0" w:color="C9D6EA"/>
            </w:tcBorders>
            <w:shd w:val="clear" w:color="auto" w:fill="D9F3EA"/>
            <w:tcMar>
              <w:top w:w="60" w:type="dxa"/>
              <w:left w:w="90" w:type="dxa"/>
              <w:bottom w:w="60" w:type="dxa"/>
              <w:right w:w="90" w:type="dxa"/>
            </w:tcMar>
            <w:vAlign w:val="center"/>
          </w:tcPr>
          <w:p w:rsidR="00F8533F" w:rsidRDefault="008173A5">
            <w:r>
              <w:rPr>
                <w:color w:val="2B3A55"/>
                <w:sz w:val="16"/>
                <w:szCs w:val="16"/>
              </w:rPr>
              <w:t>301/302/307/308; Location starts with https://</w:t>
            </w:r>
          </w:p>
        </w:tc>
        <w:tc>
          <w:tcPr>
            <w:tcW w:w="2300" w:type="dxa"/>
            <w:tcBorders>
              <w:top w:val="single" w:sz="4" w:space="0" w:color="C9D6EA"/>
              <w:left w:val="single" w:sz="4" w:space="0" w:color="C9D6EA"/>
              <w:bottom w:val="single" w:sz="4" w:space="0" w:color="C9D6EA"/>
              <w:right w:val="single" w:sz="4" w:space="0" w:color="C9D6EA"/>
            </w:tcBorders>
            <w:shd w:val="clear" w:color="auto" w:fill="D9F3EA"/>
            <w:tcMar>
              <w:top w:w="60" w:type="dxa"/>
              <w:left w:w="90" w:type="dxa"/>
              <w:bottom w:w="60" w:type="dxa"/>
              <w:right w:w="90" w:type="dxa"/>
            </w:tcMar>
            <w:vAlign w:val="center"/>
          </w:tcPr>
          <w:p w:rsidR="00F8533F" w:rsidRDefault="008173A5">
            <w:r>
              <w:rPr>
                <w:color w:val="2B3A55"/>
                <w:sz w:val="16"/>
                <w:szCs w:val="16"/>
              </w:rPr>
              <w:t xml:space="preserve">301 Moved Permanently; 156 </w:t>
            </w:r>
            <w:proofErr w:type="spellStart"/>
            <w:r>
              <w:rPr>
                <w:color w:val="2B3A55"/>
                <w:sz w:val="16"/>
                <w:szCs w:val="16"/>
              </w:rPr>
              <w:t>ms</w:t>
            </w:r>
            <w:proofErr w:type="spellEnd"/>
            <w:r>
              <w:rPr>
                <w:color w:val="2B3A55"/>
                <w:sz w:val="16"/>
                <w:szCs w:val="16"/>
              </w:rPr>
              <w:t>; Location verified https://</w:t>
            </w:r>
          </w:p>
        </w:tc>
        <w:tc>
          <w:tcPr>
            <w:tcW w:w="750" w:type="dxa"/>
            <w:tcBorders>
              <w:top w:val="single" w:sz="4" w:space="0" w:color="C9D6EA"/>
              <w:left w:val="single" w:sz="4" w:space="0" w:color="C9D6EA"/>
              <w:bottom w:val="single" w:sz="4" w:space="0" w:color="C9D6EA"/>
              <w:right w:val="single" w:sz="4" w:space="0" w:color="C9D6EA"/>
            </w:tcBorders>
            <w:shd w:val="clear" w:color="auto" w:fill="BFE8D2"/>
            <w:tcMar>
              <w:top w:w="60" w:type="dxa"/>
              <w:left w:w="90" w:type="dxa"/>
              <w:bottom w:w="60" w:type="dxa"/>
              <w:right w:w="90" w:type="dxa"/>
            </w:tcMar>
            <w:vAlign w:val="center"/>
          </w:tcPr>
          <w:p w:rsidR="00F8533F" w:rsidRDefault="008173A5">
            <w:pPr>
              <w:jc w:val="center"/>
            </w:pPr>
            <w:r>
              <w:rPr>
                <w:b/>
                <w:bCs/>
                <w:color w:val="17603F"/>
                <w:sz w:val="17"/>
                <w:szCs w:val="17"/>
              </w:rPr>
              <w:t>PASS</w:t>
            </w:r>
          </w:p>
        </w:tc>
        <w:tc>
          <w:tcPr>
            <w:tcW w:w="2388" w:type="dxa"/>
            <w:tcBorders>
              <w:top w:val="single" w:sz="4" w:space="0" w:color="C9D6EA"/>
              <w:left w:val="single" w:sz="4" w:space="0" w:color="C9D6EA"/>
              <w:bottom w:val="single" w:sz="4" w:space="0" w:color="C9D6EA"/>
              <w:right w:val="single" w:sz="4" w:space="0" w:color="C9D6EA"/>
            </w:tcBorders>
            <w:shd w:val="clear" w:color="auto" w:fill="D9F3EA"/>
            <w:tcMar>
              <w:top w:w="60" w:type="dxa"/>
              <w:left w:w="90" w:type="dxa"/>
              <w:bottom w:w="60" w:type="dxa"/>
              <w:right w:w="90" w:type="dxa"/>
            </w:tcMar>
            <w:vAlign w:val="center"/>
          </w:tcPr>
          <w:p w:rsidR="00F8533F" w:rsidRDefault="008173A5">
            <w:r>
              <w:rPr>
                <w:color w:val="2B3A55"/>
                <w:sz w:val="16"/>
                <w:szCs w:val="16"/>
              </w:rPr>
              <w:t>4/4 assertions passed.</w:t>
            </w:r>
          </w:p>
        </w:tc>
      </w:tr>
      <w:tr w:rsidR="00F8533F">
        <w:trPr>
          <w:cantSplit/>
        </w:trPr>
        <w:tc>
          <w:tcPr>
            <w:tcW w:w="600" w:type="dxa"/>
            <w:tcBorders>
              <w:top w:val="single" w:sz="4" w:space="0" w:color="C9D6EA"/>
              <w:left w:val="single" w:sz="4" w:space="0" w:color="C9D6EA"/>
              <w:bottom w:val="single" w:sz="4" w:space="0" w:color="C9D6EA"/>
              <w:right w:val="single" w:sz="4" w:space="0" w:color="C9D6EA"/>
            </w:tcBorders>
            <w:shd w:val="clear" w:color="auto" w:fill="D9F3EA"/>
            <w:tcMar>
              <w:top w:w="60" w:type="dxa"/>
              <w:left w:w="90" w:type="dxa"/>
              <w:bottom w:w="60" w:type="dxa"/>
              <w:right w:w="90" w:type="dxa"/>
            </w:tcMar>
            <w:vAlign w:val="center"/>
          </w:tcPr>
          <w:p w:rsidR="00F8533F" w:rsidRDefault="008173A5">
            <w:pPr>
              <w:jc w:val="center"/>
            </w:pPr>
            <w:r>
              <w:rPr>
                <w:b/>
                <w:bCs/>
                <w:color w:val="1F3B6F"/>
                <w:sz w:val="16"/>
                <w:szCs w:val="16"/>
              </w:rPr>
              <w:t>TC12</w:t>
            </w:r>
          </w:p>
        </w:tc>
        <w:tc>
          <w:tcPr>
            <w:tcW w:w="1100" w:type="dxa"/>
            <w:tcBorders>
              <w:top w:val="single" w:sz="4" w:space="0" w:color="C9D6EA"/>
              <w:left w:val="single" w:sz="4" w:space="0" w:color="C9D6EA"/>
              <w:bottom w:val="single" w:sz="4" w:space="0" w:color="C9D6EA"/>
              <w:right w:val="single" w:sz="4" w:space="0" w:color="C9D6EA"/>
            </w:tcBorders>
            <w:shd w:val="clear" w:color="auto" w:fill="D9F3EA"/>
            <w:tcMar>
              <w:top w:w="60" w:type="dxa"/>
              <w:left w:w="90" w:type="dxa"/>
              <w:bottom w:w="60" w:type="dxa"/>
              <w:right w:w="90" w:type="dxa"/>
            </w:tcMar>
            <w:vAlign w:val="center"/>
          </w:tcPr>
          <w:p w:rsidR="00F8533F" w:rsidRDefault="008173A5">
            <w:r>
              <w:rPr>
                <w:b/>
                <w:bCs/>
                <w:color w:val="2E9A72"/>
                <w:sz w:val="16"/>
                <w:szCs w:val="16"/>
              </w:rPr>
              <w:t>B - Error Handling</w:t>
            </w:r>
          </w:p>
        </w:tc>
        <w:tc>
          <w:tcPr>
            <w:tcW w:w="1400" w:type="dxa"/>
            <w:tcBorders>
              <w:top w:val="single" w:sz="4" w:space="0" w:color="C9D6EA"/>
              <w:left w:val="single" w:sz="4" w:space="0" w:color="C9D6EA"/>
              <w:bottom w:val="single" w:sz="4" w:space="0" w:color="C9D6EA"/>
              <w:right w:val="single" w:sz="4" w:space="0" w:color="C9D6EA"/>
            </w:tcBorders>
            <w:shd w:val="clear" w:color="auto" w:fill="D9F3EA"/>
            <w:tcMar>
              <w:top w:w="60" w:type="dxa"/>
              <w:left w:w="90" w:type="dxa"/>
              <w:bottom w:w="60" w:type="dxa"/>
              <w:right w:w="90" w:type="dxa"/>
            </w:tcMar>
            <w:vAlign w:val="center"/>
          </w:tcPr>
          <w:p w:rsidR="00F8533F" w:rsidRDefault="008173A5">
            <w:r>
              <w:rPr>
                <w:b/>
                <w:bCs/>
                <w:color w:val="2B3A55"/>
                <w:sz w:val="16"/>
                <w:szCs w:val="16"/>
              </w:rPr>
              <w:t>Canonical URL Host</w:t>
            </w:r>
          </w:p>
        </w:tc>
        <w:tc>
          <w:tcPr>
            <w:tcW w:w="1900" w:type="dxa"/>
            <w:tcBorders>
              <w:top w:val="single" w:sz="4" w:space="0" w:color="C9D6EA"/>
              <w:left w:val="single" w:sz="4" w:space="0" w:color="C9D6EA"/>
              <w:bottom w:val="single" w:sz="4" w:space="0" w:color="C9D6EA"/>
              <w:right w:val="single" w:sz="4" w:space="0" w:color="C9D6EA"/>
            </w:tcBorders>
            <w:shd w:val="clear" w:color="auto" w:fill="D9F3EA"/>
            <w:tcMar>
              <w:top w:w="60" w:type="dxa"/>
              <w:left w:w="90" w:type="dxa"/>
              <w:bottom w:w="60" w:type="dxa"/>
              <w:right w:w="90" w:type="dxa"/>
            </w:tcMar>
            <w:vAlign w:val="center"/>
          </w:tcPr>
          <w:p w:rsidR="00F8533F" w:rsidRDefault="008173A5">
            <w:r>
              <w:rPr>
                <w:color w:val="2B3A55"/>
                <w:sz w:val="16"/>
                <w:szCs w:val="16"/>
              </w:rPr>
              <w:t>Canonical &lt;link&gt; host matches the domain being tested</w:t>
            </w:r>
          </w:p>
        </w:tc>
        <w:tc>
          <w:tcPr>
            <w:tcW w:w="2100" w:type="dxa"/>
            <w:tcBorders>
              <w:top w:val="single" w:sz="4" w:space="0" w:color="C9D6EA"/>
              <w:left w:val="single" w:sz="4" w:space="0" w:color="C9D6EA"/>
              <w:bottom w:val="single" w:sz="4" w:space="0" w:color="C9D6EA"/>
              <w:right w:val="single" w:sz="4" w:space="0" w:color="C9D6EA"/>
            </w:tcBorders>
            <w:shd w:val="clear" w:color="auto" w:fill="D9F3EA"/>
            <w:tcMar>
              <w:top w:w="60" w:type="dxa"/>
              <w:left w:w="90" w:type="dxa"/>
              <w:bottom w:w="60" w:type="dxa"/>
              <w:right w:w="90" w:type="dxa"/>
            </w:tcMar>
            <w:vAlign w:val="center"/>
          </w:tcPr>
          <w:p w:rsidR="00F8533F" w:rsidRDefault="008173A5">
            <w:r>
              <w:rPr>
                <w:rFonts w:ascii="Consolas" w:eastAsia="Consolas" w:hAnsi="Consolas" w:cs="Consolas"/>
                <w:color w:val="2B3A55"/>
                <w:sz w:val="15"/>
                <w:szCs w:val="15"/>
              </w:rPr>
              <w:t>GET {{</w:t>
            </w:r>
            <w:proofErr w:type="spellStart"/>
            <w:r>
              <w:rPr>
                <w:rFonts w:ascii="Consolas" w:eastAsia="Consolas" w:hAnsi="Consolas" w:cs="Consolas"/>
                <w:color w:val="2B3A55"/>
                <w:sz w:val="15"/>
                <w:szCs w:val="15"/>
              </w:rPr>
              <w:t>base_url</w:t>
            </w:r>
            <w:proofErr w:type="spellEnd"/>
            <w:r>
              <w:rPr>
                <w:rFonts w:ascii="Consolas" w:eastAsia="Consolas" w:hAnsi="Consolas" w:cs="Consolas"/>
                <w:color w:val="2B3A55"/>
                <w:sz w:val="15"/>
                <w:szCs w:val="15"/>
              </w:rPr>
              <w:t xml:space="preserve">}}/ ; parse &lt;link </w:t>
            </w:r>
            <w:proofErr w:type="spellStart"/>
            <w:r>
              <w:rPr>
                <w:rFonts w:ascii="Consolas" w:eastAsia="Consolas" w:hAnsi="Consolas" w:cs="Consolas"/>
                <w:color w:val="2B3A55"/>
                <w:sz w:val="15"/>
                <w:szCs w:val="15"/>
              </w:rPr>
              <w:t>rel</w:t>
            </w:r>
            <w:proofErr w:type="spellEnd"/>
            <w:r>
              <w:rPr>
                <w:rFonts w:ascii="Consolas" w:eastAsia="Consolas" w:hAnsi="Consolas" w:cs="Consolas"/>
                <w:color w:val="2B3A55"/>
                <w:sz w:val="15"/>
                <w:szCs w:val="15"/>
              </w:rPr>
              <w:t>=canonical&gt;</w:t>
            </w:r>
          </w:p>
        </w:tc>
        <w:tc>
          <w:tcPr>
            <w:tcW w:w="760" w:type="dxa"/>
            <w:tcBorders>
              <w:top w:val="single" w:sz="4" w:space="0" w:color="C9D6EA"/>
              <w:left w:val="single" w:sz="4" w:space="0" w:color="C9D6EA"/>
              <w:bottom w:val="single" w:sz="4" w:space="0" w:color="C9D6EA"/>
              <w:right w:val="single" w:sz="4" w:space="0" w:color="C9D6EA"/>
            </w:tcBorders>
            <w:shd w:val="clear" w:color="auto" w:fill="E6F2FF"/>
            <w:tcMar>
              <w:top w:w="60" w:type="dxa"/>
              <w:left w:w="90" w:type="dxa"/>
              <w:bottom w:w="60" w:type="dxa"/>
              <w:right w:w="90" w:type="dxa"/>
            </w:tcMar>
            <w:vAlign w:val="center"/>
          </w:tcPr>
          <w:p w:rsidR="00F8533F" w:rsidRDefault="008173A5">
            <w:pPr>
              <w:jc w:val="center"/>
            </w:pPr>
            <w:r>
              <w:rPr>
                <w:b/>
                <w:bCs/>
                <w:color w:val="2F6FBF"/>
                <w:sz w:val="16"/>
                <w:szCs w:val="16"/>
              </w:rPr>
              <w:t>P3</w:t>
            </w:r>
          </w:p>
        </w:tc>
        <w:tc>
          <w:tcPr>
            <w:tcW w:w="2100" w:type="dxa"/>
            <w:tcBorders>
              <w:top w:val="single" w:sz="4" w:space="0" w:color="C9D6EA"/>
              <w:left w:val="single" w:sz="4" w:space="0" w:color="C9D6EA"/>
              <w:bottom w:val="single" w:sz="4" w:space="0" w:color="C9D6EA"/>
              <w:right w:val="single" w:sz="4" w:space="0" w:color="C9D6EA"/>
            </w:tcBorders>
            <w:shd w:val="clear" w:color="auto" w:fill="D9F3EA"/>
            <w:tcMar>
              <w:top w:w="60" w:type="dxa"/>
              <w:left w:w="90" w:type="dxa"/>
              <w:bottom w:w="60" w:type="dxa"/>
              <w:right w:w="90" w:type="dxa"/>
            </w:tcMar>
            <w:vAlign w:val="center"/>
          </w:tcPr>
          <w:p w:rsidR="00F8533F" w:rsidRDefault="008173A5">
            <w:r>
              <w:rPr>
                <w:color w:val="2B3A55"/>
                <w:sz w:val="16"/>
                <w:szCs w:val="16"/>
              </w:rPr>
              <w:t>Canonical host is consistent with the served/preferred domain</w:t>
            </w:r>
          </w:p>
        </w:tc>
        <w:tc>
          <w:tcPr>
            <w:tcW w:w="2300" w:type="dxa"/>
            <w:tcBorders>
              <w:top w:val="single" w:sz="4" w:space="0" w:color="C9D6EA"/>
              <w:left w:val="single" w:sz="4" w:space="0" w:color="C9D6EA"/>
              <w:bottom w:val="single" w:sz="4" w:space="0" w:color="C9D6EA"/>
              <w:right w:val="single" w:sz="4" w:space="0" w:color="C9D6EA"/>
            </w:tcBorders>
            <w:shd w:val="clear" w:color="auto" w:fill="D9F3EA"/>
            <w:tcMar>
              <w:top w:w="60" w:type="dxa"/>
              <w:left w:w="90" w:type="dxa"/>
              <w:bottom w:w="60" w:type="dxa"/>
              <w:right w:w="90" w:type="dxa"/>
            </w:tcMar>
            <w:vAlign w:val="center"/>
          </w:tcPr>
          <w:p w:rsidR="00F8533F" w:rsidRDefault="008173A5">
            <w:r>
              <w:rPr>
                <w:color w:val="2B3A55"/>
                <w:sz w:val="16"/>
                <w:szCs w:val="16"/>
              </w:rPr>
              <w:t xml:space="preserve">200 OK; 242 </w:t>
            </w:r>
            <w:proofErr w:type="spellStart"/>
            <w:r>
              <w:rPr>
                <w:color w:val="2B3A55"/>
                <w:sz w:val="16"/>
                <w:szCs w:val="16"/>
              </w:rPr>
              <w:t>ms</w:t>
            </w:r>
            <w:proofErr w:type="spellEnd"/>
            <w:r>
              <w:rPr>
                <w:color w:val="2B3A55"/>
                <w:sz w:val="16"/>
                <w:szCs w:val="16"/>
              </w:rPr>
              <w:t>; canonical host = bolunbd.com</w:t>
            </w:r>
          </w:p>
        </w:tc>
        <w:tc>
          <w:tcPr>
            <w:tcW w:w="750" w:type="dxa"/>
            <w:tcBorders>
              <w:top w:val="single" w:sz="4" w:space="0" w:color="C9D6EA"/>
              <w:left w:val="single" w:sz="4" w:space="0" w:color="C9D6EA"/>
              <w:bottom w:val="single" w:sz="4" w:space="0" w:color="C9D6EA"/>
              <w:right w:val="single" w:sz="4" w:space="0" w:color="C9D6EA"/>
            </w:tcBorders>
            <w:shd w:val="clear" w:color="auto" w:fill="BFE8D2"/>
            <w:tcMar>
              <w:top w:w="60" w:type="dxa"/>
              <w:left w:w="90" w:type="dxa"/>
              <w:bottom w:w="60" w:type="dxa"/>
              <w:right w:w="90" w:type="dxa"/>
            </w:tcMar>
            <w:vAlign w:val="center"/>
          </w:tcPr>
          <w:p w:rsidR="00F8533F" w:rsidRDefault="008173A5">
            <w:pPr>
              <w:jc w:val="center"/>
            </w:pPr>
            <w:r>
              <w:rPr>
                <w:b/>
                <w:bCs/>
                <w:color w:val="17603F"/>
                <w:sz w:val="17"/>
                <w:szCs w:val="17"/>
              </w:rPr>
              <w:t>PASS</w:t>
            </w:r>
          </w:p>
        </w:tc>
        <w:tc>
          <w:tcPr>
            <w:tcW w:w="2388" w:type="dxa"/>
            <w:tcBorders>
              <w:top w:val="single" w:sz="4" w:space="0" w:color="C9D6EA"/>
              <w:left w:val="single" w:sz="4" w:space="0" w:color="C9D6EA"/>
              <w:bottom w:val="single" w:sz="4" w:space="0" w:color="C9D6EA"/>
              <w:right w:val="single" w:sz="4" w:space="0" w:color="C9D6EA"/>
            </w:tcBorders>
            <w:shd w:val="clear" w:color="auto" w:fill="D9F3EA"/>
            <w:tcMar>
              <w:top w:w="60" w:type="dxa"/>
              <w:left w:w="90" w:type="dxa"/>
              <w:bottom w:w="60" w:type="dxa"/>
              <w:right w:w="90" w:type="dxa"/>
            </w:tcMar>
            <w:vAlign w:val="center"/>
          </w:tcPr>
          <w:p w:rsidR="00F8533F" w:rsidRDefault="008173A5">
            <w:r>
              <w:rPr>
                <w:color w:val="2B3A55"/>
                <w:sz w:val="16"/>
                <w:szCs w:val="16"/>
              </w:rPr>
              <w:t>4/4 assertions passed - see QA Process Note 1 regarding this assertion.</w:t>
            </w:r>
          </w:p>
        </w:tc>
      </w:tr>
      <w:tr w:rsidR="00F8533F">
        <w:trPr>
          <w:cantSplit/>
        </w:trPr>
        <w:tc>
          <w:tcPr>
            <w:tcW w:w="600" w:type="dxa"/>
            <w:tcBorders>
              <w:top w:val="single" w:sz="4" w:space="0" w:color="C9D6EA"/>
              <w:left w:val="single" w:sz="4" w:space="0" w:color="C9D6EA"/>
              <w:bottom w:val="single" w:sz="4" w:space="0" w:color="C9D6EA"/>
              <w:right w:val="single" w:sz="4" w:space="0" w:color="C9D6EA"/>
            </w:tcBorders>
            <w:shd w:val="clear" w:color="auto" w:fill="D9F3EA"/>
            <w:tcMar>
              <w:top w:w="60" w:type="dxa"/>
              <w:left w:w="90" w:type="dxa"/>
              <w:bottom w:w="60" w:type="dxa"/>
              <w:right w:w="90" w:type="dxa"/>
            </w:tcMar>
            <w:vAlign w:val="center"/>
          </w:tcPr>
          <w:p w:rsidR="00F8533F" w:rsidRDefault="008173A5">
            <w:pPr>
              <w:jc w:val="center"/>
            </w:pPr>
            <w:r>
              <w:rPr>
                <w:b/>
                <w:bCs/>
                <w:color w:val="1F3B6F"/>
                <w:sz w:val="16"/>
                <w:szCs w:val="16"/>
              </w:rPr>
              <w:lastRenderedPageBreak/>
              <w:t>TC13</w:t>
            </w:r>
          </w:p>
        </w:tc>
        <w:tc>
          <w:tcPr>
            <w:tcW w:w="1100" w:type="dxa"/>
            <w:tcBorders>
              <w:top w:val="single" w:sz="4" w:space="0" w:color="C9D6EA"/>
              <w:left w:val="single" w:sz="4" w:space="0" w:color="C9D6EA"/>
              <w:bottom w:val="single" w:sz="4" w:space="0" w:color="C9D6EA"/>
              <w:right w:val="single" w:sz="4" w:space="0" w:color="C9D6EA"/>
            </w:tcBorders>
            <w:shd w:val="clear" w:color="auto" w:fill="D9F3EA"/>
            <w:tcMar>
              <w:top w:w="60" w:type="dxa"/>
              <w:left w:w="90" w:type="dxa"/>
              <w:bottom w:w="60" w:type="dxa"/>
              <w:right w:w="90" w:type="dxa"/>
            </w:tcMar>
            <w:vAlign w:val="center"/>
          </w:tcPr>
          <w:p w:rsidR="00F8533F" w:rsidRDefault="008173A5">
            <w:r>
              <w:rPr>
                <w:b/>
                <w:bCs/>
                <w:color w:val="2E9A72"/>
                <w:sz w:val="16"/>
                <w:szCs w:val="16"/>
              </w:rPr>
              <w:t>B - Error Handling</w:t>
            </w:r>
          </w:p>
        </w:tc>
        <w:tc>
          <w:tcPr>
            <w:tcW w:w="1400" w:type="dxa"/>
            <w:tcBorders>
              <w:top w:val="single" w:sz="4" w:space="0" w:color="C9D6EA"/>
              <w:left w:val="single" w:sz="4" w:space="0" w:color="C9D6EA"/>
              <w:bottom w:val="single" w:sz="4" w:space="0" w:color="C9D6EA"/>
              <w:right w:val="single" w:sz="4" w:space="0" w:color="C9D6EA"/>
            </w:tcBorders>
            <w:shd w:val="clear" w:color="auto" w:fill="D9F3EA"/>
            <w:tcMar>
              <w:top w:w="60" w:type="dxa"/>
              <w:left w:w="90" w:type="dxa"/>
              <w:bottom w:w="60" w:type="dxa"/>
              <w:right w:w="90" w:type="dxa"/>
            </w:tcMar>
            <w:vAlign w:val="center"/>
          </w:tcPr>
          <w:p w:rsidR="00F8533F" w:rsidRDefault="008173A5">
            <w:r>
              <w:rPr>
                <w:b/>
                <w:bCs/>
                <w:color w:val="2B3A55"/>
                <w:sz w:val="16"/>
                <w:szCs w:val="16"/>
              </w:rPr>
              <w:t>Unknown Page 404</w:t>
            </w:r>
          </w:p>
        </w:tc>
        <w:tc>
          <w:tcPr>
            <w:tcW w:w="1900" w:type="dxa"/>
            <w:tcBorders>
              <w:top w:val="single" w:sz="4" w:space="0" w:color="C9D6EA"/>
              <w:left w:val="single" w:sz="4" w:space="0" w:color="C9D6EA"/>
              <w:bottom w:val="single" w:sz="4" w:space="0" w:color="C9D6EA"/>
              <w:right w:val="single" w:sz="4" w:space="0" w:color="C9D6EA"/>
            </w:tcBorders>
            <w:shd w:val="clear" w:color="auto" w:fill="D9F3EA"/>
            <w:tcMar>
              <w:top w:w="60" w:type="dxa"/>
              <w:left w:w="90" w:type="dxa"/>
              <w:bottom w:w="60" w:type="dxa"/>
              <w:right w:w="90" w:type="dxa"/>
            </w:tcMar>
            <w:vAlign w:val="center"/>
          </w:tcPr>
          <w:p w:rsidR="00F8533F" w:rsidRDefault="008173A5">
            <w:r>
              <w:rPr>
                <w:color w:val="2B3A55"/>
                <w:sz w:val="16"/>
                <w:szCs w:val="16"/>
              </w:rPr>
              <w:t>A non-existent route returns a real 404, not a soft-404</w:t>
            </w:r>
          </w:p>
        </w:tc>
        <w:tc>
          <w:tcPr>
            <w:tcW w:w="2100" w:type="dxa"/>
            <w:tcBorders>
              <w:top w:val="single" w:sz="4" w:space="0" w:color="C9D6EA"/>
              <w:left w:val="single" w:sz="4" w:space="0" w:color="C9D6EA"/>
              <w:bottom w:val="single" w:sz="4" w:space="0" w:color="C9D6EA"/>
              <w:right w:val="single" w:sz="4" w:space="0" w:color="C9D6EA"/>
            </w:tcBorders>
            <w:shd w:val="clear" w:color="auto" w:fill="D9F3EA"/>
            <w:tcMar>
              <w:top w:w="60" w:type="dxa"/>
              <w:left w:w="90" w:type="dxa"/>
              <w:bottom w:w="60" w:type="dxa"/>
              <w:right w:w="90" w:type="dxa"/>
            </w:tcMar>
            <w:vAlign w:val="center"/>
          </w:tcPr>
          <w:p w:rsidR="00F8533F" w:rsidRDefault="008173A5">
            <w:r>
              <w:rPr>
                <w:rFonts w:ascii="Consolas" w:eastAsia="Consolas" w:hAnsi="Consolas" w:cs="Consolas"/>
                <w:color w:val="2B3A55"/>
                <w:sz w:val="15"/>
                <w:szCs w:val="15"/>
              </w:rPr>
              <w:t>GET {{</w:t>
            </w:r>
            <w:proofErr w:type="spellStart"/>
            <w:r>
              <w:rPr>
                <w:rFonts w:ascii="Consolas" w:eastAsia="Consolas" w:hAnsi="Consolas" w:cs="Consolas"/>
                <w:color w:val="2B3A55"/>
                <w:sz w:val="15"/>
                <w:szCs w:val="15"/>
              </w:rPr>
              <w:t>base_url</w:t>
            </w:r>
            <w:proofErr w:type="spellEnd"/>
            <w:r>
              <w:rPr>
                <w:rFonts w:ascii="Consolas" w:eastAsia="Consolas" w:hAnsi="Consolas" w:cs="Consolas"/>
                <w:color w:val="2B3A55"/>
                <w:sz w:val="15"/>
                <w:szCs w:val="15"/>
              </w:rPr>
              <w:t>}}/</w:t>
            </w:r>
            <w:proofErr w:type="spellStart"/>
            <w:r>
              <w:rPr>
                <w:rFonts w:ascii="Consolas" w:eastAsia="Consolas" w:hAnsi="Consolas" w:cs="Consolas"/>
                <w:color w:val="2B3A55"/>
                <w:sz w:val="15"/>
                <w:szCs w:val="15"/>
              </w:rPr>
              <w:t>qa</w:t>
            </w:r>
            <w:proofErr w:type="spellEnd"/>
            <w:r>
              <w:rPr>
                <w:rFonts w:ascii="Consolas" w:eastAsia="Consolas" w:hAnsi="Consolas" w:cs="Consolas"/>
                <w:color w:val="2B3A55"/>
                <w:sz w:val="15"/>
                <w:szCs w:val="15"/>
              </w:rPr>
              <w:t>-test-nonexistent-page</w:t>
            </w:r>
          </w:p>
        </w:tc>
        <w:tc>
          <w:tcPr>
            <w:tcW w:w="760" w:type="dxa"/>
            <w:tcBorders>
              <w:top w:val="single" w:sz="4" w:space="0" w:color="C9D6EA"/>
              <w:left w:val="single" w:sz="4" w:space="0" w:color="C9D6EA"/>
              <w:bottom w:val="single" w:sz="4" w:space="0" w:color="C9D6EA"/>
              <w:right w:val="single" w:sz="4" w:space="0" w:color="C9D6EA"/>
            </w:tcBorders>
            <w:shd w:val="clear" w:color="auto" w:fill="FFF1DC"/>
            <w:tcMar>
              <w:top w:w="60" w:type="dxa"/>
              <w:left w:w="90" w:type="dxa"/>
              <w:bottom w:w="60" w:type="dxa"/>
              <w:right w:w="90" w:type="dxa"/>
            </w:tcMar>
            <w:vAlign w:val="center"/>
          </w:tcPr>
          <w:p w:rsidR="00F8533F" w:rsidRDefault="008173A5">
            <w:pPr>
              <w:jc w:val="center"/>
            </w:pPr>
            <w:r>
              <w:rPr>
                <w:b/>
                <w:bCs/>
                <w:color w:val="A8641A"/>
                <w:sz w:val="16"/>
                <w:szCs w:val="16"/>
              </w:rPr>
              <w:t>P2</w:t>
            </w:r>
          </w:p>
        </w:tc>
        <w:tc>
          <w:tcPr>
            <w:tcW w:w="2100" w:type="dxa"/>
            <w:tcBorders>
              <w:top w:val="single" w:sz="4" w:space="0" w:color="C9D6EA"/>
              <w:left w:val="single" w:sz="4" w:space="0" w:color="C9D6EA"/>
              <w:bottom w:val="single" w:sz="4" w:space="0" w:color="C9D6EA"/>
              <w:right w:val="single" w:sz="4" w:space="0" w:color="C9D6EA"/>
            </w:tcBorders>
            <w:shd w:val="clear" w:color="auto" w:fill="D9F3EA"/>
            <w:tcMar>
              <w:top w:w="60" w:type="dxa"/>
              <w:left w:w="90" w:type="dxa"/>
              <w:bottom w:w="60" w:type="dxa"/>
              <w:right w:w="90" w:type="dxa"/>
            </w:tcMar>
            <w:vAlign w:val="center"/>
          </w:tcPr>
          <w:p w:rsidR="00F8533F" w:rsidRDefault="008173A5">
            <w:r>
              <w:rPr>
                <w:color w:val="2B3A55"/>
                <w:sz w:val="16"/>
                <w:szCs w:val="16"/>
              </w:rPr>
              <w:t>404 Not Found; not a 5xx; friendly error page</w:t>
            </w:r>
          </w:p>
        </w:tc>
        <w:tc>
          <w:tcPr>
            <w:tcW w:w="2300" w:type="dxa"/>
            <w:tcBorders>
              <w:top w:val="single" w:sz="4" w:space="0" w:color="C9D6EA"/>
              <w:left w:val="single" w:sz="4" w:space="0" w:color="C9D6EA"/>
              <w:bottom w:val="single" w:sz="4" w:space="0" w:color="C9D6EA"/>
              <w:right w:val="single" w:sz="4" w:space="0" w:color="C9D6EA"/>
            </w:tcBorders>
            <w:shd w:val="clear" w:color="auto" w:fill="D9F3EA"/>
            <w:tcMar>
              <w:top w:w="60" w:type="dxa"/>
              <w:left w:w="90" w:type="dxa"/>
              <w:bottom w:w="60" w:type="dxa"/>
              <w:right w:w="90" w:type="dxa"/>
            </w:tcMar>
            <w:vAlign w:val="center"/>
          </w:tcPr>
          <w:p w:rsidR="00F8533F" w:rsidRDefault="008173A5">
            <w:r>
              <w:rPr>
                <w:color w:val="2B3A55"/>
                <w:sz w:val="16"/>
                <w:szCs w:val="16"/>
              </w:rPr>
              <w:t xml:space="preserve">404 Not Found; 150 </w:t>
            </w:r>
            <w:proofErr w:type="spellStart"/>
            <w:r>
              <w:rPr>
                <w:color w:val="2B3A55"/>
                <w:sz w:val="16"/>
                <w:szCs w:val="16"/>
              </w:rPr>
              <w:t>ms</w:t>
            </w:r>
            <w:proofErr w:type="spellEnd"/>
          </w:p>
        </w:tc>
        <w:tc>
          <w:tcPr>
            <w:tcW w:w="750" w:type="dxa"/>
            <w:tcBorders>
              <w:top w:val="single" w:sz="4" w:space="0" w:color="C9D6EA"/>
              <w:left w:val="single" w:sz="4" w:space="0" w:color="C9D6EA"/>
              <w:bottom w:val="single" w:sz="4" w:space="0" w:color="C9D6EA"/>
              <w:right w:val="single" w:sz="4" w:space="0" w:color="C9D6EA"/>
            </w:tcBorders>
            <w:shd w:val="clear" w:color="auto" w:fill="BFE8D2"/>
            <w:tcMar>
              <w:top w:w="60" w:type="dxa"/>
              <w:left w:w="90" w:type="dxa"/>
              <w:bottom w:w="60" w:type="dxa"/>
              <w:right w:w="90" w:type="dxa"/>
            </w:tcMar>
            <w:vAlign w:val="center"/>
          </w:tcPr>
          <w:p w:rsidR="00F8533F" w:rsidRDefault="008173A5">
            <w:pPr>
              <w:jc w:val="center"/>
            </w:pPr>
            <w:r>
              <w:rPr>
                <w:b/>
                <w:bCs/>
                <w:color w:val="17603F"/>
                <w:sz w:val="17"/>
                <w:szCs w:val="17"/>
              </w:rPr>
              <w:t>PASS</w:t>
            </w:r>
          </w:p>
        </w:tc>
        <w:tc>
          <w:tcPr>
            <w:tcW w:w="2388" w:type="dxa"/>
            <w:tcBorders>
              <w:top w:val="single" w:sz="4" w:space="0" w:color="C9D6EA"/>
              <w:left w:val="single" w:sz="4" w:space="0" w:color="C9D6EA"/>
              <w:bottom w:val="single" w:sz="4" w:space="0" w:color="C9D6EA"/>
              <w:right w:val="single" w:sz="4" w:space="0" w:color="C9D6EA"/>
            </w:tcBorders>
            <w:shd w:val="clear" w:color="auto" w:fill="D9F3EA"/>
            <w:tcMar>
              <w:top w:w="60" w:type="dxa"/>
              <w:left w:w="90" w:type="dxa"/>
              <w:bottom w:w="60" w:type="dxa"/>
              <w:right w:w="90" w:type="dxa"/>
            </w:tcMar>
            <w:vAlign w:val="center"/>
          </w:tcPr>
          <w:p w:rsidR="00F8533F" w:rsidRDefault="008173A5">
            <w:r>
              <w:rPr>
                <w:color w:val="2B3A55"/>
                <w:sz w:val="16"/>
                <w:szCs w:val="16"/>
              </w:rPr>
              <w:t>5/5 assertions passed.</w:t>
            </w:r>
          </w:p>
        </w:tc>
      </w:tr>
      <w:tr w:rsidR="00F8533F">
        <w:trPr>
          <w:cantSplit/>
        </w:trPr>
        <w:tc>
          <w:tcPr>
            <w:tcW w:w="600" w:type="dxa"/>
            <w:tcBorders>
              <w:top w:val="single" w:sz="4" w:space="0" w:color="C9D6EA"/>
              <w:left w:val="single" w:sz="4" w:space="0" w:color="C9D6EA"/>
              <w:bottom w:val="single" w:sz="4" w:space="0" w:color="C9D6EA"/>
              <w:right w:val="single" w:sz="4" w:space="0" w:color="C9D6EA"/>
            </w:tcBorders>
            <w:shd w:val="clear" w:color="auto" w:fill="D9F3EA"/>
            <w:tcMar>
              <w:top w:w="60" w:type="dxa"/>
              <w:left w:w="90" w:type="dxa"/>
              <w:bottom w:w="60" w:type="dxa"/>
              <w:right w:w="90" w:type="dxa"/>
            </w:tcMar>
            <w:vAlign w:val="center"/>
          </w:tcPr>
          <w:p w:rsidR="00F8533F" w:rsidRDefault="008173A5">
            <w:pPr>
              <w:jc w:val="center"/>
            </w:pPr>
            <w:r>
              <w:rPr>
                <w:b/>
                <w:bCs/>
                <w:color w:val="1F3B6F"/>
                <w:sz w:val="16"/>
                <w:szCs w:val="16"/>
              </w:rPr>
              <w:t>TC14</w:t>
            </w:r>
          </w:p>
        </w:tc>
        <w:tc>
          <w:tcPr>
            <w:tcW w:w="1100" w:type="dxa"/>
            <w:tcBorders>
              <w:top w:val="single" w:sz="4" w:space="0" w:color="C9D6EA"/>
              <w:left w:val="single" w:sz="4" w:space="0" w:color="C9D6EA"/>
              <w:bottom w:val="single" w:sz="4" w:space="0" w:color="C9D6EA"/>
              <w:right w:val="single" w:sz="4" w:space="0" w:color="C9D6EA"/>
            </w:tcBorders>
            <w:shd w:val="clear" w:color="auto" w:fill="D9F3EA"/>
            <w:tcMar>
              <w:top w:w="60" w:type="dxa"/>
              <w:left w:w="90" w:type="dxa"/>
              <w:bottom w:w="60" w:type="dxa"/>
              <w:right w:w="90" w:type="dxa"/>
            </w:tcMar>
            <w:vAlign w:val="center"/>
          </w:tcPr>
          <w:p w:rsidR="00F8533F" w:rsidRDefault="008173A5">
            <w:r>
              <w:rPr>
                <w:b/>
                <w:bCs/>
                <w:color w:val="2E9A72"/>
                <w:sz w:val="16"/>
                <w:szCs w:val="16"/>
              </w:rPr>
              <w:t>B - Error Handling</w:t>
            </w:r>
          </w:p>
        </w:tc>
        <w:tc>
          <w:tcPr>
            <w:tcW w:w="1400" w:type="dxa"/>
            <w:tcBorders>
              <w:top w:val="single" w:sz="4" w:space="0" w:color="C9D6EA"/>
              <w:left w:val="single" w:sz="4" w:space="0" w:color="C9D6EA"/>
              <w:bottom w:val="single" w:sz="4" w:space="0" w:color="C9D6EA"/>
              <w:right w:val="single" w:sz="4" w:space="0" w:color="C9D6EA"/>
            </w:tcBorders>
            <w:shd w:val="clear" w:color="auto" w:fill="D9F3EA"/>
            <w:tcMar>
              <w:top w:w="60" w:type="dxa"/>
              <w:left w:w="90" w:type="dxa"/>
              <w:bottom w:w="60" w:type="dxa"/>
              <w:right w:w="90" w:type="dxa"/>
            </w:tcMar>
            <w:vAlign w:val="center"/>
          </w:tcPr>
          <w:p w:rsidR="00F8533F" w:rsidRDefault="008173A5">
            <w:r>
              <w:rPr>
                <w:b/>
                <w:bCs/>
                <w:color w:val="2B3A55"/>
                <w:sz w:val="16"/>
                <w:szCs w:val="16"/>
              </w:rPr>
              <w:t>Unknown Institution Slug</w:t>
            </w:r>
          </w:p>
        </w:tc>
        <w:tc>
          <w:tcPr>
            <w:tcW w:w="1900" w:type="dxa"/>
            <w:tcBorders>
              <w:top w:val="single" w:sz="4" w:space="0" w:color="C9D6EA"/>
              <w:left w:val="single" w:sz="4" w:space="0" w:color="C9D6EA"/>
              <w:bottom w:val="single" w:sz="4" w:space="0" w:color="C9D6EA"/>
              <w:right w:val="single" w:sz="4" w:space="0" w:color="C9D6EA"/>
            </w:tcBorders>
            <w:shd w:val="clear" w:color="auto" w:fill="D9F3EA"/>
            <w:tcMar>
              <w:top w:w="60" w:type="dxa"/>
              <w:left w:w="90" w:type="dxa"/>
              <w:bottom w:w="60" w:type="dxa"/>
              <w:right w:w="90" w:type="dxa"/>
            </w:tcMar>
            <w:vAlign w:val="center"/>
          </w:tcPr>
          <w:p w:rsidR="00F8533F" w:rsidRDefault="008173A5">
            <w:r>
              <w:rPr>
                <w:color w:val="2B3A55"/>
                <w:sz w:val="16"/>
                <w:szCs w:val="16"/>
              </w:rPr>
              <w:t>An invalid institution slug is handled safely</w:t>
            </w:r>
          </w:p>
        </w:tc>
        <w:tc>
          <w:tcPr>
            <w:tcW w:w="2100" w:type="dxa"/>
            <w:tcBorders>
              <w:top w:val="single" w:sz="4" w:space="0" w:color="C9D6EA"/>
              <w:left w:val="single" w:sz="4" w:space="0" w:color="C9D6EA"/>
              <w:bottom w:val="single" w:sz="4" w:space="0" w:color="C9D6EA"/>
              <w:right w:val="single" w:sz="4" w:space="0" w:color="C9D6EA"/>
            </w:tcBorders>
            <w:shd w:val="clear" w:color="auto" w:fill="D9F3EA"/>
            <w:tcMar>
              <w:top w:w="60" w:type="dxa"/>
              <w:left w:w="90" w:type="dxa"/>
              <w:bottom w:w="60" w:type="dxa"/>
              <w:right w:w="90" w:type="dxa"/>
            </w:tcMar>
            <w:vAlign w:val="center"/>
          </w:tcPr>
          <w:p w:rsidR="00F8533F" w:rsidRDefault="008173A5">
            <w:r>
              <w:rPr>
                <w:rFonts w:ascii="Consolas" w:eastAsia="Consolas" w:hAnsi="Consolas" w:cs="Consolas"/>
                <w:color w:val="2B3A55"/>
                <w:sz w:val="15"/>
                <w:szCs w:val="15"/>
              </w:rPr>
              <w:t>GET {{</w:t>
            </w:r>
            <w:proofErr w:type="spellStart"/>
            <w:r>
              <w:rPr>
                <w:rFonts w:ascii="Consolas" w:eastAsia="Consolas" w:hAnsi="Consolas" w:cs="Consolas"/>
                <w:color w:val="2B3A55"/>
                <w:sz w:val="15"/>
                <w:szCs w:val="15"/>
              </w:rPr>
              <w:t>base_url</w:t>
            </w:r>
            <w:proofErr w:type="spellEnd"/>
            <w:r>
              <w:rPr>
                <w:rFonts w:ascii="Consolas" w:eastAsia="Consolas" w:hAnsi="Consolas" w:cs="Consolas"/>
                <w:color w:val="2B3A55"/>
                <w:sz w:val="15"/>
                <w:szCs w:val="15"/>
              </w:rPr>
              <w:t>}}/institution/qa-nonexistent-slug-000</w:t>
            </w:r>
          </w:p>
        </w:tc>
        <w:tc>
          <w:tcPr>
            <w:tcW w:w="760" w:type="dxa"/>
            <w:tcBorders>
              <w:top w:val="single" w:sz="4" w:space="0" w:color="C9D6EA"/>
              <w:left w:val="single" w:sz="4" w:space="0" w:color="C9D6EA"/>
              <w:bottom w:val="single" w:sz="4" w:space="0" w:color="C9D6EA"/>
              <w:right w:val="single" w:sz="4" w:space="0" w:color="C9D6EA"/>
            </w:tcBorders>
            <w:shd w:val="clear" w:color="auto" w:fill="FFF1DC"/>
            <w:tcMar>
              <w:top w:w="60" w:type="dxa"/>
              <w:left w:w="90" w:type="dxa"/>
              <w:bottom w:w="60" w:type="dxa"/>
              <w:right w:w="90" w:type="dxa"/>
            </w:tcMar>
            <w:vAlign w:val="center"/>
          </w:tcPr>
          <w:p w:rsidR="00F8533F" w:rsidRDefault="008173A5">
            <w:pPr>
              <w:jc w:val="center"/>
            </w:pPr>
            <w:r>
              <w:rPr>
                <w:b/>
                <w:bCs/>
                <w:color w:val="A8641A"/>
                <w:sz w:val="16"/>
                <w:szCs w:val="16"/>
              </w:rPr>
              <w:t>P2</w:t>
            </w:r>
          </w:p>
        </w:tc>
        <w:tc>
          <w:tcPr>
            <w:tcW w:w="2100" w:type="dxa"/>
            <w:tcBorders>
              <w:top w:val="single" w:sz="4" w:space="0" w:color="C9D6EA"/>
              <w:left w:val="single" w:sz="4" w:space="0" w:color="C9D6EA"/>
              <w:bottom w:val="single" w:sz="4" w:space="0" w:color="C9D6EA"/>
              <w:right w:val="single" w:sz="4" w:space="0" w:color="C9D6EA"/>
            </w:tcBorders>
            <w:shd w:val="clear" w:color="auto" w:fill="D9F3EA"/>
            <w:tcMar>
              <w:top w:w="60" w:type="dxa"/>
              <w:left w:w="90" w:type="dxa"/>
              <w:bottom w:w="60" w:type="dxa"/>
              <w:right w:w="90" w:type="dxa"/>
            </w:tcMar>
            <w:vAlign w:val="center"/>
          </w:tcPr>
          <w:p w:rsidR="00F8533F" w:rsidRDefault="008173A5">
            <w:r>
              <w:rPr>
                <w:color w:val="2B3A55"/>
                <w:sz w:val="16"/>
                <w:szCs w:val="16"/>
              </w:rPr>
              <w:t>404; no 5xx server error</w:t>
            </w:r>
          </w:p>
        </w:tc>
        <w:tc>
          <w:tcPr>
            <w:tcW w:w="2300" w:type="dxa"/>
            <w:tcBorders>
              <w:top w:val="single" w:sz="4" w:space="0" w:color="C9D6EA"/>
              <w:left w:val="single" w:sz="4" w:space="0" w:color="C9D6EA"/>
              <w:bottom w:val="single" w:sz="4" w:space="0" w:color="C9D6EA"/>
              <w:right w:val="single" w:sz="4" w:space="0" w:color="C9D6EA"/>
            </w:tcBorders>
            <w:shd w:val="clear" w:color="auto" w:fill="D9F3EA"/>
            <w:tcMar>
              <w:top w:w="60" w:type="dxa"/>
              <w:left w:w="90" w:type="dxa"/>
              <w:bottom w:w="60" w:type="dxa"/>
              <w:right w:w="90" w:type="dxa"/>
            </w:tcMar>
            <w:vAlign w:val="center"/>
          </w:tcPr>
          <w:p w:rsidR="00F8533F" w:rsidRDefault="008173A5">
            <w:r>
              <w:rPr>
                <w:color w:val="2B3A55"/>
                <w:sz w:val="16"/>
                <w:szCs w:val="16"/>
              </w:rPr>
              <w:t xml:space="preserve">404 Not Found; 313 </w:t>
            </w:r>
            <w:proofErr w:type="spellStart"/>
            <w:r>
              <w:rPr>
                <w:color w:val="2B3A55"/>
                <w:sz w:val="16"/>
                <w:szCs w:val="16"/>
              </w:rPr>
              <w:t>ms</w:t>
            </w:r>
            <w:proofErr w:type="spellEnd"/>
          </w:p>
        </w:tc>
        <w:tc>
          <w:tcPr>
            <w:tcW w:w="750" w:type="dxa"/>
            <w:tcBorders>
              <w:top w:val="single" w:sz="4" w:space="0" w:color="C9D6EA"/>
              <w:left w:val="single" w:sz="4" w:space="0" w:color="C9D6EA"/>
              <w:bottom w:val="single" w:sz="4" w:space="0" w:color="C9D6EA"/>
              <w:right w:val="single" w:sz="4" w:space="0" w:color="C9D6EA"/>
            </w:tcBorders>
            <w:shd w:val="clear" w:color="auto" w:fill="BFE8D2"/>
            <w:tcMar>
              <w:top w:w="60" w:type="dxa"/>
              <w:left w:w="90" w:type="dxa"/>
              <w:bottom w:w="60" w:type="dxa"/>
              <w:right w:w="90" w:type="dxa"/>
            </w:tcMar>
            <w:vAlign w:val="center"/>
          </w:tcPr>
          <w:p w:rsidR="00F8533F" w:rsidRDefault="008173A5">
            <w:pPr>
              <w:jc w:val="center"/>
            </w:pPr>
            <w:r>
              <w:rPr>
                <w:b/>
                <w:bCs/>
                <w:color w:val="17603F"/>
                <w:sz w:val="17"/>
                <w:szCs w:val="17"/>
              </w:rPr>
              <w:t>PASS</w:t>
            </w:r>
          </w:p>
        </w:tc>
        <w:tc>
          <w:tcPr>
            <w:tcW w:w="2388" w:type="dxa"/>
            <w:tcBorders>
              <w:top w:val="single" w:sz="4" w:space="0" w:color="C9D6EA"/>
              <w:left w:val="single" w:sz="4" w:space="0" w:color="C9D6EA"/>
              <w:bottom w:val="single" w:sz="4" w:space="0" w:color="C9D6EA"/>
              <w:right w:val="single" w:sz="4" w:space="0" w:color="C9D6EA"/>
            </w:tcBorders>
            <w:shd w:val="clear" w:color="auto" w:fill="D9F3EA"/>
            <w:tcMar>
              <w:top w:w="60" w:type="dxa"/>
              <w:left w:w="90" w:type="dxa"/>
              <w:bottom w:w="60" w:type="dxa"/>
              <w:right w:w="90" w:type="dxa"/>
            </w:tcMar>
            <w:vAlign w:val="center"/>
          </w:tcPr>
          <w:p w:rsidR="00F8533F" w:rsidRDefault="008173A5">
            <w:r>
              <w:rPr>
                <w:color w:val="2B3A55"/>
                <w:sz w:val="16"/>
                <w:szCs w:val="16"/>
              </w:rPr>
              <w:t>5/5 assertions passed.</w:t>
            </w:r>
          </w:p>
        </w:tc>
      </w:tr>
      <w:tr w:rsidR="00F8533F">
        <w:trPr>
          <w:cantSplit/>
        </w:trPr>
        <w:tc>
          <w:tcPr>
            <w:tcW w:w="600" w:type="dxa"/>
            <w:tcBorders>
              <w:top w:val="single" w:sz="4" w:space="0" w:color="C9D6EA"/>
              <w:left w:val="single" w:sz="4" w:space="0" w:color="C9D6EA"/>
              <w:bottom w:val="single" w:sz="4" w:space="0" w:color="C9D6EA"/>
              <w:right w:val="single" w:sz="4" w:space="0" w:color="C9D6EA"/>
            </w:tcBorders>
            <w:shd w:val="clear" w:color="auto" w:fill="D9F3EA"/>
            <w:tcMar>
              <w:top w:w="60" w:type="dxa"/>
              <w:left w:w="90" w:type="dxa"/>
              <w:bottom w:w="60" w:type="dxa"/>
              <w:right w:w="90" w:type="dxa"/>
            </w:tcMar>
            <w:vAlign w:val="center"/>
          </w:tcPr>
          <w:p w:rsidR="00F8533F" w:rsidRDefault="008173A5">
            <w:pPr>
              <w:jc w:val="center"/>
            </w:pPr>
            <w:r>
              <w:rPr>
                <w:b/>
                <w:bCs/>
                <w:color w:val="1F3B6F"/>
                <w:sz w:val="16"/>
                <w:szCs w:val="16"/>
              </w:rPr>
              <w:t>TC15</w:t>
            </w:r>
          </w:p>
        </w:tc>
        <w:tc>
          <w:tcPr>
            <w:tcW w:w="1100" w:type="dxa"/>
            <w:tcBorders>
              <w:top w:val="single" w:sz="4" w:space="0" w:color="C9D6EA"/>
              <w:left w:val="single" w:sz="4" w:space="0" w:color="C9D6EA"/>
              <w:bottom w:val="single" w:sz="4" w:space="0" w:color="C9D6EA"/>
              <w:right w:val="single" w:sz="4" w:space="0" w:color="C9D6EA"/>
            </w:tcBorders>
            <w:shd w:val="clear" w:color="auto" w:fill="D9F3EA"/>
            <w:tcMar>
              <w:top w:w="60" w:type="dxa"/>
              <w:left w:w="90" w:type="dxa"/>
              <w:bottom w:w="60" w:type="dxa"/>
              <w:right w:w="90" w:type="dxa"/>
            </w:tcMar>
            <w:vAlign w:val="center"/>
          </w:tcPr>
          <w:p w:rsidR="00F8533F" w:rsidRDefault="008173A5">
            <w:r>
              <w:rPr>
                <w:b/>
                <w:bCs/>
                <w:color w:val="2E9A72"/>
                <w:sz w:val="16"/>
                <w:szCs w:val="16"/>
              </w:rPr>
              <w:t>B - Error Handling</w:t>
            </w:r>
          </w:p>
        </w:tc>
        <w:tc>
          <w:tcPr>
            <w:tcW w:w="1400" w:type="dxa"/>
            <w:tcBorders>
              <w:top w:val="single" w:sz="4" w:space="0" w:color="C9D6EA"/>
              <w:left w:val="single" w:sz="4" w:space="0" w:color="C9D6EA"/>
              <w:bottom w:val="single" w:sz="4" w:space="0" w:color="C9D6EA"/>
              <w:right w:val="single" w:sz="4" w:space="0" w:color="C9D6EA"/>
            </w:tcBorders>
            <w:shd w:val="clear" w:color="auto" w:fill="D9F3EA"/>
            <w:tcMar>
              <w:top w:w="60" w:type="dxa"/>
              <w:left w:w="90" w:type="dxa"/>
              <w:bottom w:w="60" w:type="dxa"/>
              <w:right w:w="90" w:type="dxa"/>
            </w:tcMar>
            <w:vAlign w:val="center"/>
          </w:tcPr>
          <w:p w:rsidR="00F8533F" w:rsidRDefault="008173A5">
            <w:r>
              <w:rPr>
                <w:b/>
                <w:bCs/>
                <w:color w:val="2B3A55"/>
                <w:sz w:val="16"/>
                <w:szCs w:val="16"/>
              </w:rPr>
              <w:t>Very Long URL</w:t>
            </w:r>
          </w:p>
        </w:tc>
        <w:tc>
          <w:tcPr>
            <w:tcW w:w="1900" w:type="dxa"/>
            <w:tcBorders>
              <w:top w:val="single" w:sz="4" w:space="0" w:color="C9D6EA"/>
              <w:left w:val="single" w:sz="4" w:space="0" w:color="C9D6EA"/>
              <w:bottom w:val="single" w:sz="4" w:space="0" w:color="C9D6EA"/>
              <w:right w:val="single" w:sz="4" w:space="0" w:color="C9D6EA"/>
            </w:tcBorders>
            <w:shd w:val="clear" w:color="auto" w:fill="D9F3EA"/>
            <w:tcMar>
              <w:top w:w="60" w:type="dxa"/>
              <w:left w:w="90" w:type="dxa"/>
              <w:bottom w:w="60" w:type="dxa"/>
              <w:right w:w="90" w:type="dxa"/>
            </w:tcMar>
            <w:vAlign w:val="center"/>
          </w:tcPr>
          <w:p w:rsidR="00F8533F" w:rsidRDefault="008173A5">
            <w:r>
              <w:rPr>
                <w:color w:val="2B3A55"/>
                <w:sz w:val="16"/>
                <w:szCs w:val="16"/>
              </w:rPr>
              <w:t>An oversized (~3000 char) path does not crash the server</w:t>
            </w:r>
          </w:p>
        </w:tc>
        <w:tc>
          <w:tcPr>
            <w:tcW w:w="2100" w:type="dxa"/>
            <w:tcBorders>
              <w:top w:val="single" w:sz="4" w:space="0" w:color="C9D6EA"/>
              <w:left w:val="single" w:sz="4" w:space="0" w:color="C9D6EA"/>
              <w:bottom w:val="single" w:sz="4" w:space="0" w:color="C9D6EA"/>
              <w:right w:val="single" w:sz="4" w:space="0" w:color="C9D6EA"/>
            </w:tcBorders>
            <w:shd w:val="clear" w:color="auto" w:fill="D9F3EA"/>
            <w:tcMar>
              <w:top w:w="60" w:type="dxa"/>
              <w:left w:w="90" w:type="dxa"/>
              <w:bottom w:w="60" w:type="dxa"/>
              <w:right w:w="90" w:type="dxa"/>
            </w:tcMar>
            <w:vAlign w:val="center"/>
          </w:tcPr>
          <w:p w:rsidR="00F8533F" w:rsidRDefault="008173A5">
            <w:r>
              <w:rPr>
                <w:rFonts w:ascii="Consolas" w:eastAsia="Consolas" w:hAnsi="Consolas" w:cs="Consolas"/>
                <w:color w:val="2B3A55"/>
                <w:sz w:val="15"/>
                <w:szCs w:val="15"/>
              </w:rPr>
              <w:t>GET {{</w:t>
            </w:r>
            <w:proofErr w:type="spellStart"/>
            <w:r>
              <w:rPr>
                <w:rFonts w:ascii="Consolas" w:eastAsia="Consolas" w:hAnsi="Consolas" w:cs="Consolas"/>
                <w:color w:val="2B3A55"/>
                <w:sz w:val="15"/>
                <w:szCs w:val="15"/>
              </w:rPr>
              <w:t>base_url</w:t>
            </w:r>
            <w:proofErr w:type="spellEnd"/>
            <w:r>
              <w:rPr>
                <w:rFonts w:ascii="Consolas" w:eastAsia="Consolas" w:hAnsi="Consolas" w:cs="Consolas"/>
                <w:color w:val="2B3A55"/>
                <w:sz w:val="15"/>
                <w:szCs w:val="15"/>
              </w:rPr>
              <w:t>}}/&lt;3000-char path&gt;</w:t>
            </w:r>
          </w:p>
        </w:tc>
        <w:tc>
          <w:tcPr>
            <w:tcW w:w="760" w:type="dxa"/>
            <w:tcBorders>
              <w:top w:val="single" w:sz="4" w:space="0" w:color="C9D6EA"/>
              <w:left w:val="single" w:sz="4" w:space="0" w:color="C9D6EA"/>
              <w:bottom w:val="single" w:sz="4" w:space="0" w:color="C9D6EA"/>
              <w:right w:val="single" w:sz="4" w:space="0" w:color="C9D6EA"/>
            </w:tcBorders>
            <w:shd w:val="clear" w:color="auto" w:fill="E6F2FF"/>
            <w:tcMar>
              <w:top w:w="60" w:type="dxa"/>
              <w:left w:w="90" w:type="dxa"/>
              <w:bottom w:w="60" w:type="dxa"/>
              <w:right w:w="90" w:type="dxa"/>
            </w:tcMar>
            <w:vAlign w:val="center"/>
          </w:tcPr>
          <w:p w:rsidR="00F8533F" w:rsidRDefault="008173A5">
            <w:pPr>
              <w:jc w:val="center"/>
            </w:pPr>
            <w:r>
              <w:rPr>
                <w:b/>
                <w:bCs/>
                <w:color w:val="2F6FBF"/>
                <w:sz w:val="16"/>
                <w:szCs w:val="16"/>
              </w:rPr>
              <w:t>P3</w:t>
            </w:r>
          </w:p>
        </w:tc>
        <w:tc>
          <w:tcPr>
            <w:tcW w:w="2100" w:type="dxa"/>
            <w:tcBorders>
              <w:top w:val="single" w:sz="4" w:space="0" w:color="C9D6EA"/>
              <w:left w:val="single" w:sz="4" w:space="0" w:color="C9D6EA"/>
              <w:bottom w:val="single" w:sz="4" w:space="0" w:color="C9D6EA"/>
              <w:right w:val="single" w:sz="4" w:space="0" w:color="C9D6EA"/>
            </w:tcBorders>
            <w:shd w:val="clear" w:color="auto" w:fill="D9F3EA"/>
            <w:tcMar>
              <w:top w:w="60" w:type="dxa"/>
              <w:left w:w="90" w:type="dxa"/>
              <w:bottom w:w="60" w:type="dxa"/>
              <w:right w:w="90" w:type="dxa"/>
            </w:tcMar>
            <w:vAlign w:val="center"/>
          </w:tcPr>
          <w:p w:rsidR="00F8533F" w:rsidRDefault="008173A5">
            <w:r>
              <w:rPr>
                <w:color w:val="2B3A55"/>
                <w:sz w:val="16"/>
                <w:szCs w:val="16"/>
              </w:rPr>
              <w:t>400 / 404 / 414; never 5xx</w:t>
            </w:r>
          </w:p>
        </w:tc>
        <w:tc>
          <w:tcPr>
            <w:tcW w:w="2300" w:type="dxa"/>
            <w:tcBorders>
              <w:top w:val="single" w:sz="4" w:space="0" w:color="C9D6EA"/>
              <w:left w:val="single" w:sz="4" w:space="0" w:color="C9D6EA"/>
              <w:bottom w:val="single" w:sz="4" w:space="0" w:color="C9D6EA"/>
              <w:right w:val="single" w:sz="4" w:space="0" w:color="C9D6EA"/>
            </w:tcBorders>
            <w:shd w:val="clear" w:color="auto" w:fill="D9F3EA"/>
            <w:tcMar>
              <w:top w:w="60" w:type="dxa"/>
              <w:left w:w="90" w:type="dxa"/>
              <w:bottom w:w="60" w:type="dxa"/>
              <w:right w:w="90" w:type="dxa"/>
            </w:tcMar>
            <w:vAlign w:val="center"/>
          </w:tcPr>
          <w:p w:rsidR="00F8533F" w:rsidRDefault="008173A5">
            <w:r>
              <w:rPr>
                <w:color w:val="2B3A55"/>
                <w:sz w:val="16"/>
                <w:szCs w:val="16"/>
              </w:rPr>
              <w:t xml:space="preserve">404 Not Found; 381 </w:t>
            </w:r>
            <w:proofErr w:type="spellStart"/>
            <w:r>
              <w:rPr>
                <w:color w:val="2B3A55"/>
                <w:sz w:val="16"/>
                <w:szCs w:val="16"/>
              </w:rPr>
              <w:t>ms</w:t>
            </w:r>
            <w:proofErr w:type="spellEnd"/>
          </w:p>
        </w:tc>
        <w:tc>
          <w:tcPr>
            <w:tcW w:w="750" w:type="dxa"/>
            <w:tcBorders>
              <w:top w:val="single" w:sz="4" w:space="0" w:color="C9D6EA"/>
              <w:left w:val="single" w:sz="4" w:space="0" w:color="C9D6EA"/>
              <w:bottom w:val="single" w:sz="4" w:space="0" w:color="C9D6EA"/>
              <w:right w:val="single" w:sz="4" w:space="0" w:color="C9D6EA"/>
            </w:tcBorders>
            <w:shd w:val="clear" w:color="auto" w:fill="BFE8D2"/>
            <w:tcMar>
              <w:top w:w="60" w:type="dxa"/>
              <w:left w:w="90" w:type="dxa"/>
              <w:bottom w:w="60" w:type="dxa"/>
              <w:right w:w="90" w:type="dxa"/>
            </w:tcMar>
            <w:vAlign w:val="center"/>
          </w:tcPr>
          <w:p w:rsidR="00F8533F" w:rsidRDefault="008173A5">
            <w:pPr>
              <w:jc w:val="center"/>
            </w:pPr>
            <w:r>
              <w:rPr>
                <w:b/>
                <w:bCs/>
                <w:color w:val="17603F"/>
                <w:sz w:val="17"/>
                <w:szCs w:val="17"/>
              </w:rPr>
              <w:t>PASS</w:t>
            </w:r>
          </w:p>
        </w:tc>
        <w:tc>
          <w:tcPr>
            <w:tcW w:w="2388" w:type="dxa"/>
            <w:tcBorders>
              <w:top w:val="single" w:sz="4" w:space="0" w:color="C9D6EA"/>
              <w:left w:val="single" w:sz="4" w:space="0" w:color="C9D6EA"/>
              <w:bottom w:val="single" w:sz="4" w:space="0" w:color="C9D6EA"/>
              <w:right w:val="single" w:sz="4" w:space="0" w:color="C9D6EA"/>
            </w:tcBorders>
            <w:shd w:val="clear" w:color="auto" w:fill="D9F3EA"/>
            <w:tcMar>
              <w:top w:w="60" w:type="dxa"/>
              <w:left w:w="90" w:type="dxa"/>
              <w:bottom w:w="60" w:type="dxa"/>
              <w:right w:w="90" w:type="dxa"/>
            </w:tcMar>
            <w:vAlign w:val="center"/>
          </w:tcPr>
          <w:p w:rsidR="00F8533F" w:rsidRDefault="008173A5">
            <w:r>
              <w:rPr>
                <w:color w:val="2B3A55"/>
                <w:sz w:val="16"/>
                <w:szCs w:val="16"/>
              </w:rPr>
              <w:t>3/3 assertions passed.</w:t>
            </w:r>
          </w:p>
        </w:tc>
      </w:tr>
      <w:tr w:rsidR="00F8533F">
        <w:trPr>
          <w:cantSplit/>
        </w:trPr>
        <w:tc>
          <w:tcPr>
            <w:tcW w:w="600" w:type="dxa"/>
            <w:tcBorders>
              <w:top w:val="single" w:sz="4" w:space="0" w:color="C9D6EA"/>
              <w:left w:val="single" w:sz="4" w:space="0" w:color="C9D6EA"/>
              <w:bottom w:val="single" w:sz="4" w:space="0" w:color="C9D6EA"/>
              <w:right w:val="single" w:sz="4" w:space="0" w:color="C9D6EA"/>
            </w:tcBorders>
            <w:shd w:val="clear" w:color="auto" w:fill="D9F3EA"/>
            <w:tcMar>
              <w:top w:w="60" w:type="dxa"/>
              <w:left w:w="90" w:type="dxa"/>
              <w:bottom w:w="60" w:type="dxa"/>
              <w:right w:w="90" w:type="dxa"/>
            </w:tcMar>
            <w:vAlign w:val="center"/>
          </w:tcPr>
          <w:p w:rsidR="00F8533F" w:rsidRDefault="008173A5">
            <w:pPr>
              <w:jc w:val="center"/>
            </w:pPr>
            <w:r>
              <w:rPr>
                <w:b/>
                <w:bCs/>
                <w:color w:val="1F3B6F"/>
                <w:sz w:val="16"/>
                <w:szCs w:val="16"/>
              </w:rPr>
              <w:t>TC16</w:t>
            </w:r>
          </w:p>
        </w:tc>
        <w:tc>
          <w:tcPr>
            <w:tcW w:w="1100" w:type="dxa"/>
            <w:tcBorders>
              <w:top w:val="single" w:sz="4" w:space="0" w:color="C9D6EA"/>
              <w:left w:val="single" w:sz="4" w:space="0" w:color="C9D6EA"/>
              <w:bottom w:val="single" w:sz="4" w:space="0" w:color="C9D6EA"/>
              <w:right w:val="single" w:sz="4" w:space="0" w:color="C9D6EA"/>
            </w:tcBorders>
            <w:shd w:val="clear" w:color="auto" w:fill="D9F3EA"/>
            <w:tcMar>
              <w:top w:w="60" w:type="dxa"/>
              <w:left w:w="90" w:type="dxa"/>
              <w:bottom w:w="60" w:type="dxa"/>
              <w:right w:w="90" w:type="dxa"/>
            </w:tcMar>
            <w:vAlign w:val="center"/>
          </w:tcPr>
          <w:p w:rsidR="00F8533F" w:rsidRDefault="008173A5">
            <w:r>
              <w:rPr>
                <w:b/>
                <w:bCs/>
                <w:color w:val="2E9A72"/>
                <w:sz w:val="16"/>
                <w:szCs w:val="16"/>
              </w:rPr>
              <w:t>B - Error Handling</w:t>
            </w:r>
          </w:p>
        </w:tc>
        <w:tc>
          <w:tcPr>
            <w:tcW w:w="1400" w:type="dxa"/>
            <w:tcBorders>
              <w:top w:val="single" w:sz="4" w:space="0" w:color="C9D6EA"/>
              <w:left w:val="single" w:sz="4" w:space="0" w:color="C9D6EA"/>
              <w:bottom w:val="single" w:sz="4" w:space="0" w:color="C9D6EA"/>
              <w:right w:val="single" w:sz="4" w:space="0" w:color="C9D6EA"/>
            </w:tcBorders>
            <w:shd w:val="clear" w:color="auto" w:fill="D9F3EA"/>
            <w:tcMar>
              <w:top w:w="60" w:type="dxa"/>
              <w:left w:w="90" w:type="dxa"/>
              <w:bottom w:w="60" w:type="dxa"/>
              <w:right w:w="90" w:type="dxa"/>
            </w:tcMar>
            <w:vAlign w:val="center"/>
          </w:tcPr>
          <w:p w:rsidR="00F8533F" w:rsidRDefault="008173A5">
            <w:r>
              <w:rPr>
                <w:b/>
                <w:bCs/>
                <w:color w:val="2B3A55"/>
                <w:sz w:val="16"/>
                <w:szCs w:val="16"/>
              </w:rPr>
              <w:t>Unsupported HTTP Method</w:t>
            </w:r>
          </w:p>
        </w:tc>
        <w:tc>
          <w:tcPr>
            <w:tcW w:w="1900" w:type="dxa"/>
            <w:tcBorders>
              <w:top w:val="single" w:sz="4" w:space="0" w:color="C9D6EA"/>
              <w:left w:val="single" w:sz="4" w:space="0" w:color="C9D6EA"/>
              <w:bottom w:val="single" w:sz="4" w:space="0" w:color="C9D6EA"/>
              <w:right w:val="single" w:sz="4" w:space="0" w:color="C9D6EA"/>
            </w:tcBorders>
            <w:shd w:val="clear" w:color="auto" w:fill="D9F3EA"/>
            <w:tcMar>
              <w:top w:w="60" w:type="dxa"/>
              <w:left w:w="90" w:type="dxa"/>
              <w:bottom w:w="60" w:type="dxa"/>
              <w:right w:w="90" w:type="dxa"/>
            </w:tcMar>
            <w:vAlign w:val="center"/>
          </w:tcPr>
          <w:p w:rsidR="00F8533F" w:rsidRDefault="008173A5">
            <w:r>
              <w:rPr>
                <w:color w:val="2B3A55"/>
                <w:sz w:val="16"/>
                <w:szCs w:val="16"/>
              </w:rPr>
              <w:t>A POST to a GET-only route is rejected safely</w:t>
            </w:r>
          </w:p>
        </w:tc>
        <w:tc>
          <w:tcPr>
            <w:tcW w:w="2100" w:type="dxa"/>
            <w:tcBorders>
              <w:top w:val="single" w:sz="4" w:space="0" w:color="C9D6EA"/>
              <w:left w:val="single" w:sz="4" w:space="0" w:color="C9D6EA"/>
              <w:bottom w:val="single" w:sz="4" w:space="0" w:color="C9D6EA"/>
              <w:right w:val="single" w:sz="4" w:space="0" w:color="C9D6EA"/>
            </w:tcBorders>
            <w:shd w:val="clear" w:color="auto" w:fill="D9F3EA"/>
            <w:tcMar>
              <w:top w:w="60" w:type="dxa"/>
              <w:left w:w="90" w:type="dxa"/>
              <w:bottom w:w="60" w:type="dxa"/>
              <w:right w:w="90" w:type="dxa"/>
            </w:tcMar>
            <w:vAlign w:val="center"/>
          </w:tcPr>
          <w:p w:rsidR="00F8533F" w:rsidRDefault="008173A5">
            <w:r>
              <w:rPr>
                <w:rFonts w:ascii="Consolas" w:eastAsia="Consolas" w:hAnsi="Consolas" w:cs="Consolas"/>
                <w:color w:val="2B3A55"/>
                <w:sz w:val="15"/>
                <w:szCs w:val="15"/>
              </w:rPr>
              <w:t>POST {{</w:t>
            </w:r>
            <w:proofErr w:type="spellStart"/>
            <w:r>
              <w:rPr>
                <w:rFonts w:ascii="Consolas" w:eastAsia="Consolas" w:hAnsi="Consolas" w:cs="Consolas"/>
                <w:color w:val="2B3A55"/>
                <w:sz w:val="15"/>
                <w:szCs w:val="15"/>
              </w:rPr>
              <w:t>base_url</w:t>
            </w:r>
            <w:proofErr w:type="spellEnd"/>
            <w:r>
              <w:rPr>
                <w:rFonts w:ascii="Consolas" w:eastAsia="Consolas" w:hAnsi="Consolas" w:cs="Consolas"/>
                <w:color w:val="2B3A55"/>
                <w:sz w:val="15"/>
                <w:szCs w:val="15"/>
              </w:rPr>
              <w:t>}}/ with {"</w:t>
            </w:r>
            <w:proofErr w:type="spellStart"/>
            <w:r>
              <w:rPr>
                <w:rFonts w:ascii="Consolas" w:eastAsia="Consolas" w:hAnsi="Consolas" w:cs="Consolas"/>
                <w:color w:val="2B3A55"/>
                <w:sz w:val="15"/>
                <w:szCs w:val="15"/>
              </w:rPr>
              <w:t>qa</w:t>
            </w:r>
            <w:proofErr w:type="spellEnd"/>
            <w:r>
              <w:rPr>
                <w:rFonts w:ascii="Consolas" w:eastAsia="Consolas" w:hAnsi="Consolas" w:cs="Consolas"/>
                <w:color w:val="2B3A55"/>
                <w:sz w:val="15"/>
                <w:szCs w:val="15"/>
              </w:rPr>
              <w:t>":"test"}</w:t>
            </w:r>
          </w:p>
        </w:tc>
        <w:tc>
          <w:tcPr>
            <w:tcW w:w="760" w:type="dxa"/>
            <w:tcBorders>
              <w:top w:val="single" w:sz="4" w:space="0" w:color="C9D6EA"/>
              <w:left w:val="single" w:sz="4" w:space="0" w:color="C9D6EA"/>
              <w:bottom w:val="single" w:sz="4" w:space="0" w:color="C9D6EA"/>
              <w:right w:val="single" w:sz="4" w:space="0" w:color="C9D6EA"/>
            </w:tcBorders>
            <w:shd w:val="clear" w:color="auto" w:fill="E6F2FF"/>
            <w:tcMar>
              <w:top w:w="60" w:type="dxa"/>
              <w:left w:w="90" w:type="dxa"/>
              <w:bottom w:w="60" w:type="dxa"/>
              <w:right w:w="90" w:type="dxa"/>
            </w:tcMar>
            <w:vAlign w:val="center"/>
          </w:tcPr>
          <w:p w:rsidR="00F8533F" w:rsidRDefault="008173A5">
            <w:pPr>
              <w:jc w:val="center"/>
            </w:pPr>
            <w:r>
              <w:rPr>
                <w:b/>
                <w:bCs/>
                <w:color w:val="2F6FBF"/>
                <w:sz w:val="16"/>
                <w:szCs w:val="16"/>
              </w:rPr>
              <w:t>P3</w:t>
            </w:r>
          </w:p>
        </w:tc>
        <w:tc>
          <w:tcPr>
            <w:tcW w:w="2100" w:type="dxa"/>
            <w:tcBorders>
              <w:top w:val="single" w:sz="4" w:space="0" w:color="C9D6EA"/>
              <w:left w:val="single" w:sz="4" w:space="0" w:color="C9D6EA"/>
              <w:bottom w:val="single" w:sz="4" w:space="0" w:color="C9D6EA"/>
              <w:right w:val="single" w:sz="4" w:space="0" w:color="C9D6EA"/>
            </w:tcBorders>
            <w:shd w:val="clear" w:color="auto" w:fill="D9F3EA"/>
            <w:tcMar>
              <w:top w:w="60" w:type="dxa"/>
              <w:left w:w="90" w:type="dxa"/>
              <w:bottom w:w="60" w:type="dxa"/>
              <w:right w:w="90" w:type="dxa"/>
            </w:tcMar>
            <w:vAlign w:val="center"/>
          </w:tcPr>
          <w:p w:rsidR="00F8533F" w:rsidRDefault="008173A5">
            <w:r>
              <w:rPr>
                <w:color w:val="2B3A55"/>
                <w:sz w:val="16"/>
                <w:szCs w:val="16"/>
              </w:rPr>
              <w:t>405 / 4xx; not 2xx; not 5xx; no stack trace</w:t>
            </w:r>
          </w:p>
        </w:tc>
        <w:tc>
          <w:tcPr>
            <w:tcW w:w="2300" w:type="dxa"/>
            <w:tcBorders>
              <w:top w:val="single" w:sz="4" w:space="0" w:color="C9D6EA"/>
              <w:left w:val="single" w:sz="4" w:space="0" w:color="C9D6EA"/>
              <w:bottom w:val="single" w:sz="4" w:space="0" w:color="C9D6EA"/>
              <w:right w:val="single" w:sz="4" w:space="0" w:color="C9D6EA"/>
            </w:tcBorders>
            <w:shd w:val="clear" w:color="auto" w:fill="D9F3EA"/>
            <w:tcMar>
              <w:top w:w="60" w:type="dxa"/>
              <w:left w:w="90" w:type="dxa"/>
              <w:bottom w:w="60" w:type="dxa"/>
              <w:right w:w="90" w:type="dxa"/>
            </w:tcMar>
            <w:vAlign w:val="center"/>
          </w:tcPr>
          <w:p w:rsidR="00F8533F" w:rsidRDefault="008173A5">
            <w:r>
              <w:rPr>
                <w:color w:val="2B3A55"/>
                <w:sz w:val="16"/>
                <w:szCs w:val="16"/>
              </w:rPr>
              <w:t xml:space="preserve">405 Method Not Allowed; 368 </w:t>
            </w:r>
            <w:proofErr w:type="spellStart"/>
            <w:r>
              <w:rPr>
                <w:color w:val="2B3A55"/>
                <w:sz w:val="16"/>
                <w:szCs w:val="16"/>
              </w:rPr>
              <w:t>ms</w:t>
            </w:r>
            <w:proofErr w:type="spellEnd"/>
          </w:p>
        </w:tc>
        <w:tc>
          <w:tcPr>
            <w:tcW w:w="750" w:type="dxa"/>
            <w:tcBorders>
              <w:top w:val="single" w:sz="4" w:space="0" w:color="C9D6EA"/>
              <w:left w:val="single" w:sz="4" w:space="0" w:color="C9D6EA"/>
              <w:bottom w:val="single" w:sz="4" w:space="0" w:color="C9D6EA"/>
              <w:right w:val="single" w:sz="4" w:space="0" w:color="C9D6EA"/>
            </w:tcBorders>
            <w:shd w:val="clear" w:color="auto" w:fill="BFE8D2"/>
            <w:tcMar>
              <w:top w:w="60" w:type="dxa"/>
              <w:left w:w="90" w:type="dxa"/>
              <w:bottom w:w="60" w:type="dxa"/>
              <w:right w:w="90" w:type="dxa"/>
            </w:tcMar>
            <w:vAlign w:val="center"/>
          </w:tcPr>
          <w:p w:rsidR="00F8533F" w:rsidRDefault="008173A5">
            <w:pPr>
              <w:jc w:val="center"/>
            </w:pPr>
            <w:r>
              <w:rPr>
                <w:b/>
                <w:bCs/>
                <w:color w:val="17603F"/>
                <w:sz w:val="17"/>
                <w:szCs w:val="17"/>
              </w:rPr>
              <w:t>PASS</w:t>
            </w:r>
          </w:p>
        </w:tc>
        <w:tc>
          <w:tcPr>
            <w:tcW w:w="2388" w:type="dxa"/>
            <w:tcBorders>
              <w:top w:val="single" w:sz="4" w:space="0" w:color="C9D6EA"/>
              <w:left w:val="single" w:sz="4" w:space="0" w:color="C9D6EA"/>
              <w:bottom w:val="single" w:sz="4" w:space="0" w:color="C9D6EA"/>
              <w:right w:val="single" w:sz="4" w:space="0" w:color="C9D6EA"/>
            </w:tcBorders>
            <w:shd w:val="clear" w:color="auto" w:fill="D9F3EA"/>
            <w:tcMar>
              <w:top w:w="60" w:type="dxa"/>
              <w:left w:w="90" w:type="dxa"/>
              <w:bottom w:w="60" w:type="dxa"/>
              <w:right w:w="90" w:type="dxa"/>
            </w:tcMar>
            <w:vAlign w:val="center"/>
          </w:tcPr>
          <w:p w:rsidR="00F8533F" w:rsidRDefault="008173A5">
            <w:r>
              <w:rPr>
                <w:color w:val="2B3A55"/>
                <w:sz w:val="16"/>
                <w:szCs w:val="16"/>
              </w:rPr>
              <w:t>5/5 assertions passed.</w:t>
            </w:r>
          </w:p>
        </w:tc>
      </w:tr>
      <w:tr w:rsidR="00F8533F">
        <w:trPr>
          <w:cantSplit/>
        </w:trPr>
        <w:tc>
          <w:tcPr>
            <w:tcW w:w="600" w:type="dxa"/>
            <w:tcBorders>
              <w:top w:val="single" w:sz="4" w:space="0" w:color="C9D6EA"/>
              <w:left w:val="single" w:sz="4" w:space="0" w:color="C9D6EA"/>
              <w:bottom w:val="single" w:sz="4" w:space="0" w:color="C9D6EA"/>
              <w:right w:val="single" w:sz="4" w:space="0" w:color="C9D6EA"/>
            </w:tcBorders>
            <w:shd w:val="clear" w:color="auto" w:fill="FFE8D2"/>
            <w:tcMar>
              <w:top w:w="60" w:type="dxa"/>
              <w:left w:w="90" w:type="dxa"/>
              <w:bottom w:w="60" w:type="dxa"/>
              <w:right w:w="90" w:type="dxa"/>
            </w:tcMar>
            <w:vAlign w:val="center"/>
          </w:tcPr>
          <w:p w:rsidR="00F8533F" w:rsidRDefault="008173A5">
            <w:pPr>
              <w:jc w:val="center"/>
            </w:pPr>
            <w:r>
              <w:rPr>
                <w:b/>
                <w:bCs/>
                <w:color w:val="1F3B6F"/>
                <w:sz w:val="16"/>
                <w:szCs w:val="16"/>
              </w:rPr>
              <w:t>TC17</w:t>
            </w:r>
          </w:p>
        </w:tc>
        <w:tc>
          <w:tcPr>
            <w:tcW w:w="1100" w:type="dxa"/>
            <w:tcBorders>
              <w:top w:val="single" w:sz="4" w:space="0" w:color="C9D6EA"/>
              <w:left w:val="single" w:sz="4" w:space="0" w:color="C9D6EA"/>
              <w:bottom w:val="single" w:sz="4" w:space="0" w:color="C9D6EA"/>
              <w:right w:val="single" w:sz="4" w:space="0" w:color="C9D6EA"/>
            </w:tcBorders>
            <w:shd w:val="clear" w:color="auto" w:fill="FFE8D2"/>
            <w:tcMar>
              <w:top w:w="60" w:type="dxa"/>
              <w:left w:w="90" w:type="dxa"/>
              <w:bottom w:w="60" w:type="dxa"/>
              <w:right w:w="90" w:type="dxa"/>
            </w:tcMar>
            <w:vAlign w:val="center"/>
          </w:tcPr>
          <w:p w:rsidR="00F8533F" w:rsidRDefault="008173A5">
            <w:r>
              <w:rPr>
                <w:b/>
                <w:bCs/>
                <w:color w:val="D9822B"/>
                <w:sz w:val="16"/>
                <w:szCs w:val="16"/>
              </w:rPr>
              <w:t>C - Security Headers</w:t>
            </w:r>
          </w:p>
        </w:tc>
        <w:tc>
          <w:tcPr>
            <w:tcW w:w="1400" w:type="dxa"/>
            <w:tcBorders>
              <w:top w:val="single" w:sz="4" w:space="0" w:color="C9D6EA"/>
              <w:left w:val="single" w:sz="4" w:space="0" w:color="C9D6EA"/>
              <w:bottom w:val="single" w:sz="4" w:space="0" w:color="C9D6EA"/>
              <w:right w:val="single" w:sz="4" w:space="0" w:color="C9D6EA"/>
            </w:tcBorders>
            <w:shd w:val="clear" w:color="auto" w:fill="FFE8D2"/>
            <w:tcMar>
              <w:top w:w="60" w:type="dxa"/>
              <w:left w:w="90" w:type="dxa"/>
              <w:bottom w:w="60" w:type="dxa"/>
              <w:right w:w="90" w:type="dxa"/>
            </w:tcMar>
            <w:vAlign w:val="center"/>
          </w:tcPr>
          <w:p w:rsidR="00F8533F" w:rsidRDefault="008173A5">
            <w:r>
              <w:rPr>
                <w:b/>
                <w:bCs/>
                <w:color w:val="2B3A55"/>
                <w:sz w:val="16"/>
                <w:szCs w:val="16"/>
              </w:rPr>
              <w:t>HSTS Header</w:t>
            </w:r>
          </w:p>
        </w:tc>
        <w:tc>
          <w:tcPr>
            <w:tcW w:w="1900" w:type="dxa"/>
            <w:tcBorders>
              <w:top w:val="single" w:sz="4" w:space="0" w:color="C9D6EA"/>
              <w:left w:val="single" w:sz="4" w:space="0" w:color="C9D6EA"/>
              <w:bottom w:val="single" w:sz="4" w:space="0" w:color="C9D6EA"/>
              <w:right w:val="single" w:sz="4" w:space="0" w:color="C9D6EA"/>
            </w:tcBorders>
            <w:shd w:val="clear" w:color="auto" w:fill="FFE8D2"/>
            <w:tcMar>
              <w:top w:w="60" w:type="dxa"/>
              <w:left w:w="90" w:type="dxa"/>
              <w:bottom w:w="60" w:type="dxa"/>
              <w:right w:w="90" w:type="dxa"/>
            </w:tcMar>
            <w:vAlign w:val="center"/>
          </w:tcPr>
          <w:p w:rsidR="00F8533F" w:rsidRDefault="008173A5">
            <w:r>
              <w:rPr>
                <w:color w:val="2B3A55"/>
                <w:sz w:val="16"/>
                <w:szCs w:val="16"/>
              </w:rPr>
              <w:t>Strict-Transport-Security enforces HTTPS for &gt;= 6 months</w:t>
            </w:r>
          </w:p>
        </w:tc>
        <w:tc>
          <w:tcPr>
            <w:tcW w:w="2100" w:type="dxa"/>
            <w:tcBorders>
              <w:top w:val="single" w:sz="4" w:space="0" w:color="C9D6EA"/>
              <w:left w:val="single" w:sz="4" w:space="0" w:color="C9D6EA"/>
              <w:bottom w:val="single" w:sz="4" w:space="0" w:color="C9D6EA"/>
              <w:right w:val="single" w:sz="4" w:space="0" w:color="C9D6EA"/>
            </w:tcBorders>
            <w:shd w:val="clear" w:color="auto" w:fill="FFE8D2"/>
            <w:tcMar>
              <w:top w:w="60" w:type="dxa"/>
              <w:left w:w="90" w:type="dxa"/>
              <w:bottom w:w="60" w:type="dxa"/>
              <w:right w:w="90" w:type="dxa"/>
            </w:tcMar>
            <w:vAlign w:val="center"/>
          </w:tcPr>
          <w:p w:rsidR="00F8533F" w:rsidRDefault="008173A5">
            <w:r>
              <w:rPr>
                <w:rFonts w:ascii="Consolas" w:eastAsia="Consolas" w:hAnsi="Consolas" w:cs="Consolas"/>
                <w:color w:val="2B3A55"/>
                <w:sz w:val="15"/>
                <w:szCs w:val="15"/>
              </w:rPr>
              <w:t>GET {{</w:t>
            </w:r>
            <w:proofErr w:type="spellStart"/>
            <w:r>
              <w:rPr>
                <w:rFonts w:ascii="Consolas" w:eastAsia="Consolas" w:hAnsi="Consolas" w:cs="Consolas"/>
                <w:color w:val="2B3A55"/>
                <w:sz w:val="15"/>
                <w:szCs w:val="15"/>
              </w:rPr>
              <w:t>base_url</w:t>
            </w:r>
            <w:proofErr w:type="spellEnd"/>
            <w:r>
              <w:rPr>
                <w:rFonts w:ascii="Consolas" w:eastAsia="Consolas" w:hAnsi="Consolas" w:cs="Consolas"/>
                <w:color w:val="2B3A55"/>
                <w:sz w:val="15"/>
                <w:szCs w:val="15"/>
              </w:rPr>
              <w:t>}}/ ; read Strict-Transport-Security</w:t>
            </w:r>
          </w:p>
        </w:tc>
        <w:tc>
          <w:tcPr>
            <w:tcW w:w="760" w:type="dxa"/>
            <w:tcBorders>
              <w:top w:val="single" w:sz="4" w:space="0" w:color="C9D6EA"/>
              <w:left w:val="single" w:sz="4" w:space="0" w:color="C9D6EA"/>
              <w:bottom w:val="single" w:sz="4" w:space="0" w:color="C9D6EA"/>
              <w:right w:val="single" w:sz="4" w:space="0" w:color="C9D6EA"/>
            </w:tcBorders>
            <w:shd w:val="clear" w:color="auto" w:fill="FDE1E1"/>
            <w:tcMar>
              <w:top w:w="60" w:type="dxa"/>
              <w:left w:w="90" w:type="dxa"/>
              <w:bottom w:w="60" w:type="dxa"/>
              <w:right w:w="90" w:type="dxa"/>
            </w:tcMar>
            <w:vAlign w:val="center"/>
          </w:tcPr>
          <w:p w:rsidR="00F8533F" w:rsidRDefault="008173A5">
            <w:pPr>
              <w:jc w:val="center"/>
            </w:pPr>
            <w:r>
              <w:rPr>
                <w:b/>
                <w:bCs/>
                <w:color w:val="B23B3B"/>
                <w:sz w:val="16"/>
                <w:szCs w:val="16"/>
              </w:rPr>
              <w:t>P1</w:t>
            </w:r>
          </w:p>
        </w:tc>
        <w:tc>
          <w:tcPr>
            <w:tcW w:w="2100" w:type="dxa"/>
            <w:tcBorders>
              <w:top w:val="single" w:sz="4" w:space="0" w:color="C9D6EA"/>
              <w:left w:val="single" w:sz="4" w:space="0" w:color="C9D6EA"/>
              <w:bottom w:val="single" w:sz="4" w:space="0" w:color="C9D6EA"/>
              <w:right w:val="single" w:sz="4" w:space="0" w:color="C9D6EA"/>
            </w:tcBorders>
            <w:shd w:val="clear" w:color="auto" w:fill="FFE8D2"/>
            <w:tcMar>
              <w:top w:w="60" w:type="dxa"/>
              <w:left w:w="90" w:type="dxa"/>
              <w:bottom w:w="60" w:type="dxa"/>
              <w:right w:w="90" w:type="dxa"/>
            </w:tcMar>
            <w:vAlign w:val="center"/>
          </w:tcPr>
          <w:p w:rsidR="00F8533F" w:rsidRDefault="008173A5">
            <w:r>
              <w:rPr>
                <w:color w:val="2B3A55"/>
                <w:sz w:val="16"/>
                <w:szCs w:val="16"/>
              </w:rPr>
              <w:t>Header exists; max-age &gt;= 15,552,000 seconds</w:t>
            </w:r>
          </w:p>
        </w:tc>
        <w:tc>
          <w:tcPr>
            <w:tcW w:w="2300" w:type="dxa"/>
            <w:tcBorders>
              <w:top w:val="single" w:sz="4" w:space="0" w:color="C9D6EA"/>
              <w:left w:val="single" w:sz="4" w:space="0" w:color="C9D6EA"/>
              <w:bottom w:val="single" w:sz="4" w:space="0" w:color="C9D6EA"/>
              <w:right w:val="single" w:sz="4" w:space="0" w:color="C9D6EA"/>
            </w:tcBorders>
            <w:shd w:val="clear" w:color="auto" w:fill="FFE8D2"/>
            <w:tcMar>
              <w:top w:w="60" w:type="dxa"/>
              <w:left w:w="90" w:type="dxa"/>
              <w:bottom w:w="60" w:type="dxa"/>
              <w:right w:w="90" w:type="dxa"/>
            </w:tcMar>
            <w:vAlign w:val="center"/>
          </w:tcPr>
          <w:p w:rsidR="00F8533F" w:rsidRDefault="008173A5">
            <w:r>
              <w:rPr>
                <w:color w:val="2B3A55"/>
                <w:sz w:val="16"/>
                <w:szCs w:val="16"/>
              </w:rPr>
              <w:t xml:space="preserve">200 OK; 430 </w:t>
            </w:r>
            <w:proofErr w:type="spellStart"/>
            <w:r>
              <w:rPr>
                <w:color w:val="2B3A55"/>
                <w:sz w:val="16"/>
                <w:szCs w:val="16"/>
              </w:rPr>
              <w:t>ms</w:t>
            </w:r>
            <w:proofErr w:type="spellEnd"/>
            <w:r>
              <w:rPr>
                <w:color w:val="2B3A55"/>
                <w:sz w:val="16"/>
                <w:szCs w:val="16"/>
              </w:rPr>
              <w:t>; header present, max-age condition met</w:t>
            </w:r>
          </w:p>
        </w:tc>
        <w:tc>
          <w:tcPr>
            <w:tcW w:w="750" w:type="dxa"/>
            <w:tcBorders>
              <w:top w:val="single" w:sz="4" w:space="0" w:color="C9D6EA"/>
              <w:left w:val="single" w:sz="4" w:space="0" w:color="C9D6EA"/>
              <w:bottom w:val="single" w:sz="4" w:space="0" w:color="C9D6EA"/>
              <w:right w:val="single" w:sz="4" w:space="0" w:color="C9D6EA"/>
            </w:tcBorders>
            <w:shd w:val="clear" w:color="auto" w:fill="BFE8D2"/>
            <w:tcMar>
              <w:top w:w="60" w:type="dxa"/>
              <w:left w:w="90" w:type="dxa"/>
              <w:bottom w:w="60" w:type="dxa"/>
              <w:right w:w="90" w:type="dxa"/>
            </w:tcMar>
            <w:vAlign w:val="center"/>
          </w:tcPr>
          <w:p w:rsidR="00F8533F" w:rsidRDefault="008173A5">
            <w:pPr>
              <w:jc w:val="center"/>
            </w:pPr>
            <w:r>
              <w:rPr>
                <w:b/>
                <w:bCs/>
                <w:color w:val="17603F"/>
                <w:sz w:val="17"/>
                <w:szCs w:val="17"/>
              </w:rPr>
              <w:t>PASS</w:t>
            </w:r>
          </w:p>
        </w:tc>
        <w:tc>
          <w:tcPr>
            <w:tcW w:w="2388" w:type="dxa"/>
            <w:tcBorders>
              <w:top w:val="single" w:sz="4" w:space="0" w:color="C9D6EA"/>
              <w:left w:val="single" w:sz="4" w:space="0" w:color="C9D6EA"/>
              <w:bottom w:val="single" w:sz="4" w:space="0" w:color="C9D6EA"/>
              <w:right w:val="single" w:sz="4" w:space="0" w:color="C9D6EA"/>
            </w:tcBorders>
            <w:shd w:val="clear" w:color="auto" w:fill="FFE8D2"/>
            <w:tcMar>
              <w:top w:w="60" w:type="dxa"/>
              <w:left w:w="90" w:type="dxa"/>
              <w:bottom w:w="60" w:type="dxa"/>
              <w:right w:w="90" w:type="dxa"/>
            </w:tcMar>
            <w:vAlign w:val="center"/>
          </w:tcPr>
          <w:p w:rsidR="00F8533F" w:rsidRDefault="008173A5">
            <w:r>
              <w:rPr>
                <w:color w:val="2B3A55"/>
                <w:sz w:val="16"/>
                <w:szCs w:val="16"/>
              </w:rPr>
              <w:t>2/2 assertions passed.</w:t>
            </w:r>
          </w:p>
        </w:tc>
      </w:tr>
      <w:tr w:rsidR="00F8533F">
        <w:trPr>
          <w:cantSplit/>
        </w:trPr>
        <w:tc>
          <w:tcPr>
            <w:tcW w:w="600" w:type="dxa"/>
            <w:tcBorders>
              <w:top w:val="single" w:sz="4" w:space="0" w:color="C9D6EA"/>
              <w:left w:val="single" w:sz="4" w:space="0" w:color="C9D6EA"/>
              <w:bottom w:val="single" w:sz="4" w:space="0" w:color="C9D6EA"/>
              <w:right w:val="single" w:sz="4" w:space="0" w:color="C9D6EA"/>
            </w:tcBorders>
            <w:shd w:val="clear" w:color="auto" w:fill="FFE8D2"/>
            <w:tcMar>
              <w:top w:w="60" w:type="dxa"/>
              <w:left w:w="90" w:type="dxa"/>
              <w:bottom w:w="60" w:type="dxa"/>
              <w:right w:w="90" w:type="dxa"/>
            </w:tcMar>
            <w:vAlign w:val="center"/>
          </w:tcPr>
          <w:p w:rsidR="00F8533F" w:rsidRDefault="008173A5">
            <w:pPr>
              <w:jc w:val="center"/>
            </w:pPr>
            <w:r>
              <w:rPr>
                <w:b/>
                <w:bCs/>
                <w:color w:val="1F3B6F"/>
                <w:sz w:val="16"/>
                <w:szCs w:val="16"/>
              </w:rPr>
              <w:t>TC18</w:t>
            </w:r>
          </w:p>
        </w:tc>
        <w:tc>
          <w:tcPr>
            <w:tcW w:w="1100" w:type="dxa"/>
            <w:tcBorders>
              <w:top w:val="single" w:sz="4" w:space="0" w:color="C9D6EA"/>
              <w:left w:val="single" w:sz="4" w:space="0" w:color="C9D6EA"/>
              <w:bottom w:val="single" w:sz="4" w:space="0" w:color="C9D6EA"/>
              <w:right w:val="single" w:sz="4" w:space="0" w:color="C9D6EA"/>
            </w:tcBorders>
            <w:shd w:val="clear" w:color="auto" w:fill="FFE8D2"/>
            <w:tcMar>
              <w:top w:w="60" w:type="dxa"/>
              <w:left w:w="90" w:type="dxa"/>
              <w:bottom w:w="60" w:type="dxa"/>
              <w:right w:w="90" w:type="dxa"/>
            </w:tcMar>
            <w:vAlign w:val="center"/>
          </w:tcPr>
          <w:p w:rsidR="00F8533F" w:rsidRDefault="008173A5">
            <w:r>
              <w:rPr>
                <w:b/>
                <w:bCs/>
                <w:color w:val="D9822B"/>
                <w:sz w:val="16"/>
                <w:szCs w:val="16"/>
              </w:rPr>
              <w:t>C - Security Headers</w:t>
            </w:r>
          </w:p>
        </w:tc>
        <w:tc>
          <w:tcPr>
            <w:tcW w:w="1400" w:type="dxa"/>
            <w:tcBorders>
              <w:top w:val="single" w:sz="4" w:space="0" w:color="C9D6EA"/>
              <w:left w:val="single" w:sz="4" w:space="0" w:color="C9D6EA"/>
              <w:bottom w:val="single" w:sz="4" w:space="0" w:color="C9D6EA"/>
              <w:right w:val="single" w:sz="4" w:space="0" w:color="C9D6EA"/>
            </w:tcBorders>
            <w:shd w:val="clear" w:color="auto" w:fill="FFE8D2"/>
            <w:tcMar>
              <w:top w:w="60" w:type="dxa"/>
              <w:left w:w="90" w:type="dxa"/>
              <w:bottom w:w="60" w:type="dxa"/>
              <w:right w:w="90" w:type="dxa"/>
            </w:tcMar>
            <w:vAlign w:val="center"/>
          </w:tcPr>
          <w:p w:rsidR="00F8533F" w:rsidRDefault="008173A5">
            <w:r>
              <w:rPr>
                <w:b/>
                <w:bCs/>
                <w:color w:val="2B3A55"/>
                <w:sz w:val="16"/>
                <w:szCs w:val="16"/>
              </w:rPr>
              <w:t>X-Content-Type-Options</w:t>
            </w:r>
          </w:p>
        </w:tc>
        <w:tc>
          <w:tcPr>
            <w:tcW w:w="1900" w:type="dxa"/>
            <w:tcBorders>
              <w:top w:val="single" w:sz="4" w:space="0" w:color="C9D6EA"/>
              <w:left w:val="single" w:sz="4" w:space="0" w:color="C9D6EA"/>
              <w:bottom w:val="single" w:sz="4" w:space="0" w:color="C9D6EA"/>
              <w:right w:val="single" w:sz="4" w:space="0" w:color="C9D6EA"/>
            </w:tcBorders>
            <w:shd w:val="clear" w:color="auto" w:fill="FFE8D2"/>
            <w:tcMar>
              <w:top w:w="60" w:type="dxa"/>
              <w:left w:w="90" w:type="dxa"/>
              <w:bottom w:w="60" w:type="dxa"/>
              <w:right w:w="90" w:type="dxa"/>
            </w:tcMar>
            <w:vAlign w:val="center"/>
          </w:tcPr>
          <w:p w:rsidR="00F8533F" w:rsidRDefault="008173A5">
            <w:r>
              <w:rPr>
                <w:color w:val="2B3A55"/>
                <w:sz w:val="16"/>
                <w:szCs w:val="16"/>
              </w:rPr>
              <w:t>MIME-sniffing protection header is present</w:t>
            </w:r>
          </w:p>
        </w:tc>
        <w:tc>
          <w:tcPr>
            <w:tcW w:w="2100" w:type="dxa"/>
            <w:tcBorders>
              <w:top w:val="single" w:sz="4" w:space="0" w:color="C9D6EA"/>
              <w:left w:val="single" w:sz="4" w:space="0" w:color="C9D6EA"/>
              <w:bottom w:val="single" w:sz="4" w:space="0" w:color="C9D6EA"/>
              <w:right w:val="single" w:sz="4" w:space="0" w:color="C9D6EA"/>
            </w:tcBorders>
            <w:shd w:val="clear" w:color="auto" w:fill="FFE8D2"/>
            <w:tcMar>
              <w:top w:w="60" w:type="dxa"/>
              <w:left w:w="90" w:type="dxa"/>
              <w:bottom w:w="60" w:type="dxa"/>
              <w:right w:w="90" w:type="dxa"/>
            </w:tcMar>
            <w:vAlign w:val="center"/>
          </w:tcPr>
          <w:p w:rsidR="00F8533F" w:rsidRDefault="008173A5">
            <w:r>
              <w:rPr>
                <w:rFonts w:ascii="Consolas" w:eastAsia="Consolas" w:hAnsi="Consolas" w:cs="Consolas"/>
                <w:color w:val="2B3A55"/>
                <w:sz w:val="15"/>
                <w:szCs w:val="15"/>
              </w:rPr>
              <w:t>GET {{</w:t>
            </w:r>
            <w:proofErr w:type="spellStart"/>
            <w:r>
              <w:rPr>
                <w:rFonts w:ascii="Consolas" w:eastAsia="Consolas" w:hAnsi="Consolas" w:cs="Consolas"/>
                <w:color w:val="2B3A55"/>
                <w:sz w:val="15"/>
                <w:szCs w:val="15"/>
              </w:rPr>
              <w:t>base_url</w:t>
            </w:r>
            <w:proofErr w:type="spellEnd"/>
            <w:r>
              <w:rPr>
                <w:rFonts w:ascii="Consolas" w:eastAsia="Consolas" w:hAnsi="Consolas" w:cs="Consolas"/>
                <w:color w:val="2B3A55"/>
                <w:sz w:val="15"/>
                <w:szCs w:val="15"/>
              </w:rPr>
              <w:t>}}/ ; read X-Content-Type-Options</w:t>
            </w:r>
          </w:p>
        </w:tc>
        <w:tc>
          <w:tcPr>
            <w:tcW w:w="760" w:type="dxa"/>
            <w:tcBorders>
              <w:top w:val="single" w:sz="4" w:space="0" w:color="C9D6EA"/>
              <w:left w:val="single" w:sz="4" w:space="0" w:color="C9D6EA"/>
              <w:bottom w:val="single" w:sz="4" w:space="0" w:color="C9D6EA"/>
              <w:right w:val="single" w:sz="4" w:space="0" w:color="C9D6EA"/>
            </w:tcBorders>
            <w:shd w:val="clear" w:color="auto" w:fill="FFF1DC"/>
            <w:tcMar>
              <w:top w:w="60" w:type="dxa"/>
              <w:left w:w="90" w:type="dxa"/>
              <w:bottom w:w="60" w:type="dxa"/>
              <w:right w:w="90" w:type="dxa"/>
            </w:tcMar>
            <w:vAlign w:val="center"/>
          </w:tcPr>
          <w:p w:rsidR="00F8533F" w:rsidRDefault="008173A5">
            <w:pPr>
              <w:jc w:val="center"/>
            </w:pPr>
            <w:r>
              <w:rPr>
                <w:b/>
                <w:bCs/>
                <w:color w:val="A8641A"/>
                <w:sz w:val="16"/>
                <w:szCs w:val="16"/>
              </w:rPr>
              <w:t>P2</w:t>
            </w:r>
          </w:p>
        </w:tc>
        <w:tc>
          <w:tcPr>
            <w:tcW w:w="2100" w:type="dxa"/>
            <w:tcBorders>
              <w:top w:val="single" w:sz="4" w:space="0" w:color="C9D6EA"/>
              <w:left w:val="single" w:sz="4" w:space="0" w:color="C9D6EA"/>
              <w:bottom w:val="single" w:sz="4" w:space="0" w:color="C9D6EA"/>
              <w:right w:val="single" w:sz="4" w:space="0" w:color="C9D6EA"/>
            </w:tcBorders>
            <w:shd w:val="clear" w:color="auto" w:fill="FFE8D2"/>
            <w:tcMar>
              <w:top w:w="60" w:type="dxa"/>
              <w:left w:w="90" w:type="dxa"/>
              <w:bottom w:w="60" w:type="dxa"/>
              <w:right w:w="90" w:type="dxa"/>
            </w:tcMar>
            <w:vAlign w:val="center"/>
          </w:tcPr>
          <w:p w:rsidR="00F8533F" w:rsidRDefault="008173A5">
            <w:r>
              <w:rPr>
                <w:color w:val="2B3A55"/>
                <w:sz w:val="16"/>
                <w:szCs w:val="16"/>
              </w:rPr>
              <w:t>Header value equals "</w:t>
            </w:r>
            <w:proofErr w:type="spellStart"/>
            <w:r>
              <w:rPr>
                <w:color w:val="2B3A55"/>
                <w:sz w:val="16"/>
                <w:szCs w:val="16"/>
              </w:rPr>
              <w:t>nosniff</w:t>
            </w:r>
            <w:proofErr w:type="spellEnd"/>
            <w:r>
              <w:rPr>
                <w:color w:val="2B3A55"/>
                <w:sz w:val="16"/>
                <w:szCs w:val="16"/>
              </w:rPr>
              <w:t>"</w:t>
            </w:r>
          </w:p>
        </w:tc>
        <w:tc>
          <w:tcPr>
            <w:tcW w:w="2300" w:type="dxa"/>
            <w:tcBorders>
              <w:top w:val="single" w:sz="4" w:space="0" w:color="C9D6EA"/>
              <w:left w:val="single" w:sz="4" w:space="0" w:color="C9D6EA"/>
              <w:bottom w:val="single" w:sz="4" w:space="0" w:color="C9D6EA"/>
              <w:right w:val="single" w:sz="4" w:space="0" w:color="C9D6EA"/>
            </w:tcBorders>
            <w:shd w:val="clear" w:color="auto" w:fill="FFE8D2"/>
            <w:tcMar>
              <w:top w:w="60" w:type="dxa"/>
              <w:left w:w="90" w:type="dxa"/>
              <w:bottom w:w="60" w:type="dxa"/>
              <w:right w:w="90" w:type="dxa"/>
            </w:tcMar>
            <w:vAlign w:val="center"/>
          </w:tcPr>
          <w:p w:rsidR="00F8533F" w:rsidRDefault="008173A5">
            <w:r>
              <w:rPr>
                <w:color w:val="2B3A55"/>
                <w:sz w:val="16"/>
                <w:szCs w:val="16"/>
              </w:rPr>
              <w:t xml:space="preserve">200 OK; 122 </w:t>
            </w:r>
            <w:proofErr w:type="spellStart"/>
            <w:r>
              <w:rPr>
                <w:color w:val="2B3A55"/>
                <w:sz w:val="16"/>
                <w:szCs w:val="16"/>
              </w:rPr>
              <w:t>ms</w:t>
            </w:r>
            <w:proofErr w:type="spellEnd"/>
            <w:r>
              <w:rPr>
                <w:color w:val="2B3A55"/>
                <w:sz w:val="16"/>
                <w:szCs w:val="16"/>
              </w:rPr>
              <w:t>; header not present</w:t>
            </w:r>
          </w:p>
        </w:tc>
        <w:tc>
          <w:tcPr>
            <w:tcW w:w="750" w:type="dxa"/>
            <w:tcBorders>
              <w:top w:val="single" w:sz="4" w:space="0" w:color="C9D6EA"/>
              <w:left w:val="single" w:sz="4" w:space="0" w:color="C9D6EA"/>
              <w:bottom w:val="single" w:sz="4" w:space="0" w:color="C9D6EA"/>
              <w:right w:val="single" w:sz="4" w:space="0" w:color="C9D6EA"/>
            </w:tcBorders>
            <w:shd w:val="clear" w:color="auto" w:fill="F6B9B9"/>
            <w:tcMar>
              <w:top w:w="60" w:type="dxa"/>
              <w:left w:w="90" w:type="dxa"/>
              <w:bottom w:w="60" w:type="dxa"/>
              <w:right w:w="90" w:type="dxa"/>
            </w:tcMar>
            <w:vAlign w:val="center"/>
          </w:tcPr>
          <w:p w:rsidR="00F8533F" w:rsidRDefault="008173A5">
            <w:pPr>
              <w:jc w:val="center"/>
            </w:pPr>
            <w:r>
              <w:rPr>
                <w:b/>
                <w:bCs/>
                <w:color w:val="9A2323"/>
                <w:sz w:val="17"/>
                <w:szCs w:val="17"/>
              </w:rPr>
              <w:t>FAIL</w:t>
            </w:r>
          </w:p>
        </w:tc>
        <w:tc>
          <w:tcPr>
            <w:tcW w:w="2388" w:type="dxa"/>
            <w:tcBorders>
              <w:top w:val="single" w:sz="4" w:space="0" w:color="C9D6EA"/>
              <w:left w:val="single" w:sz="4" w:space="0" w:color="C9D6EA"/>
              <w:bottom w:val="single" w:sz="4" w:space="0" w:color="C9D6EA"/>
              <w:right w:val="single" w:sz="4" w:space="0" w:color="C9D6EA"/>
            </w:tcBorders>
            <w:shd w:val="clear" w:color="auto" w:fill="FFE8D2"/>
            <w:tcMar>
              <w:top w:w="60" w:type="dxa"/>
              <w:left w:w="90" w:type="dxa"/>
              <w:bottom w:w="60" w:type="dxa"/>
              <w:right w:w="90" w:type="dxa"/>
            </w:tcMar>
            <w:vAlign w:val="center"/>
          </w:tcPr>
          <w:p w:rsidR="00F8533F" w:rsidRDefault="008173A5">
            <w:r>
              <w:rPr>
                <w:color w:val="2B3A55"/>
                <w:sz w:val="16"/>
                <w:szCs w:val="16"/>
              </w:rPr>
              <w:t>0/2 assertions passed. Defect DEF-01 raised.</w:t>
            </w:r>
          </w:p>
        </w:tc>
      </w:tr>
      <w:tr w:rsidR="00F8533F">
        <w:trPr>
          <w:cantSplit/>
        </w:trPr>
        <w:tc>
          <w:tcPr>
            <w:tcW w:w="600" w:type="dxa"/>
            <w:tcBorders>
              <w:top w:val="single" w:sz="4" w:space="0" w:color="C9D6EA"/>
              <w:left w:val="single" w:sz="4" w:space="0" w:color="C9D6EA"/>
              <w:bottom w:val="single" w:sz="4" w:space="0" w:color="C9D6EA"/>
              <w:right w:val="single" w:sz="4" w:space="0" w:color="C9D6EA"/>
            </w:tcBorders>
            <w:shd w:val="clear" w:color="auto" w:fill="FFE8D2"/>
            <w:tcMar>
              <w:top w:w="60" w:type="dxa"/>
              <w:left w:w="90" w:type="dxa"/>
              <w:bottom w:w="60" w:type="dxa"/>
              <w:right w:w="90" w:type="dxa"/>
            </w:tcMar>
            <w:vAlign w:val="center"/>
          </w:tcPr>
          <w:p w:rsidR="00F8533F" w:rsidRDefault="008173A5">
            <w:pPr>
              <w:jc w:val="center"/>
            </w:pPr>
            <w:r>
              <w:rPr>
                <w:b/>
                <w:bCs/>
                <w:color w:val="1F3B6F"/>
                <w:sz w:val="16"/>
                <w:szCs w:val="16"/>
              </w:rPr>
              <w:t>TC19</w:t>
            </w:r>
          </w:p>
        </w:tc>
        <w:tc>
          <w:tcPr>
            <w:tcW w:w="1100" w:type="dxa"/>
            <w:tcBorders>
              <w:top w:val="single" w:sz="4" w:space="0" w:color="C9D6EA"/>
              <w:left w:val="single" w:sz="4" w:space="0" w:color="C9D6EA"/>
              <w:bottom w:val="single" w:sz="4" w:space="0" w:color="C9D6EA"/>
              <w:right w:val="single" w:sz="4" w:space="0" w:color="C9D6EA"/>
            </w:tcBorders>
            <w:shd w:val="clear" w:color="auto" w:fill="FFE8D2"/>
            <w:tcMar>
              <w:top w:w="60" w:type="dxa"/>
              <w:left w:w="90" w:type="dxa"/>
              <w:bottom w:w="60" w:type="dxa"/>
              <w:right w:w="90" w:type="dxa"/>
            </w:tcMar>
            <w:vAlign w:val="center"/>
          </w:tcPr>
          <w:p w:rsidR="00F8533F" w:rsidRDefault="008173A5">
            <w:r>
              <w:rPr>
                <w:b/>
                <w:bCs/>
                <w:color w:val="D9822B"/>
                <w:sz w:val="16"/>
                <w:szCs w:val="16"/>
              </w:rPr>
              <w:t>C - Security Headers</w:t>
            </w:r>
          </w:p>
        </w:tc>
        <w:tc>
          <w:tcPr>
            <w:tcW w:w="1400" w:type="dxa"/>
            <w:tcBorders>
              <w:top w:val="single" w:sz="4" w:space="0" w:color="C9D6EA"/>
              <w:left w:val="single" w:sz="4" w:space="0" w:color="C9D6EA"/>
              <w:bottom w:val="single" w:sz="4" w:space="0" w:color="C9D6EA"/>
              <w:right w:val="single" w:sz="4" w:space="0" w:color="C9D6EA"/>
            </w:tcBorders>
            <w:shd w:val="clear" w:color="auto" w:fill="FFE8D2"/>
            <w:tcMar>
              <w:top w:w="60" w:type="dxa"/>
              <w:left w:w="90" w:type="dxa"/>
              <w:bottom w:w="60" w:type="dxa"/>
              <w:right w:w="90" w:type="dxa"/>
            </w:tcMar>
            <w:vAlign w:val="center"/>
          </w:tcPr>
          <w:p w:rsidR="00F8533F" w:rsidRDefault="008173A5">
            <w:proofErr w:type="spellStart"/>
            <w:r>
              <w:rPr>
                <w:b/>
                <w:bCs/>
                <w:color w:val="2B3A55"/>
                <w:sz w:val="16"/>
                <w:szCs w:val="16"/>
              </w:rPr>
              <w:t>Clickjacking</w:t>
            </w:r>
            <w:proofErr w:type="spellEnd"/>
            <w:r>
              <w:rPr>
                <w:b/>
                <w:bCs/>
                <w:color w:val="2B3A55"/>
                <w:sz w:val="16"/>
                <w:szCs w:val="16"/>
              </w:rPr>
              <w:t xml:space="preserve"> Protection (/report)</w:t>
            </w:r>
          </w:p>
        </w:tc>
        <w:tc>
          <w:tcPr>
            <w:tcW w:w="1900" w:type="dxa"/>
            <w:tcBorders>
              <w:top w:val="single" w:sz="4" w:space="0" w:color="C9D6EA"/>
              <w:left w:val="single" w:sz="4" w:space="0" w:color="C9D6EA"/>
              <w:bottom w:val="single" w:sz="4" w:space="0" w:color="C9D6EA"/>
              <w:right w:val="single" w:sz="4" w:space="0" w:color="C9D6EA"/>
            </w:tcBorders>
            <w:shd w:val="clear" w:color="auto" w:fill="FFE8D2"/>
            <w:tcMar>
              <w:top w:w="60" w:type="dxa"/>
              <w:left w:w="90" w:type="dxa"/>
              <w:bottom w:w="60" w:type="dxa"/>
              <w:right w:w="90" w:type="dxa"/>
            </w:tcMar>
            <w:vAlign w:val="center"/>
          </w:tcPr>
          <w:p w:rsidR="00F8533F" w:rsidRDefault="008173A5">
            <w:r>
              <w:rPr>
                <w:color w:val="2B3A55"/>
                <w:sz w:val="16"/>
                <w:szCs w:val="16"/>
              </w:rPr>
              <w:t xml:space="preserve">The anonymous report page cannot be embedded in a hostile </w:t>
            </w:r>
            <w:proofErr w:type="spellStart"/>
            <w:r>
              <w:rPr>
                <w:color w:val="2B3A55"/>
                <w:sz w:val="16"/>
                <w:szCs w:val="16"/>
              </w:rPr>
              <w:t>iframe</w:t>
            </w:r>
            <w:proofErr w:type="spellEnd"/>
          </w:p>
        </w:tc>
        <w:tc>
          <w:tcPr>
            <w:tcW w:w="2100" w:type="dxa"/>
            <w:tcBorders>
              <w:top w:val="single" w:sz="4" w:space="0" w:color="C9D6EA"/>
              <w:left w:val="single" w:sz="4" w:space="0" w:color="C9D6EA"/>
              <w:bottom w:val="single" w:sz="4" w:space="0" w:color="C9D6EA"/>
              <w:right w:val="single" w:sz="4" w:space="0" w:color="C9D6EA"/>
            </w:tcBorders>
            <w:shd w:val="clear" w:color="auto" w:fill="FFE8D2"/>
            <w:tcMar>
              <w:top w:w="60" w:type="dxa"/>
              <w:left w:w="90" w:type="dxa"/>
              <w:bottom w:w="60" w:type="dxa"/>
              <w:right w:w="90" w:type="dxa"/>
            </w:tcMar>
            <w:vAlign w:val="center"/>
          </w:tcPr>
          <w:p w:rsidR="00F8533F" w:rsidRDefault="008173A5">
            <w:r>
              <w:rPr>
                <w:rFonts w:ascii="Consolas" w:eastAsia="Consolas" w:hAnsi="Consolas" w:cs="Consolas"/>
                <w:color w:val="2B3A55"/>
                <w:sz w:val="15"/>
                <w:szCs w:val="15"/>
              </w:rPr>
              <w:t>GET {{</w:t>
            </w:r>
            <w:proofErr w:type="spellStart"/>
            <w:r>
              <w:rPr>
                <w:rFonts w:ascii="Consolas" w:eastAsia="Consolas" w:hAnsi="Consolas" w:cs="Consolas"/>
                <w:color w:val="2B3A55"/>
                <w:sz w:val="15"/>
                <w:szCs w:val="15"/>
              </w:rPr>
              <w:t>base_url</w:t>
            </w:r>
            <w:proofErr w:type="spellEnd"/>
            <w:r>
              <w:rPr>
                <w:rFonts w:ascii="Consolas" w:eastAsia="Consolas" w:hAnsi="Consolas" w:cs="Consolas"/>
                <w:color w:val="2B3A55"/>
                <w:sz w:val="15"/>
                <w:szCs w:val="15"/>
              </w:rPr>
              <w:t>}}/report ; read X-Frame-Options / CSP</w:t>
            </w:r>
          </w:p>
        </w:tc>
        <w:tc>
          <w:tcPr>
            <w:tcW w:w="760" w:type="dxa"/>
            <w:tcBorders>
              <w:top w:val="single" w:sz="4" w:space="0" w:color="C9D6EA"/>
              <w:left w:val="single" w:sz="4" w:space="0" w:color="C9D6EA"/>
              <w:bottom w:val="single" w:sz="4" w:space="0" w:color="C9D6EA"/>
              <w:right w:val="single" w:sz="4" w:space="0" w:color="C9D6EA"/>
            </w:tcBorders>
            <w:shd w:val="clear" w:color="auto" w:fill="FDE1E1"/>
            <w:tcMar>
              <w:top w:w="60" w:type="dxa"/>
              <w:left w:w="90" w:type="dxa"/>
              <w:bottom w:w="60" w:type="dxa"/>
              <w:right w:w="90" w:type="dxa"/>
            </w:tcMar>
            <w:vAlign w:val="center"/>
          </w:tcPr>
          <w:p w:rsidR="00F8533F" w:rsidRDefault="008173A5">
            <w:pPr>
              <w:jc w:val="center"/>
            </w:pPr>
            <w:r>
              <w:rPr>
                <w:b/>
                <w:bCs/>
                <w:color w:val="B23B3B"/>
                <w:sz w:val="16"/>
                <w:szCs w:val="16"/>
              </w:rPr>
              <w:t>P1</w:t>
            </w:r>
          </w:p>
        </w:tc>
        <w:tc>
          <w:tcPr>
            <w:tcW w:w="2100" w:type="dxa"/>
            <w:tcBorders>
              <w:top w:val="single" w:sz="4" w:space="0" w:color="C9D6EA"/>
              <w:left w:val="single" w:sz="4" w:space="0" w:color="C9D6EA"/>
              <w:bottom w:val="single" w:sz="4" w:space="0" w:color="C9D6EA"/>
              <w:right w:val="single" w:sz="4" w:space="0" w:color="C9D6EA"/>
            </w:tcBorders>
            <w:shd w:val="clear" w:color="auto" w:fill="FFE8D2"/>
            <w:tcMar>
              <w:top w:w="60" w:type="dxa"/>
              <w:left w:w="90" w:type="dxa"/>
              <w:bottom w:w="60" w:type="dxa"/>
              <w:right w:w="90" w:type="dxa"/>
            </w:tcMar>
            <w:vAlign w:val="center"/>
          </w:tcPr>
          <w:p w:rsidR="00F8533F" w:rsidRDefault="008173A5">
            <w:r>
              <w:rPr>
                <w:color w:val="2B3A55"/>
                <w:sz w:val="16"/>
                <w:szCs w:val="16"/>
              </w:rPr>
              <w:t>X-Frame-Options and/or CSP frame-ancestors present</w:t>
            </w:r>
          </w:p>
        </w:tc>
        <w:tc>
          <w:tcPr>
            <w:tcW w:w="2300" w:type="dxa"/>
            <w:tcBorders>
              <w:top w:val="single" w:sz="4" w:space="0" w:color="C9D6EA"/>
              <w:left w:val="single" w:sz="4" w:space="0" w:color="C9D6EA"/>
              <w:bottom w:val="single" w:sz="4" w:space="0" w:color="C9D6EA"/>
              <w:right w:val="single" w:sz="4" w:space="0" w:color="C9D6EA"/>
            </w:tcBorders>
            <w:shd w:val="clear" w:color="auto" w:fill="FFE8D2"/>
            <w:tcMar>
              <w:top w:w="60" w:type="dxa"/>
              <w:left w:w="90" w:type="dxa"/>
              <w:bottom w:w="60" w:type="dxa"/>
              <w:right w:w="90" w:type="dxa"/>
            </w:tcMar>
            <w:vAlign w:val="center"/>
          </w:tcPr>
          <w:p w:rsidR="00F8533F" w:rsidRDefault="008173A5">
            <w:r>
              <w:rPr>
                <w:color w:val="2B3A55"/>
                <w:sz w:val="16"/>
                <w:szCs w:val="16"/>
              </w:rPr>
              <w:t xml:space="preserve">200 OK; 614 </w:t>
            </w:r>
            <w:proofErr w:type="spellStart"/>
            <w:r>
              <w:rPr>
                <w:color w:val="2B3A55"/>
                <w:sz w:val="16"/>
                <w:szCs w:val="16"/>
              </w:rPr>
              <w:t>ms</w:t>
            </w:r>
            <w:proofErr w:type="spellEnd"/>
            <w:r>
              <w:rPr>
                <w:color w:val="2B3A55"/>
                <w:sz w:val="16"/>
                <w:szCs w:val="16"/>
              </w:rPr>
              <w:t>; neither header found</w:t>
            </w:r>
          </w:p>
        </w:tc>
        <w:tc>
          <w:tcPr>
            <w:tcW w:w="750" w:type="dxa"/>
            <w:tcBorders>
              <w:top w:val="single" w:sz="4" w:space="0" w:color="C9D6EA"/>
              <w:left w:val="single" w:sz="4" w:space="0" w:color="C9D6EA"/>
              <w:bottom w:val="single" w:sz="4" w:space="0" w:color="C9D6EA"/>
              <w:right w:val="single" w:sz="4" w:space="0" w:color="C9D6EA"/>
            </w:tcBorders>
            <w:shd w:val="clear" w:color="auto" w:fill="F6B9B9"/>
            <w:tcMar>
              <w:top w:w="60" w:type="dxa"/>
              <w:left w:w="90" w:type="dxa"/>
              <w:bottom w:w="60" w:type="dxa"/>
              <w:right w:w="90" w:type="dxa"/>
            </w:tcMar>
            <w:vAlign w:val="center"/>
          </w:tcPr>
          <w:p w:rsidR="00F8533F" w:rsidRDefault="008173A5">
            <w:pPr>
              <w:jc w:val="center"/>
            </w:pPr>
            <w:r>
              <w:rPr>
                <w:b/>
                <w:bCs/>
                <w:color w:val="9A2323"/>
                <w:sz w:val="17"/>
                <w:szCs w:val="17"/>
              </w:rPr>
              <w:t>FAIL</w:t>
            </w:r>
          </w:p>
        </w:tc>
        <w:tc>
          <w:tcPr>
            <w:tcW w:w="2388" w:type="dxa"/>
            <w:tcBorders>
              <w:top w:val="single" w:sz="4" w:space="0" w:color="C9D6EA"/>
              <w:left w:val="single" w:sz="4" w:space="0" w:color="C9D6EA"/>
              <w:bottom w:val="single" w:sz="4" w:space="0" w:color="C9D6EA"/>
              <w:right w:val="single" w:sz="4" w:space="0" w:color="C9D6EA"/>
            </w:tcBorders>
            <w:shd w:val="clear" w:color="auto" w:fill="FFE8D2"/>
            <w:tcMar>
              <w:top w:w="60" w:type="dxa"/>
              <w:left w:w="90" w:type="dxa"/>
              <w:bottom w:w="60" w:type="dxa"/>
              <w:right w:w="90" w:type="dxa"/>
            </w:tcMar>
            <w:vAlign w:val="center"/>
          </w:tcPr>
          <w:p w:rsidR="00F8533F" w:rsidRDefault="008173A5">
            <w:r>
              <w:rPr>
                <w:color w:val="2B3A55"/>
                <w:sz w:val="16"/>
                <w:szCs w:val="16"/>
              </w:rPr>
              <w:t>0/2 assertions passed. Defect DEF-02 raised (High - affects the core report form).</w:t>
            </w:r>
          </w:p>
        </w:tc>
      </w:tr>
      <w:tr w:rsidR="00F8533F">
        <w:trPr>
          <w:cantSplit/>
        </w:trPr>
        <w:tc>
          <w:tcPr>
            <w:tcW w:w="600" w:type="dxa"/>
            <w:tcBorders>
              <w:top w:val="single" w:sz="4" w:space="0" w:color="C9D6EA"/>
              <w:left w:val="single" w:sz="4" w:space="0" w:color="C9D6EA"/>
              <w:bottom w:val="single" w:sz="4" w:space="0" w:color="C9D6EA"/>
              <w:right w:val="single" w:sz="4" w:space="0" w:color="C9D6EA"/>
            </w:tcBorders>
            <w:shd w:val="clear" w:color="auto" w:fill="FFE8D2"/>
            <w:tcMar>
              <w:top w:w="60" w:type="dxa"/>
              <w:left w:w="90" w:type="dxa"/>
              <w:bottom w:w="60" w:type="dxa"/>
              <w:right w:w="90" w:type="dxa"/>
            </w:tcMar>
            <w:vAlign w:val="center"/>
          </w:tcPr>
          <w:p w:rsidR="00F8533F" w:rsidRDefault="008173A5">
            <w:pPr>
              <w:jc w:val="center"/>
            </w:pPr>
            <w:r>
              <w:rPr>
                <w:b/>
                <w:bCs/>
                <w:color w:val="1F3B6F"/>
                <w:sz w:val="16"/>
                <w:szCs w:val="16"/>
              </w:rPr>
              <w:t>TC20</w:t>
            </w:r>
          </w:p>
        </w:tc>
        <w:tc>
          <w:tcPr>
            <w:tcW w:w="1100" w:type="dxa"/>
            <w:tcBorders>
              <w:top w:val="single" w:sz="4" w:space="0" w:color="C9D6EA"/>
              <w:left w:val="single" w:sz="4" w:space="0" w:color="C9D6EA"/>
              <w:bottom w:val="single" w:sz="4" w:space="0" w:color="C9D6EA"/>
              <w:right w:val="single" w:sz="4" w:space="0" w:color="C9D6EA"/>
            </w:tcBorders>
            <w:shd w:val="clear" w:color="auto" w:fill="FFE8D2"/>
            <w:tcMar>
              <w:top w:w="60" w:type="dxa"/>
              <w:left w:w="90" w:type="dxa"/>
              <w:bottom w:w="60" w:type="dxa"/>
              <w:right w:w="90" w:type="dxa"/>
            </w:tcMar>
            <w:vAlign w:val="center"/>
          </w:tcPr>
          <w:p w:rsidR="00F8533F" w:rsidRDefault="008173A5">
            <w:r>
              <w:rPr>
                <w:b/>
                <w:bCs/>
                <w:color w:val="D9822B"/>
                <w:sz w:val="16"/>
                <w:szCs w:val="16"/>
              </w:rPr>
              <w:t>C - Security Headers</w:t>
            </w:r>
          </w:p>
        </w:tc>
        <w:tc>
          <w:tcPr>
            <w:tcW w:w="1400" w:type="dxa"/>
            <w:tcBorders>
              <w:top w:val="single" w:sz="4" w:space="0" w:color="C9D6EA"/>
              <w:left w:val="single" w:sz="4" w:space="0" w:color="C9D6EA"/>
              <w:bottom w:val="single" w:sz="4" w:space="0" w:color="C9D6EA"/>
              <w:right w:val="single" w:sz="4" w:space="0" w:color="C9D6EA"/>
            </w:tcBorders>
            <w:shd w:val="clear" w:color="auto" w:fill="FFE8D2"/>
            <w:tcMar>
              <w:top w:w="60" w:type="dxa"/>
              <w:left w:w="90" w:type="dxa"/>
              <w:bottom w:w="60" w:type="dxa"/>
              <w:right w:w="90" w:type="dxa"/>
            </w:tcMar>
            <w:vAlign w:val="center"/>
          </w:tcPr>
          <w:p w:rsidR="00F8533F" w:rsidRDefault="008173A5">
            <w:r>
              <w:rPr>
                <w:b/>
                <w:bCs/>
                <w:color w:val="2B3A55"/>
                <w:sz w:val="16"/>
                <w:szCs w:val="16"/>
              </w:rPr>
              <w:t>Content-Security-Policy</w:t>
            </w:r>
          </w:p>
        </w:tc>
        <w:tc>
          <w:tcPr>
            <w:tcW w:w="1900" w:type="dxa"/>
            <w:tcBorders>
              <w:top w:val="single" w:sz="4" w:space="0" w:color="C9D6EA"/>
              <w:left w:val="single" w:sz="4" w:space="0" w:color="C9D6EA"/>
              <w:bottom w:val="single" w:sz="4" w:space="0" w:color="C9D6EA"/>
              <w:right w:val="single" w:sz="4" w:space="0" w:color="C9D6EA"/>
            </w:tcBorders>
            <w:shd w:val="clear" w:color="auto" w:fill="FFE8D2"/>
            <w:tcMar>
              <w:top w:w="60" w:type="dxa"/>
              <w:left w:w="90" w:type="dxa"/>
              <w:bottom w:w="60" w:type="dxa"/>
              <w:right w:w="90" w:type="dxa"/>
            </w:tcMar>
            <w:vAlign w:val="center"/>
          </w:tcPr>
          <w:p w:rsidR="00F8533F" w:rsidRDefault="008173A5">
            <w:r>
              <w:rPr>
                <w:color w:val="2B3A55"/>
                <w:sz w:val="16"/>
                <w:szCs w:val="16"/>
              </w:rPr>
              <w:t>A CSP header restricts allowed content sources</w:t>
            </w:r>
          </w:p>
        </w:tc>
        <w:tc>
          <w:tcPr>
            <w:tcW w:w="2100" w:type="dxa"/>
            <w:tcBorders>
              <w:top w:val="single" w:sz="4" w:space="0" w:color="C9D6EA"/>
              <w:left w:val="single" w:sz="4" w:space="0" w:color="C9D6EA"/>
              <w:bottom w:val="single" w:sz="4" w:space="0" w:color="C9D6EA"/>
              <w:right w:val="single" w:sz="4" w:space="0" w:color="C9D6EA"/>
            </w:tcBorders>
            <w:shd w:val="clear" w:color="auto" w:fill="FFE8D2"/>
            <w:tcMar>
              <w:top w:w="60" w:type="dxa"/>
              <w:left w:w="90" w:type="dxa"/>
              <w:bottom w:w="60" w:type="dxa"/>
              <w:right w:w="90" w:type="dxa"/>
            </w:tcMar>
            <w:vAlign w:val="center"/>
          </w:tcPr>
          <w:p w:rsidR="00F8533F" w:rsidRDefault="008173A5">
            <w:r>
              <w:rPr>
                <w:rFonts w:ascii="Consolas" w:eastAsia="Consolas" w:hAnsi="Consolas" w:cs="Consolas"/>
                <w:color w:val="2B3A55"/>
                <w:sz w:val="15"/>
                <w:szCs w:val="15"/>
              </w:rPr>
              <w:t>GET {{</w:t>
            </w:r>
            <w:proofErr w:type="spellStart"/>
            <w:r>
              <w:rPr>
                <w:rFonts w:ascii="Consolas" w:eastAsia="Consolas" w:hAnsi="Consolas" w:cs="Consolas"/>
                <w:color w:val="2B3A55"/>
                <w:sz w:val="15"/>
                <w:szCs w:val="15"/>
              </w:rPr>
              <w:t>base_url</w:t>
            </w:r>
            <w:proofErr w:type="spellEnd"/>
            <w:r>
              <w:rPr>
                <w:rFonts w:ascii="Consolas" w:eastAsia="Consolas" w:hAnsi="Consolas" w:cs="Consolas"/>
                <w:color w:val="2B3A55"/>
                <w:sz w:val="15"/>
                <w:szCs w:val="15"/>
              </w:rPr>
              <w:t>}}/ ; read Content-Security-Policy</w:t>
            </w:r>
          </w:p>
        </w:tc>
        <w:tc>
          <w:tcPr>
            <w:tcW w:w="760" w:type="dxa"/>
            <w:tcBorders>
              <w:top w:val="single" w:sz="4" w:space="0" w:color="C9D6EA"/>
              <w:left w:val="single" w:sz="4" w:space="0" w:color="C9D6EA"/>
              <w:bottom w:val="single" w:sz="4" w:space="0" w:color="C9D6EA"/>
              <w:right w:val="single" w:sz="4" w:space="0" w:color="C9D6EA"/>
            </w:tcBorders>
            <w:shd w:val="clear" w:color="auto" w:fill="FFF1DC"/>
            <w:tcMar>
              <w:top w:w="60" w:type="dxa"/>
              <w:left w:w="90" w:type="dxa"/>
              <w:bottom w:w="60" w:type="dxa"/>
              <w:right w:w="90" w:type="dxa"/>
            </w:tcMar>
            <w:vAlign w:val="center"/>
          </w:tcPr>
          <w:p w:rsidR="00F8533F" w:rsidRDefault="008173A5">
            <w:pPr>
              <w:jc w:val="center"/>
            </w:pPr>
            <w:r>
              <w:rPr>
                <w:b/>
                <w:bCs/>
                <w:color w:val="A8641A"/>
                <w:sz w:val="16"/>
                <w:szCs w:val="16"/>
              </w:rPr>
              <w:t>P2</w:t>
            </w:r>
          </w:p>
        </w:tc>
        <w:tc>
          <w:tcPr>
            <w:tcW w:w="2100" w:type="dxa"/>
            <w:tcBorders>
              <w:top w:val="single" w:sz="4" w:space="0" w:color="C9D6EA"/>
              <w:left w:val="single" w:sz="4" w:space="0" w:color="C9D6EA"/>
              <w:bottom w:val="single" w:sz="4" w:space="0" w:color="C9D6EA"/>
              <w:right w:val="single" w:sz="4" w:space="0" w:color="C9D6EA"/>
            </w:tcBorders>
            <w:shd w:val="clear" w:color="auto" w:fill="FFE8D2"/>
            <w:tcMar>
              <w:top w:w="60" w:type="dxa"/>
              <w:left w:w="90" w:type="dxa"/>
              <w:bottom w:w="60" w:type="dxa"/>
              <w:right w:w="90" w:type="dxa"/>
            </w:tcMar>
            <w:vAlign w:val="center"/>
          </w:tcPr>
          <w:p w:rsidR="00F8533F" w:rsidRDefault="008173A5">
            <w:r>
              <w:rPr>
                <w:color w:val="2B3A55"/>
                <w:sz w:val="16"/>
                <w:szCs w:val="16"/>
              </w:rPr>
              <w:t>CSP header exists</w:t>
            </w:r>
          </w:p>
        </w:tc>
        <w:tc>
          <w:tcPr>
            <w:tcW w:w="2300" w:type="dxa"/>
            <w:tcBorders>
              <w:top w:val="single" w:sz="4" w:space="0" w:color="C9D6EA"/>
              <w:left w:val="single" w:sz="4" w:space="0" w:color="C9D6EA"/>
              <w:bottom w:val="single" w:sz="4" w:space="0" w:color="C9D6EA"/>
              <w:right w:val="single" w:sz="4" w:space="0" w:color="C9D6EA"/>
            </w:tcBorders>
            <w:shd w:val="clear" w:color="auto" w:fill="FFE8D2"/>
            <w:tcMar>
              <w:top w:w="60" w:type="dxa"/>
              <w:left w:w="90" w:type="dxa"/>
              <w:bottom w:w="60" w:type="dxa"/>
              <w:right w:w="90" w:type="dxa"/>
            </w:tcMar>
            <w:vAlign w:val="center"/>
          </w:tcPr>
          <w:p w:rsidR="00F8533F" w:rsidRDefault="008173A5">
            <w:r>
              <w:rPr>
                <w:color w:val="2B3A55"/>
                <w:sz w:val="16"/>
                <w:szCs w:val="16"/>
              </w:rPr>
              <w:t xml:space="preserve">200 OK; 641 </w:t>
            </w:r>
            <w:proofErr w:type="spellStart"/>
            <w:r>
              <w:rPr>
                <w:color w:val="2B3A55"/>
                <w:sz w:val="16"/>
                <w:szCs w:val="16"/>
              </w:rPr>
              <w:t>ms</w:t>
            </w:r>
            <w:proofErr w:type="spellEnd"/>
            <w:r>
              <w:rPr>
                <w:color w:val="2B3A55"/>
                <w:sz w:val="16"/>
                <w:szCs w:val="16"/>
              </w:rPr>
              <w:t>; header not present</w:t>
            </w:r>
          </w:p>
        </w:tc>
        <w:tc>
          <w:tcPr>
            <w:tcW w:w="750" w:type="dxa"/>
            <w:tcBorders>
              <w:top w:val="single" w:sz="4" w:space="0" w:color="C9D6EA"/>
              <w:left w:val="single" w:sz="4" w:space="0" w:color="C9D6EA"/>
              <w:bottom w:val="single" w:sz="4" w:space="0" w:color="C9D6EA"/>
              <w:right w:val="single" w:sz="4" w:space="0" w:color="C9D6EA"/>
            </w:tcBorders>
            <w:shd w:val="clear" w:color="auto" w:fill="F6B9B9"/>
            <w:tcMar>
              <w:top w:w="60" w:type="dxa"/>
              <w:left w:w="90" w:type="dxa"/>
              <w:bottom w:w="60" w:type="dxa"/>
              <w:right w:w="90" w:type="dxa"/>
            </w:tcMar>
            <w:vAlign w:val="center"/>
          </w:tcPr>
          <w:p w:rsidR="00F8533F" w:rsidRDefault="008173A5">
            <w:pPr>
              <w:jc w:val="center"/>
            </w:pPr>
            <w:r>
              <w:rPr>
                <w:b/>
                <w:bCs/>
                <w:color w:val="9A2323"/>
                <w:sz w:val="17"/>
                <w:szCs w:val="17"/>
              </w:rPr>
              <w:t>FAIL</w:t>
            </w:r>
          </w:p>
        </w:tc>
        <w:tc>
          <w:tcPr>
            <w:tcW w:w="2388" w:type="dxa"/>
            <w:tcBorders>
              <w:top w:val="single" w:sz="4" w:space="0" w:color="C9D6EA"/>
              <w:left w:val="single" w:sz="4" w:space="0" w:color="C9D6EA"/>
              <w:bottom w:val="single" w:sz="4" w:space="0" w:color="C9D6EA"/>
              <w:right w:val="single" w:sz="4" w:space="0" w:color="C9D6EA"/>
            </w:tcBorders>
            <w:shd w:val="clear" w:color="auto" w:fill="FFE8D2"/>
            <w:tcMar>
              <w:top w:w="60" w:type="dxa"/>
              <w:left w:w="90" w:type="dxa"/>
              <w:bottom w:w="60" w:type="dxa"/>
              <w:right w:w="90" w:type="dxa"/>
            </w:tcMar>
            <w:vAlign w:val="center"/>
          </w:tcPr>
          <w:p w:rsidR="00F8533F" w:rsidRDefault="008173A5">
            <w:r>
              <w:rPr>
                <w:color w:val="2B3A55"/>
                <w:sz w:val="16"/>
                <w:szCs w:val="16"/>
              </w:rPr>
              <w:t>0/2 assertions passed. Defect DEF-03 raised.</w:t>
            </w:r>
          </w:p>
        </w:tc>
      </w:tr>
      <w:tr w:rsidR="00F8533F">
        <w:trPr>
          <w:cantSplit/>
        </w:trPr>
        <w:tc>
          <w:tcPr>
            <w:tcW w:w="600" w:type="dxa"/>
            <w:tcBorders>
              <w:top w:val="single" w:sz="4" w:space="0" w:color="C9D6EA"/>
              <w:left w:val="single" w:sz="4" w:space="0" w:color="C9D6EA"/>
              <w:bottom w:val="single" w:sz="4" w:space="0" w:color="C9D6EA"/>
              <w:right w:val="single" w:sz="4" w:space="0" w:color="C9D6EA"/>
            </w:tcBorders>
            <w:shd w:val="clear" w:color="auto" w:fill="FFE8D2"/>
            <w:tcMar>
              <w:top w:w="60" w:type="dxa"/>
              <w:left w:w="90" w:type="dxa"/>
              <w:bottom w:w="60" w:type="dxa"/>
              <w:right w:w="90" w:type="dxa"/>
            </w:tcMar>
            <w:vAlign w:val="center"/>
          </w:tcPr>
          <w:p w:rsidR="00F8533F" w:rsidRDefault="008173A5">
            <w:pPr>
              <w:jc w:val="center"/>
            </w:pPr>
            <w:r>
              <w:rPr>
                <w:b/>
                <w:bCs/>
                <w:color w:val="1F3B6F"/>
                <w:sz w:val="16"/>
                <w:szCs w:val="16"/>
              </w:rPr>
              <w:t>TC21</w:t>
            </w:r>
          </w:p>
        </w:tc>
        <w:tc>
          <w:tcPr>
            <w:tcW w:w="1100" w:type="dxa"/>
            <w:tcBorders>
              <w:top w:val="single" w:sz="4" w:space="0" w:color="C9D6EA"/>
              <w:left w:val="single" w:sz="4" w:space="0" w:color="C9D6EA"/>
              <w:bottom w:val="single" w:sz="4" w:space="0" w:color="C9D6EA"/>
              <w:right w:val="single" w:sz="4" w:space="0" w:color="C9D6EA"/>
            </w:tcBorders>
            <w:shd w:val="clear" w:color="auto" w:fill="FFE8D2"/>
            <w:tcMar>
              <w:top w:w="60" w:type="dxa"/>
              <w:left w:w="90" w:type="dxa"/>
              <w:bottom w:w="60" w:type="dxa"/>
              <w:right w:w="90" w:type="dxa"/>
            </w:tcMar>
            <w:vAlign w:val="center"/>
          </w:tcPr>
          <w:p w:rsidR="00F8533F" w:rsidRDefault="008173A5">
            <w:r>
              <w:rPr>
                <w:b/>
                <w:bCs/>
                <w:color w:val="D9822B"/>
                <w:sz w:val="16"/>
                <w:szCs w:val="16"/>
              </w:rPr>
              <w:t>C - Security Headers</w:t>
            </w:r>
          </w:p>
        </w:tc>
        <w:tc>
          <w:tcPr>
            <w:tcW w:w="1400" w:type="dxa"/>
            <w:tcBorders>
              <w:top w:val="single" w:sz="4" w:space="0" w:color="C9D6EA"/>
              <w:left w:val="single" w:sz="4" w:space="0" w:color="C9D6EA"/>
              <w:bottom w:val="single" w:sz="4" w:space="0" w:color="C9D6EA"/>
              <w:right w:val="single" w:sz="4" w:space="0" w:color="C9D6EA"/>
            </w:tcBorders>
            <w:shd w:val="clear" w:color="auto" w:fill="FFE8D2"/>
            <w:tcMar>
              <w:top w:w="60" w:type="dxa"/>
              <w:left w:w="90" w:type="dxa"/>
              <w:bottom w:w="60" w:type="dxa"/>
              <w:right w:w="90" w:type="dxa"/>
            </w:tcMar>
            <w:vAlign w:val="center"/>
          </w:tcPr>
          <w:p w:rsidR="00F8533F" w:rsidRDefault="008173A5">
            <w:r>
              <w:rPr>
                <w:b/>
                <w:bCs/>
                <w:color w:val="2B3A55"/>
                <w:sz w:val="16"/>
                <w:szCs w:val="16"/>
              </w:rPr>
              <w:t>Referrer-Policy</w:t>
            </w:r>
          </w:p>
        </w:tc>
        <w:tc>
          <w:tcPr>
            <w:tcW w:w="1900" w:type="dxa"/>
            <w:tcBorders>
              <w:top w:val="single" w:sz="4" w:space="0" w:color="C9D6EA"/>
              <w:left w:val="single" w:sz="4" w:space="0" w:color="C9D6EA"/>
              <w:bottom w:val="single" w:sz="4" w:space="0" w:color="C9D6EA"/>
              <w:right w:val="single" w:sz="4" w:space="0" w:color="C9D6EA"/>
            </w:tcBorders>
            <w:shd w:val="clear" w:color="auto" w:fill="FFE8D2"/>
            <w:tcMar>
              <w:top w:w="60" w:type="dxa"/>
              <w:left w:w="90" w:type="dxa"/>
              <w:bottom w:w="60" w:type="dxa"/>
              <w:right w:w="90" w:type="dxa"/>
            </w:tcMar>
            <w:vAlign w:val="center"/>
          </w:tcPr>
          <w:p w:rsidR="00F8533F" w:rsidRDefault="008173A5">
            <w:r>
              <w:rPr>
                <w:color w:val="2B3A55"/>
                <w:sz w:val="16"/>
                <w:szCs w:val="16"/>
              </w:rPr>
              <w:t>Referrer-Policy protects reporter anonymity when links are followed</w:t>
            </w:r>
          </w:p>
        </w:tc>
        <w:tc>
          <w:tcPr>
            <w:tcW w:w="2100" w:type="dxa"/>
            <w:tcBorders>
              <w:top w:val="single" w:sz="4" w:space="0" w:color="C9D6EA"/>
              <w:left w:val="single" w:sz="4" w:space="0" w:color="C9D6EA"/>
              <w:bottom w:val="single" w:sz="4" w:space="0" w:color="C9D6EA"/>
              <w:right w:val="single" w:sz="4" w:space="0" w:color="C9D6EA"/>
            </w:tcBorders>
            <w:shd w:val="clear" w:color="auto" w:fill="FFE8D2"/>
            <w:tcMar>
              <w:top w:w="60" w:type="dxa"/>
              <w:left w:w="90" w:type="dxa"/>
              <w:bottom w:w="60" w:type="dxa"/>
              <w:right w:w="90" w:type="dxa"/>
            </w:tcMar>
            <w:vAlign w:val="center"/>
          </w:tcPr>
          <w:p w:rsidR="00F8533F" w:rsidRDefault="008173A5">
            <w:r>
              <w:rPr>
                <w:rFonts w:ascii="Consolas" w:eastAsia="Consolas" w:hAnsi="Consolas" w:cs="Consolas"/>
                <w:color w:val="2B3A55"/>
                <w:sz w:val="15"/>
                <w:szCs w:val="15"/>
              </w:rPr>
              <w:t>GET {{</w:t>
            </w:r>
            <w:proofErr w:type="spellStart"/>
            <w:r>
              <w:rPr>
                <w:rFonts w:ascii="Consolas" w:eastAsia="Consolas" w:hAnsi="Consolas" w:cs="Consolas"/>
                <w:color w:val="2B3A55"/>
                <w:sz w:val="15"/>
                <w:szCs w:val="15"/>
              </w:rPr>
              <w:t>base_url</w:t>
            </w:r>
            <w:proofErr w:type="spellEnd"/>
            <w:r>
              <w:rPr>
                <w:rFonts w:ascii="Consolas" w:eastAsia="Consolas" w:hAnsi="Consolas" w:cs="Consolas"/>
                <w:color w:val="2B3A55"/>
                <w:sz w:val="15"/>
                <w:szCs w:val="15"/>
              </w:rPr>
              <w:t>}}/</w:t>
            </w:r>
            <w:proofErr w:type="spellStart"/>
            <w:r>
              <w:rPr>
                <w:rFonts w:ascii="Consolas" w:eastAsia="Consolas" w:hAnsi="Consolas" w:cs="Consolas"/>
                <w:color w:val="2B3A55"/>
                <w:sz w:val="15"/>
                <w:szCs w:val="15"/>
              </w:rPr>
              <w:t>report?institution</w:t>
            </w:r>
            <w:proofErr w:type="spellEnd"/>
            <w:r>
              <w:rPr>
                <w:rFonts w:ascii="Consolas" w:eastAsia="Consolas" w:hAnsi="Consolas" w:cs="Consolas"/>
                <w:color w:val="2B3A55"/>
                <w:sz w:val="15"/>
                <w:szCs w:val="15"/>
              </w:rPr>
              <w:t>=</w:t>
            </w:r>
            <w:proofErr w:type="spellStart"/>
            <w:r>
              <w:rPr>
                <w:rFonts w:ascii="Consolas" w:eastAsia="Consolas" w:hAnsi="Consolas" w:cs="Consolas"/>
                <w:color w:val="2B3A55"/>
                <w:sz w:val="15"/>
                <w:szCs w:val="15"/>
              </w:rPr>
              <w:t>gstu</w:t>
            </w:r>
            <w:proofErr w:type="spellEnd"/>
            <w:r>
              <w:rPr>
                <w:rFonts w:ascii="Consolas" w:eastAsia="Consolas" w:hAnsi="Consolas" w:cs="Consolas"/>
                <w:color w:val="2B3A55"/>
                <w:sz w:val="15"/>
                <w:szCs w:val="15"/>
              </w:rPr>
              <w:t xml:space="preserve"> ; read Referrer-Policy</w:t>
            </w:r>
          </w:p>
        </w:tc>
        <w:tc>
          <w:tcPr>
            <w:tcW w:w="760" w:type="dxa"/>
            <w:tcBorders>
              <w:top w:val="single" w:sz="4" w:space="0" w:color="C9D6EA"/>
              <w:left w:val="single" w:sz="4" w:space="0" w:color="C9D6EA"/>
              <w:bottom w:val="single" w:sz="4" w:space="0" w:color="C9D6EA"/>
              <w:right w:val="single" w:sz="4" w:space="0" w:color="C9D6EA"/>
            </w:tcBorders>
            <w:shd w:val="clear" w:color="auto" w:fill="FFF1DC"/>
            <w:tcMar>
              <w:top w:w="60" w:type="dxa"/>
              <w:left w:w="90" w:type="dxa"/>
              <w:bottom w:w="60" w:type="dxa"/>
              <w:right w:w="90" w:type="dxa"/>
            </w:tcMar>
            <w:vAlign w:val="center"/>
          </w:tcPr>
          <w:p w:rsidR="00F8533F" w:rsidRDefault="008173A5">
            <w:pPr>
              <w:jc w:val="center"/>
            </w:pPr>
            <w:r>
              <w:rPr>
                <w:b/>
                <w:bCs/>
                <w:color w:val="A8641A"/>
                <w:sz w:val="16"/>
                <w:szCs w:val="16"/>
              </w:rPr>
              <w:t>P2</w:t>
            </w:r>
          </w:p>
        </w:tc>
        <w:tc>
          <w:tcPr>
            <w:tcW w:w="2100" w:type="dxa"/>
            <w:tcBorders>
              <w:top w:val="single" w:sz="4" w:space="0" w:color="C9D6EA"/>
              <w:left w:val="single" w:sz="4" w:space="0" w:color="C9D6EA"/>
              <w:bottom w:val="single" w:sz="4" w:space="0" w:color="C9D6EA"/>
              <w:right w:val="single" w:sz="4" w:space="0" w:color="C9D6EA"/>
            </w:tcBorders>
            <w:shd w:val="clear" w:color="auto" w:fill="FFE8D2"/>
            <w:tcMar>
              <w:top w:w="60" w:type="dxa"/>
              <w:left w:w="90" w:type="dxa"/>
              <w:bottom w:w="60" w:type="dxa"/>
              <w:right w:w="90" w:type="dxa"/>
            </w:tcMar>
            <w:vAlign w:val="center"/>
          </w:tcPr>
          <w:p w:rsidR="00F8533F" w:rsidRDefault="008173A5">
            <w:r>
              <w:rPr>
                <w:color w:val="2B3A55"/>
                <w:sz w:val="16"/>
                <w:szCs w:val="16"/>
              </w:rPr>
              <w:t>Explicit policy exists; not unsafe-</w:t>
            </w:r>
            <w:proofErr w:type="spellStart"/>
            <w:r>
              <w:rPr>
                <w:color w:val="2B3A55"/>
                <w:sz w:val="16"/>
                <w:szCs w:val="16"/>
              </w:rPr>
              <w:t>url</w:t>
            </w:r>
            <w:proofErr w:type="spellEnd"/>
            <w:r>
              <w:rPr>
                <w:color w:val="2B3A55"/>
                <w:sz w:val="16"/>
                <w:szCs w:val="16"/>
              </w:rPr>
              <w:t xml:space="preserve"> / no-referrer-when-downgrade</w:t>
            </w:r>
          </w:p>
        </w:tc>
        <w:tc>
          <w:tcPr>
            <w:tcW w:w="2300" w:type="dxa"/>
            <w:tcBorders>
              <w:top w:val="single" w:sz="4" w:space="0" w:color="C9D6EA"/>
              <w:left w:val="single" w:sz="4" w:space="0" w:color="C9D6EA"/>
              <w:bottom w:val="single" w:sz="4" w:space="0" w:color="C9D6EA"/>
              <w:right w:val="single" w:sz="4" w:space="0" w:color="C9D6EA"/>
            </w:tcBorders>
            <w:shd w:val="clear" w:color="auto" w:fill="FFE8D2"/>
            <w:tcMar>
              <w:top w:w="60" w:type="dxa"/>
              <w:left w:w="90" w:type="dxa"/>
              <w:bottom w:w="60" w:type="dxa"/>
              <w:right w:w="90" w:type="dxa"/>
            </w:tcMar>
            <w:vAlign w:val="center"/>
          </w:tcPr>
          <w:p w:rsidR="00F8533F" w:rsidRDefault="008173A5">
            <w:r>
              <w:rPr>
                <w:color w:val="2B3A55"/>
                <w:sz w:val="16"/>
                <w:szCs w:val="16"/>
              </w:rPr>
              <w:t xml:space="preserve">200 OK; 101 </w:t>
            </w:r>
            <w:proofErr w:type="spellStart"/>
            <w:r>
              <w:rPr>
                <w:color w:val="2B3A55"/>
                <w:sz w:val="16"/>
                <w:szCs w:val="16"/>
              </w:rPr>
              <w:t>ms</w:t>
            </w:r>
            <w:proofErr w:type="spellEnd"/>
            <w:r>
              <w:rPr>
                <w:color w:val="2B3A55"/>
                <w:sz w:val="16"/>
                <w:szCs w:val="16"/>
              </w:rPr>
              <w:t>; header not present</w:t>
            </w:r>
          </w:p>
        </w:tc>
        <w:tc>
          <w:tcPr>
            <w:tcW w:w="750" w:type="dxa"/>
            <w:tcBorders>
              <w:top w:val="single" w:sz="4" w:space="0" w:color="C9D6EA"/>
              <w:left w:val="single" w:sz="4" w:space="0" w:color="C9D6EA"/>
              <w:bottom w:val="single" w:sz="4" w:space="0" w:color="C9D6EA"/>
              <w:right w:val="single" w:sz="4" w:space="0" w:color="C9D6EA"/>
            </w:tcBorders>
            <w:shd w:val="clear" w:color="auto" w:fill="F6B9B9"/>
            <w:tcMar>
              <w:top w:w="60" w:type="dxa"/>
              <w:left w:w="90" w:type="dxa"/>
              <w:bottom w:w="60" w:type="dxa"/>
              <w:right w:w="90" w:type="dxa"/>
            </w:tcMar>
            <w:vAlign w:val="center"/>
          </w:tcPr>
          <w:p w:rsidR="00F8533F" w:rsidRDefault="008173A5">
            <w:pPr>
              <w:jc w:val="center"/>
            </w:pPr>
            <w:r>
              <w:rPr>
                <w:b/>
                <w:bCs/>
                <w:color w:val="9A2323"/>
                <w:sz w:val="17"/>
                <w:szCs w:val="17"/>
              </w:rPr>
              <w:t>FAIL</w:t>
            </w:r>
          </w:p>
        </w:tc>
        <w:tc>
          <w:tcPr>
            <w:tcW w:w="2388" w:type="dxa"/>
            <w:tcBorders>
              <w:top w:val="single" w:sz="4" w:space="0" w:color="C9D6EA"/>
              <w:left w:val="single" w:sz="4" w:space="0" w:color="C9D6EA"/>
              <w:bottom w:val="single" w:sz="4" w:space="0" w:color="C9D6EA"/>
              <w:right w:val="single" w:sz="4" w:space="0" w:color="C9D6EA"/>
            </w:tcBorders>
            <w:shd w:val="clear" w:color="auto" w:fill="FFE8D2"/>
            <w:tcMar>
              <w:top w:w="60" w:type="dxa"/>
              <w:left w:w="90" w:type="dxa"/>
              <w:bottom w:w="60" w:type="dxa"/>
              <w:right w:w="90" w:type="dxa"/>
            </w:tcMar>
            <w:vAlign w:val="center"/>
          </w:tcPr>
          <w:p w:rsidR="00F8533F" w:rsidRDefault="008173A5">
            <w:r>
              <w:rPr>
                <w:color w:val="2B3A55"/>
                <w:sz w:val="16"/>
                <w:szCs w:val="16"/>
              </w:rPr>
              <w:t>0/2 assertions passed. Defect DEF-04 raised.</w:t>
            </w:r>
          </w:p>
        </w:tc>
      </w:tr>
      <w:tr w:rsidR="00F8533F">
        <w:trPr>
          <w:cantSplit/>
        </w:trPr>
        <w:tc>
          <w:tcPr>
            <w:tcW w:w="600" w:type="dxa"/>
            <w:tcBorders>
              <w:top w:val="single" w:sz="4" w:space="0" w:color="C9D6EA"/>
              <w:left w:val="single" w:sz="4" w:space="0" w:color="C9D6EA"/>
              <w:bottom w:val="single" w:sz="4" w:space="0" w:color="C9D6EA"/>
              <w:right w:val="single" w:sz="4" w:space="0" w:color="C9D6EA"/>
            </w:tcBorders>
            <w:shd w:val="clear" w:color="auto" w:fill="FFE8D2"/>
            <w:tcMar>
              <w:top w:w="60" w:type="dxa"/>
              <w:left w:w="90" w:type="dxa"/>
              <w:bottom w:w="60" w:type="dxa"/>
              <w:right w:w="90" w:type="dxa"/>
            </w:tcMar>
            <w:vAlign w:val="center"/>
          </w:tcPr>
          <w:p w:rsidR="00F8533F" w:rsidRDefault="008173A5">
            <w:pPr>
              <w:jc w:val="center"/>
            </w:pPr>
            <w:r>
              <w:rPr>
                <w:b/>
                <w:bCs/>
                <w:color w:val="1F3B6F"/>
                <w:sz w:val="16"/>
                <w:szCs w:val="16"/>
              </w:rPr>
              <w:t>TC22</w:t>
            </w:r>
          </w:p>
        </w:tc>
        <w:tc>
          <w:tcPr>
            <w:tcW w:w="1100" w:type="dxa"/>
            <w:tcBorders>
              <w:top w:val="single" w:sz="4" w:space="0" w:color="C9D6EA"/>
              <w:left w:val="single" w:sz="4" w:space="0" w:color="C9D6EA"/>
              <w:bottom w:val="single" w:sz="4" w:space="0" w:color="C9D6EA"/>
              <w:right w:val="single" w:sz="4" w:space="0" w:color="C9D6EA"/>
            </w:tcBorders>
            <w:shd w:val="clear" w:color="auto" w:fill="FFE8D2"/>
            <w:tcMar>
              <w:top w:w="60" w:type="dxa"/>
              <w:left w:w="90" w:type="dxa"/>
              <w:bottom w:w="60" w:type="dxa"/>
              <w:right w:w="90" w:type="dxa"/>
            </w:tcMar>
            <w:vAlign w:val="center"/>
          </w:tcPr>
          <w:p w:rsidR="00F8533F" w:rsidRDefault="008173A5">
            <w:r>
              <w:rPr>
                <w:b/>
                <w:bCs/>
                <w:color w:val="D9822B"/>
                <w:sz w:val="16"/>
                <w:szCs w:val="16"/>
              </w:rPr>
              <w:t>C - Security Headers</w:t>
            </w:r>
          </w:p>
        </w:tc>
        <w:tc>
          <w:tcPr>
            <w:tcW w:w="1400" w:type="dxa"/>
            <w:tcBorders>
              <w:top w:val="single" w:sz="4" w:space="0" w:color="C9D6EA"/>
              <w:left w:val="single" w:sz="4" w:space="0" w:color="C9D6EA"/>
              <w:bottom w:val="single" w:sz="4" w:space="0" w:color="C9D6EA"/>
              <w:right w:val="single" w:sz="4" w:space="0" w:color="C9D6EA"/>
            </w:tcBorders>
            <w:shd w:val="clear" w:color="auto" w:fill="FFE8D2"/>
            <w:tcMar>
              <w:top w:w="60" w:type="dxa"/>
              <w:left w:w="90" w:type="dxa"/>
              <w:bottom w:w="60" w:type="dxa"/>
              <w:right w:w="90" w:type="dxa"/>
            </w:tcMar>
            <w:vAlign w:val="center"/>
          </w:tcPr>
          <w:p w:rsidR="00F8533F" w:rsidRDefault="008173A5">
            <w:r>
              <w:rPr>
                <w:b/>
                <w:bCs/>
                <w:color w:val="2B3A55"/>
                <w:sz w:val="16"/>
                <w:szCs w:val="16"/>
              </w:rPr>
              <w:t>Server Technology Disclosure</w:t>
            </w:r>
          </w:p>
        </w:tc>
        <w:tc>
          <w:tcPr>
            <w:tcW w:w="1900" w:type="dxa"/>
            <w:tcBorders>
              <w:top w:val="single" w:sz="4" w:space="0" w:color="C9D6EA"/>
              <w:left w:val="single" w:sz="4" w:space="0" w:color="C9D6EA"/>
              <w:bottom w:val="single" w:sz="4" w:space="0" w:color="C9D6EA"/>
              <w:right w:val="single" w:sz="4" w:space="0" w:color="C9D6EA"/>
            </w:tcBorders>
            <w:shd w:val="clear" w:color="auto" w:fill="FFE8D2"/>
            <w:tcMar>
              <w:top w:w="60" w:type="dxa"/>
              <w:left w:w="90" w:type="dxa"/>
              <w:bottom w:w="60" w:type="dxa"/>
              <w:right w:w="90" w:type="dxa"/>
            </w:tcMar>
            <w:vAlign w:val="center"/>
          </w:tcPr>
          <w:p w:rsidR="00F8533F" w:rsidRDefault="008173A5">
            <w:r>
              <w:rPr>
                <w:color w:val="2B3A55"/>
                <w:sz w:val="16"/>
                <w:szCs w:val="16"/>
              </w:rPr>
              <w:t>Server/technology stack is not disclosed to visitors</w:t>
            </w:r>
          </w:p>
        </w:tc>
        <w:tc>
          <w:tcPr>
            <w:tcW w:w="2100" w:type="dxa"/>
            <w:tcBorders>
              <w:top w:val="single" w:sz="4" w:space="0" w:color="C9D6EA"/>
              <w:left w:val="single" w:sz="4" w:space="0" w:color="C9D6EA"/>
              <w:bottom w:val="single" w:sz="4" w:space="0" w:color="C9D6EA"/>
              <w:right w:val="single" w:sz="4" w:space="0" w:color="C9D6EA"/>
            </w:tcBorders>
            <w:shd w:val="clear" w:color="auto" w:fill="FFE8D2"/>
            <w:tcMar>
              <w:top w:w="60" w:type="dxa"/>
              <w:left w:w="90" w:type="dxa"/>
              <w:bottom w:w="60" w:type="dxa"/>
              <w:right w:w="90" w:type="dxa"/>
            </w:tcMar>
            <w:vAlign w:val="center"/>
          </w:tcPr>
          <w:p w:rsidR="00F8533F" w:rsidRDefault="008173A5">
            <w:r>
              <w:rPr>
                <w:rFonts w:ascii="Consolas" w:eastAsia="Consolas" w:hAnsi="Consolas" w:cs="Consolas"/>
                <w:color w:val="2B3A55"/>
                <w:sz w:val="15"/>
                <w:szCs w:val="15"/>
              </w:rPr>
              <w:t>GET {{</w:t>
            </w:r>
            <w:proofErr w:type="spellStart"/>
            <w:r>
              <w:rPr>
                <w:rFonts w:ascii="Consolas" w:eastAsia="Consolas" w:hAnsi="Consolas" w:cs="Consolas"/>
                <w:color w:val="2B3A55"/>
                <w:sz w:val="15"/>
                <w:szCs w:val="15"/>
              </w:rPr>
              <w:t>base_url</w:t>
            </w:r>
            <w:proofErr w:type="spellEnd"/>
            <w:r>
              <w:rPr>
                <w:rFonts w:ascii="Consolas" w:eastAsia="Consolas" w:hAnsi="Consolas" w:cs="Consolas"/>
                <w:color w:val="2B3A55"/>
                <w:sz w:val="15"/>
                <w:szCs w:val="15"/>
              </w:rPr>
              <w:t>}}/ ; read X-Powered-By / Server</w:t>
            </w:r>
          </w:p>
        </w:tc>
        <w:tc>
          <w:tcPr>
            <w:tcW w:w="760" w:type="dxa"/>
            <w:tcBorders>
              <w:top w:val="single" w:sz="4" w:space="0" w:color="C9D6EA"/>
              <w:left w:val="single" w:sz="4" w:space="0" w:color="C9D6EA"/>
              <w:bottom w:val="single" w:sz="4" w:space="0" w:color="C9D6EA"/>
              <w:right w:val="single" w:sz="4" w:space="0" w:color="C9D6EA"/>
            </w:tcBorders>
            <w:shd w:val="clear" w:color="auto" w:fill="E6F2FF"/>
            <w:tcMar>
              <w:top w:w="60" w:type="dxa"/>
              <w:left w:w="90" w:type="dxa"/>
              <w:bottom w:w="60" w:type="dxa"/>
              <w:right w:w="90" w:type="dxa"/>
            </w:tcMar>
            <w:vAlign w:val="center"/>
          </w:tcPr>
          <w:p w:rsidR="00F8533F" w:rsidRDefault="008173A5">
            <w:pPr>
              <w:jc w:val="center"/>
            </w:pPr>
            <w:r>
              <w:rPr>
                <w:b/>
                <w:bCs/>
                <w:color w:val="2F6FBF"/>
                <w:sz w:val="16"/>
                <w:szCs w:val="16"/>
              </w:rPr>
              <w:t>P3</w:t>
            </w:r>
          </w:p>
        </w:tc>
        <w:tc>
          <w:tcPr>
            <w:tcW w:w="2100" w:type="dxa"/>
            <w:tcBorders>
              <w:top w:val="single" w:sz="4" w:space="0" w:color="C9D6EA"/>
              <w:left w:val="single" w:sz="4" w:space="0" w:color="C9D6EA"/>
              <w:bottom w:val="single" w:sz="4" w:space="0" w:color="C9D6EA"/>
              <w:right w:val="single" w:sz="4" w:space="0" w:color="C9D6EA"/>
            </w:tcBorders>
            <w:shd w:val="clear" w:color="auto" w:fill="FFE8D2"/>
            <w:tcMar>
              <w:top w:w="60" w:type="dxa"/>
              <w:left w:w="90" w:type="dxa"/>
              <w:bottom w:w="60" w:type="dxa"/>
              <w:right w:w="90" w:type="dxa"/>
            </w:tcMar>
            <w:vAlign w:val="center"/>
          </w:tcPr>
          <w:p w:rsidR="00F8533F" w:rsidRDefault="008173A5">
            <w:r>
              <w:rPr>
                <w:color w:val="2B3A55"/>
                <w:sz w:val="16"/>
                <w:szCs w:val="16"/>
              </w:rPr>
              <w:t>X-Powered-By absent; Server has no version number</w:t>
            </w:r>
          </w:p>
        </w:tc>
        <w:tc>
          <w:tcPr>
            <w:tcW w:w="2300" w:type="dxa"/>
            <w:tcBorders>
              <w:top w:val="single" w:sz="4" w:space="0" w:color="C9D6EA"/>
              <w:left w:val="single" w:sz="4" w:space="0" w:color="C9D6EA"/>
              <w:bottom w:val="single" w:sz="4" w:space="0" w:color="C9D6EA"/>
              <w:right w:val="single" w:sz="4" w:space="0" w:color="C9D6EA"/>
            </w:tcBorders>
            <w:shd w:val="clear" w:color="auto" w:fill="FFE8D2"/>
            <w:tcMar>
              <w:top w:w="60" w:type="dxa"/>
              <w:left w:w="90" w:type="dxa"/>
              <w:bottom w:w="60" w:type="dxa"/>
              <w:right w:w="90" w:type="dxa"/>
            </w:tcMar>
            <w:vAlign w:val="center"/>
          </w:tcPr>
          <w:p w:rsidR="00F8533F" w:rsidRDefault="008173A5">
            <w:r>
              <w:rPr>
                <w:color w:val="2B3A55"/>
                <w:sz w:val="16"/>
                <w:szCs w:val="16"/>
              </w:rPr>
              <w:t xml:space="preserve">200 OK; 217 </w:t>
            </w:r>
            <w:proofErr w:type="spellStart"/>
            <w:r>
              <w:rPr>
                <w:color w:val="2B3A55"/>
                <w:sz w:val="16"/>
                <w:szCs w:val="16"/>
              </w:rPr>
              <w:t>ms</w:t>
            </w:r>
            <w:proofErr w:type="spellEnd"/>
            <w:r>
              <w:rPr>
                <w:color w:val="2B3A55"/>
                <w:sz w:val="16"/>
                <w:szCs w:val="16"/>
              </w:rPr>
              <w:t>; X-Powered-By header present</w:t>
            </w:r>
          </w:p>
        </w:tc>
        <w:tc>
          <w:tcPr>
            <w:tcW w:w="750" w:type="dxa"/>
            <w:tcBorders>
              <w:top w:val="single" w:sz="4" w:space="0" w:color="C9D6EA"/>
              <w:left w:val="single" w:sz="4" w:space="0" w:color="C9D6EA"/>
              <w:bottom w:val="single" w:sz="4" w:space="0" w:color="C9D6EA"/>
              <w:right w:val="single" w:sz="4" w:space="0" w:color="C9D6EA"/>
            </w:tcBorders>
            <w:shd w:val="clear" w:color="auto" w:fill="F6B9B9"/>
            <w:tcMar>
              <w:top w:w="60" w:type="dxa"/>
              <w:left w:w="90" w:type="dxa"/>
              <w:bottom w:w="60" w:type="dxa"/>
              <w:right w:w="90" w:type="dxa"/>
            </w:tcMar>
            <w:vAlign w:val="center"/>
          </w:tcPr>
          <w:p w:rsidR="00F8533F" w:rsidRDefault="008173A5">
            <w:pPr>
              <w:jc w:val="center"/>
            </w:pPr>
            <w:r>
              <w:rPr>
                <w:b/>
                <w:bCs/>
                <w:color w:val="9A2323"/>
                <w:sz w:val="17"/>
                <w:szCs w:val="17"/>
              </w:rPr>
              <w:t>FAIL</w:t>
            </w:r>
          </w:p>
        </w:tc>
        <w:tc>
          <w:tcPr>
            <w:tcW w:w="2388" w:type="dxa"/>
            <w:tcBorders>
              <w:top w:val="single" w:sz="4" w:space="0" w:color="C9D6EA"/>
              <w:left w:val="single" w:sz="4" w:space="0" w:color="C9D6EA"/>
              <w:bottom w:val="single" w:sz="4" w:space="0" w:color="C9D6EA"/>
              <w:right w:val="single" w:sz="4" w:space="0" w:color="C9D6EA"/>
            </w:tcBorders>
            <w:shd w:val="clear" w:color="auto" w:fill="FFE8D2"/>
            <w:tcMar>
              <w:top w:w="60" w:type="dxa"/>
              <w:left w:w="90" w:type="dxa"/>
              <w:bottom w:w="60" w:type="dxa"/>
              <w:right w:w="90" w:type="dxa"/>
            </w:tcMar>
            <w:vAlign w:val="center"/>
          </w:tcPr>
          <w:p w:rsidR="00F8533F" w:rsidRDefault="008173A5">
            <w:r>
              <w:rPr>
                <w:color w:val="2B3A55"/>
                <w:sz w:val="16"/>
                <w:szCs w:val="16"/>
              </w:rPr>
              <w:t>1/2 assertions passed. Defect DEF-05 raised.</w:t>
            </w:r>
          </w:p>
        </w:tc>
      </w:tr>
      <w:tr w:rsidR="00F8533F">
        <w:trPr>
          <w:cantSplit/>
        </w:trPr>
        <w:tc>
          <w:tcPr>
            <w:tcW w:w="600" w:type="dxa"/>
            <w:tcBorders>
              <w:top w:val="single" w:sz="4" w:space="0" w:color="C9D6EA"/>
              <w:left w:val="single" w:sz="4" w:space="0" w:color="C9D6EA"/>
              <w:bottom w:val="single" w:sz="4" w:space="0" w:color="C9D6EA"/>
              <w:right w:val="single" w:sz="4" w:space="0" w:color="C9D6EA"/>
            </w:tcBorders>
            <w:shd w:val="clear" w:color="auto" w:fill="FFE8D2"/>
            <w:tcMar>
              <w:top w:w="60" w:type="dxa"/>
              <w:left w:w="90" w:type="dxa"/>
              <w:bottom w:w="60" w:type="dxa"/>
              <w:right w:w="90" w:type="dxa"/>
            </w:tcMar>
            <w:vAlign w:val="center"/>
          </w:tcPr>
          <w:p w:rsidR="00F8533F" w:rsidRDefault="008173A5">
            <w:pPr>
              <w:jc w:val="center"/>
            </w:pPr>
            <w:r>
              <w:rPr>
                <w:b/>
                <w:bCs/>
                <w:color w:val="1F3B6F"/>
                <w:sz w:val="16"/>
                <w:szCs w:val="16"/>
              </w:rPr>
              <w:t>TC23</w:t>
            </w:r>
          </w:p>
        </w:tc>
        <w:tc>
          <w:tcPr>
            <w:tcW w:w="1100" w:type="dxa"/>
            <w:tcBorders>
              <w:top w:val="single" w:sz="4" w:space="0" w:color="C9D6EA"/>
              <w:left w:val="single" w:sz="4" w:space="0" w:color="C9D6EA"/>
              <w:bottom w:val="single" w:sz="4" w:space="0" w:color="C9D6EA"/>
              <w:right w:val="single" w:sz="4" w:space="0" w:color="C9D6EA"/>
            </w:tcBorders>
            <w:shd w:val="clear" w:color="auto" w:fill="FFE8D2"/>
            <w:tcMar>
              <w:top w:w="60" w:type="dxa"/>
              <w:left w:w="90" w:type="dxa"/>
              <w:bottom w:w="60" w:type="dxa"/>
              <w:right w:w="90" w:type="dxa"/>
            </w:tcMar>
            <w:vAlign w:val="center"/>
          </w:tcPr>
          <w:p w:rsidR="00F8533F" w:rsidRDefault="008173A5">
            <w:r>
              <w:rPr>
                <w:b/>
                <w:bCs/>
                <w:color w:val="D9822B"/>
                <w:sz w:val="16"/>
                <w:szCs w:val="16"/>
              </w:rPr>
              <w:t>C - Security Headers</w:t>
            </w:r>
          </w:p>
        </w:tc>
        <w:tc>
          <w:tcPr>
            <w:tcW w:w="1400" w:type="dxa"/>
            <w:tcBorders>
              <w:top w:val="single" w:sz="4" w:space="0" w:color="C9D6EA"/>
              <w:left w:val="single" w:sz="4" w:space="0" w:color="C9D6EA"/>
              <w:bottom w:val="single" w:sz="4" w:space="0" w:color="C9D6EA"/>
              <w:right w:val="single" w:sz="4" w:space="0" w:color="C9D6EA"/>
            </w:tcBorders>
            <w:shd w:val="clear" w:color="auto" w:fill="FFE8D2"/>
            <w:tcMar>
              <w:top w:w="60" w:type="dxa"/>
              <w:left w:w="90" w:type="dxa"/>
              <w:bottom w:w="60" w:type="dxa"/>
              <w:right w:w="90" w:type="dxa"/>
            </w:tcMar>
            <w:vAlign w:val="center"/>
          </w:tcPr>
          <w:p w:rsidR="00F8533F" w:rsidRDefault="008173A5">
            <w:r>
              <w:rPr>
                <w:b/>
                <w:bCs/>
                <w:color w:val="2B3A55"/>
                <w:sz w:val="16"/>
                <w:szCs w:val="16"/>
              </w:rPr>
              <w:t>First-Visit Cookies</w:t>
            </w:r>
          </w:p>
        </w:tc>
        <w:tc>
          <w:tcPr>
            <w:tcW w:w="1900" w:type="dxa"/>
            <w:tcBorders>
              <w:top w:val="single" w:sz="4" w:space="0" w:color="C9D6EA"/>
              <w:left w:val="single" w:sz="4" w:space="0" w:color="C9D6EA"/>
              <w:bottom w:val="single" w:sz="4" w:space="0" w:color="C9D6EA"/>
              <w:right w:val="single" w:sz="4" w:space="0" w:color="C9D6EA"/>
            </w:tcBorders>
            <w:shd w:val="clear" w:color="auto" w:fill="FFE8D2"/>
            <w:tcMar>
              <w:top w:w="60" w:type="dxa"/>
              <w:left w:w="90" w:type="dxa"/>
              <w:bottom w:w="60" w:type="dxa"/>
              <w:right w:w="90" w:type="dxa"/>
            </w:tcMar>
            <w:vAlign w:val="center"/>
          </w:tcPr>
          <w:p w:rsidR="00F8533F" w:rsidRDefault="008173A5">
            <w:r>
              <w:rPr>
                <w:color w:val="2B3A55"/>
                <w:sz w:val="16"/>
                <w:szCs w:val="16"/>
              </w:rPr>
              <w:t>No tracking cookie is set on the very first anonymous visit</w:t>
            </w:r>
          </w:p>
        </w:tc>
        <w:tc>
          <w:tcPr>
            <w:tcW w:w="2100" w:type="dxa"/>
            <w:tcBorders>
              <w:top w:val="single" w:sz="4" w:space="0" w:color="C9D6EA"/>
              <w:left w:val="single" w:sz="4" w:space="0" w:color="C9D6EA"/>
              <w:bottom w:val="single" w:sz="4" w:space="0" w:color="C9D6EA"/>
              <w:right w:val="single" w:sz="4" w:space="0" w:color="C9D6EA"/>
            </w:tcBorders>
            <w:shd w:val="clear" w:color="auto" w:fill="FFE8D2"/>
            <w:tcMar>
              <w:top w:w="60" w:type="dxa"/>
              <w:left w:w="90" w:type="dxa"/>
              <w:bottom w:w="60" w:type="dxa"/>
              <w:right w:w="90" w:type="dxa"/>
            </w:tcMar>
            <w:vAlign w:val="center"/>
          </w:tcPr>
          <w:p w:rsidR="00F8533F" w:rsidRDefault="008173A5">
            <w:r>
              <w:rPr>
                <w:rFonts w:ascii="Consolas" w:eastAsia="Consolas" w:hAnsi="Consolas" w:cs="Consolas"/>
                <w:color w:val="2B3A55"/>
                <w:sz w:val="15"/>
                <w:szCs w:val="15"/>
              </w:rPr>
              <w:t>GET {{</w:t>
            </w:r>
            <w:proofErr w:type="spellStart"/>
            <w:r>
              <w:rPr>
                <w:rFonts w:ascii="Consolas" w:eastAsia="Consolas" w:hAnsi="Consolas" w:cs="Consolas"/>
                <w:color w:val="2B3A55"/>
                <w:sz w:val="15"/>
                <w:szCs w:val="15"/>
              </w:rPr>
              <w:t>base_url</w:t>
            </w:r>
            <w:proofErr w:type="spellEnd"/>
            <w:r>
              <w:rPr>
                <w:rFonts w:ascii="Consolas" w:eastAsia="Consolas" w:hAnsi="Consolas" w:cs="Consolas"/>
                <w:color w:val="2B3A55"/>
                <w:sz w:val="15"/>
                <w:szCs w:val="15"/>
              </w:rPr>
              <w:t>}}/ with an empty cookie jar</w:t>
            </w:r>
          </w:p>
        </w:tc>
        <w:tc>
          <w:tcPr>
            <w:tcW w:w="760" w:type="dxa"/>
            <w:tcBorders>
              <w:top w:val="single" w:sz="4" w:space="0" w:color="C9D6EA"/>
              <w:left w:val="single" w:sz="4" w:space="0" w:color="C9D6EA"/>
              <w:bottom w:val="single" w:sz="4" w:space="0" w:color="C9D6EA"/>
              <w:right w:val="single" w:sz="4" w:space="0" w:color="C9D6EA"/>
            </w:tcBorders>
            <w:shd w:val="clear" w:color="auto" w:fill="FFF1DC"/>
            <w:tcMar>
              <w:top w:w="60" w:type="dxa"/>
              <w:left w:w="90" w:type="dxa"/>
              <w:bottom w:w="60" w:type="dxa"/>
              <w:right w:w="90" w:type="dxa"/>
            </w:tcMar>
            <w:vAlign w:val="center"/>
          </w:tcPr>
          <w:p w:rsidR="00F8533F" w:rsidRDefault="008173A5">
            <w:pPr>
              <w:jc w:val="center"/>
            </w:pPr>
            <w:r>
              <w:rPr>
                <w:b/>
                <w:bCs/>
                <w:color w:val="A8641A"/>
                <w:sz w:val="16"/>
                <w:szCs w:val="16"/>
              </w:rPr>
              <w:t>P2</w:t>
            </w:r>
          </w:p>
        </w:tc>
        <w:tc>
          <w:tcPr>
            <w:tcW w:w="2100" w:type="dxa"/>
            <w:tcBorders>
              <w:top w:val="single" w:sz="4" w:space="0" w:color="C9D6EA"/>
              <w:left w:val="single" w:sz="4" w:space="0" w:color="C9D6EA"/>
              <w:bottom w:val="single" w:sz="4" w:space="0" w:color="C9D6EA"/>
              <w:right w:val="single" w:sz="4" w:space="0" w:color="C9D6EA"/>
            </w:tcBorders>
            <w:shd w:val="clear" w:color="auto" w:fill="FFE8D2"/>
            <w:tcMar>
              <w:top w:w="60" w:type="dxa"/>
              <w:left w:w="90" w:type="dxa"/>
              <w:bottom w:w="60" w:type="dxa"/>
              <w:right w:w="90" w:type="dxa"/>
            </w:tcMar>
            <w:vAlign w:val="center"/>
          </w:tcPr>
          <w:p w:rsidR="00F8533F" w:rsidRDefault="008173A5">
            <w:r>
              <w:rPr>
                <w:color w:val="2B3A55"/>
                <w:sz w:val="16"/>
                <w:szCs w:val="16"/>
              </w:rPr>
              <w:t>No Set-Cookie header on the first response</w:t>
            </w:r>
          </w:p>
        </w:tc>
        <w:tc>
          <w:tcPr>
            <w:tcW w:w="2300" w:type="dxa"/>
            <w:tcBorders>
              <w:top w:val="single" w:sz="4" w:space="0" w:color="C9D6EA"/>
              <w:left w:val="single" w:sz="4" w:space="0" w:color="C9D6EA"/>
              <w:bottom w:val="single" w:sz="4" w:space="0" w:color="C9D6EA"/>
              <w:right w:val="single" w:sz="4" w:space="0" w:color="C9D6EA"/>
            </w:tcBorders>
            <w:shd w:val="clear" w:color="auto" w:fill="FFE8D2"/>
            <w:tcMar>
              <w:top w:w="60" w:type="dxa"/>
              <w:left w:w="90" w:type="dxa"/>
              <w:bottom w:w="60" w:type="dxa"/>
              <w:right w:w="90" w:type="dxa"/>
            </w:tcMar>
            <w:vAlign w:val="center"/>
          </w:tcPr>
          <w:p w:rsidR="00F8533F" w:rsidRDefault="008173A5">
            <w:r>
              <w:rPr>
                <w:color w:val="2B3A55"/>
                <w:sz w:val="16"/>
                <w:szCs w:val="16"/>
              </w:rPr>
              <w:t xml:space="preserve">200 OK; 194 </w:t>
            </w:r>
            <w:proofErr w:type="spellStart"/>
            <w:r>
              <w:rPr>
                <w:color w:val="2B3A55"/>
                <w:sz w:val="16"/>
                <w:szCs w:val="16"/>
              </w:rPr>
              <w:t>ms</w:t>
            </w:r>
            <w:proofErr w:type="spellEnd"/>
            <w:r>
              <w:rPr>
                <w:color w:val="2B3A55"/>
                <w:sz w:val="16"/>
                <w:szCs w:val="16"/>
              </w:rPr>
              <w:t>; Set-Cookie absent</w:t>
            </w:r>
          </w:p>
        </w:tc>
        <w:tc>
          <w:tcPr>
            <w:tcW w:w="750" w:type="dxa"/>
            <w:tcBorders>
              <w:top w:val="single" w:sz="4" w:space="0" w:color="C9D6EA"/>
              <w:left w:val="single" w:sz="4" w:space="0" w:color="C9D6EA"/>
              <w:bottom w:val="single" w:sz="4" w:space="0" w:color="C9D6EA"/>
              <w:right w:val="single" w:sz="4" w:space="0" w:color="C9D6EA"/>
            </w:tcBorders>
            <w:shd w:val="clear" w:color="auto" w:fill="BFE8D2"/>
            <w:tcMar>
              <w:top w:w="60" w:type="dxa"/>
              <w:left w:w="90" w:type="dxa"/>
              <w:bottom w:w="60" w:type="dxa"/>
              <w:right w:w="90" w:type="dxa"/>
            </w:tcMar>
            <w:vAlign w:val="center"/>
          </w:tcPr>
          <w:p w:rsidR="00F8533F" w:rsidRDefault="008173A5">
            <w:pPr>
              <w:jc w:val="center"/>
            </w:pPr>
            <w:r>
              <w:rPr>
                <w:b/>
                <w:bCs/>
                <w:color w:val="17603F"/>
                <w:sz w:val="17"/>
                <w:szCs w:val="17"/>
              </w:rPr>
              <w:t>PASS</w:t>
            </w:r>
          </w:p>
        </w:tc>
        <w:tc>
          <w:tcPr>
            <w:tcW w:w="2388" w:type="dxa"/>
            <w:tcBorders>
              <w:top w:val="single" w:sz="4" w:space="0" w:color="C9D6EA"/>
              <w:left w:val="single" w:sz="4" w:space="0" w:color="C9D6EA"/>
              <w:bottom w:val="single" w:sz="4" w:space="0" w:color="C9D6EA"/>
              <w:right w:val="single" w:sz="4" w:space="0" w:color="C9D6EA"/>
            </w:tcBorders>
            <w:shd w:val="clear" w:color="auto" w:fill="FFE8D2"/>
            <w:tcMar>
              <w:top w:w="60" w:type="dxa"/>
              <w:left w:w="90" w:type="dxa"/>
              <w:bottom w:w="60" w:type="dxa"/>
              <w:right w:w="90" w:type="dxa"/>
            </w:tcMar>
            <w:vAlign w:val="center"/>
          </w:tcPr>
          <w:p w:rsidR="00F8533F" w:rsidRDefault="008173A5">
            <w:r>
              <w:rPr>
                <w:color w:val="2B3A55"/>
                <w:sz w:val="16"/>
                <w:szCs w:val="16"/>
              </w:rPr>
              <w:t>1/1 assertion passed - supports the site's no-tracking claim.</w:t>
            </w:r>
          </w:p>
        </w:tc>
      </w:tr>
      <w:tr w:rsidR="00F8533F">
        <w:trPr>
          <w:cantSplit/>
        </w:trPr>
        <w:tc>
          <w:tcPr>
            <w:tcW w:w="600" w:type="dxa"/>
            <w:tcBorders>
              <w:top w:val="single" w:sz="4" w:space="0" w:color="C9D6EA"/>
              <w:left w:val="single" w:sz="4" w:space="0" w:color="C9D6EA"/>
              <w:bottom w:val="single" w:sz="4" w:space="0" w:color="C9D6EA"/>
              <w:right w:val="single" w:sz="4" w:space="0" w:color="C9D6EA"/>
            </w:tcBorders>
            <w:shd w:val="clear" w:color="auto" w:fill="E9E0FA"/>
            <w:tcMar>
              <w:top w:w="60" w:type="dxa"/>
              <w:left w:w="90" w:type="dxa"/>
              <w:bottom w:w="60" w:type="dxa"/>
              <w:right w:w="90" w:type="dxa"/>
            </w:tcMar>
            <w:vAlign w:val="center"/>
          </w:tcPr>
          <w:p w:rsidR="00F8533F" w:rsidRDefault="008173A5">
            <w:pPr>
              <w:jc w:val="center"/>
            </w:pPr>
            <w:r>
              <w:rPr>
                <w:b/>
                <w:bCs/>
                <w:color w:val="1F3B6F"/>
                <w:sz w:val="16"/>
                <w:szCs w:val="16"/>
              </w:rPr>
              <w:t>TC24</w:t>
            </w:r>
          </w:p>
        </w:tc>
        <w:tc>
          <w:tcPr>
            <w:tcW w:w="1100" w:type="dxa"/>
            <w:tcBorders>
              <w:top w:val="single" w:sz="4" w:space="0" w:color="C9D6EA"/>
              <w:left w:val="single" w:sz="4" w:space="0" w:color="C9D6EA"/>
              <w:bottom w:val="single" w:sz="4" w:space="0" w:color="C9D6EA"/>
              <w:right w:val="single" w:sz="4" w:space="0" w:color="C9D6EA"/>
            </w:tcBorders>
            <w:shd w:val="clear" w:color="auto" w:fill="E9E0FA"/>
            <w:tcMar>
              <w:top w:w="60" w:type="dxa"/>
              <w:left w:w="90" w:type="dxa"/>
              <w:bottom w:w="60" w:type="dxa"/>
              <w:right w:w="90" w:type="dxa"/>
            </w:tcMar>
            <w:vAlign w:val="center"/>
          </w:tcPr>
          <w:p w:rsidR="00F8533F" w:rsidRDefault="008173A5">
            <w:r>
              <w:rPr>
                <w:b/>
                <w:bCs/>
                <w:color w:val="7A5AC8"/>
                <w:sz w:val="16"/>
                <w:szCs w:val="16"/>
              </w:rPr>
              <w:t>D - Data Integrity</w:t>
            </w:r>
          </w:p>
        </w:tc>
        <w:tc>
          <w:tcPr>
            <w:tcW w:w="1400" w:type="dxa"/>
            <w:tcBorders>
              <w:top w:val="single" w:sz="4" w:space="0" w:color="C9D6EA"/>
              <w:left w:val="single" w:sz="4" w:space="0" w:color="C9D6EA"/>
              <w:bottom w:val="single" w:sz="4" w:space="0" w:color="C9D6EA"/>
              <w:right w:val="single" w:sz="4" w:space="0" w:color="C9D6EA"/>
            </w:tcBorders>
            <w:shd w:val="clear" w:color="auto" w:fill="E9E0FA"/>
            <w:tcMar>
              <w:top w:w="60" w:type="dxa"/>
              <w:left w:w="90" w:type="dxa"/>
              <w:bottom w:w="60" w:type="dxa"/>
              <w:right w:w="90" w:type="dxa"/>
            </w:tcMar>
            <w:vAlign w:val="center"/>
          </w:tcPr>
          <w:p w:rsidR="00F8533F" w:rsidRDefault="008173A5">
            <w:r>
              <w:rPr>
                <w:b/>
                <w:bCs/>
                <w:color w:val="2B3A55"/>
                <w:sz w:val="16"/>
                <w:szCs w:val="16"/>
              </w:rPr>
              <w:t>No Load-Test Reports</w:t>
            </w:r>
          </w:p>
        </w:tc>
        <w:tc>
          <w:tcPr>
            <w:tcW w:w="1900" w:type="dxa"/>
            <w:tcBorders>
              <w:top w:val="single" w:sz="4" w:space="0" w:color="C9D6EA"/>
              <w:left w:val="single" w:sz="4" w:space="0" w:color="C9D6EA"/>
              <w:bottom w:val="single" w:sz="4" w:space="0" w:color="C9D6EA"/>
              <w:right w:val="single" w:sz="4" w:space="0" w:color="C9D6EA"/>
            </w:tcBorders>
            <w:shd w:val="clear" w:color="auto" w:fill="E9E0FA"/>
            <w:tcMar>
              <w:top w:w="60" w:type="dxa"/>
              <w:left w:w="90" w:type="dxa"/>
              <w:bottom w:w="60" w:type="dxa"/>
              <w:right w:w="90" w:type="dxa"/>
            </w:tcMar>
            <w:vAlign w:val="center"/>
          </w:tcPr>
          <w:p w:rsidR="00F8533F" w:rsidRDefault="008173A5">
            <w:r>
              <w:rPr>
                <w:color w:val="2B3A55"/>
                <w:sz w:val="16"/>
                <w:szCs w:val="16"/>
              </w:rPr>
              <w:t>No leftover synthetic (#LOAD-) report records are shown publicly</w:t>
            </w:r>
          </w:p>
        </w:tc>
        <w:tc>
          <w:tcPr>
            <w:tcW w:w="2100" w:type="dxa"/>
            <w:tcBorders>
              <w:top w:val="single" w:sz="4" w:space="0" w:color="C9D6EA"/>
              <w:left w:val="single" w:sz="4" w:space="0" w:color="C9D6EA"/>
              <w:bottom w:val="single" w:sz="4" w:space="0" w:color="C9D6EA"/>
              <w:right w:val="single" w:sz="4" w:space="0" w:color="C9D6EA"/>
            </w:tcBorders>
            <w:shd w:val="clear" w:color="auto" w:fill="E9E0FA"/>
            <w:tcMar>
              <w:top w:w="60" w:type="dxa"/>
              <w:left w:w="90" w:type="dxa"/>
              <w:bottom w:w="60" w:type="dxa"/>
              <w:right w:w="90" w:type="dxa"/>
            </w:tcMar>
            <w:vAlign w:val="center"/>
          </w:tcPr>
          <w:p w:rsidR="00F8533F" w:rsidRDefault="008173A5">
            <w:r>
              <w:rPr>
                <w:rFonts w:ascii="Consolas" w:eastAsia="Consolas" w:hAnsi="Consolas" w:cs="Consolas"/>
                <w:color w:val="2B3A55"/>
                <w:sz w:val="15"/>
                <w:szCs w:val="15"/>
              </w:rPr>
              <w:t>GET {{</w:t>
            </w:r>
            <w:proofErr w:type="spellStart"/>
            <w:r>
              <w:rPr>
                <w:rFonts w:ascii="Consolas" w:eastAsia="Consolas" w:hAnsi="Consolas" w:cs="Consolas"/>
                <w:color w:val="2B3A55"/>
                <w:sz w:val="15"/>
                <w:szCs w:val="15"/>
              </w:rPr>
              <w:t>base_url</w:t>
            </w:r>
            <w:proofErr w:type="spellEnd"/>
            <w:r>
              <w:rPr>
                <w:rFonts w:ascii="Consolas" w:eastAsia="Consolas" w:hAnsi="Consolas" w:cs="Consolas"/>
                <w:color w:val="2B3A55"/>
                <w:sz w:val="15"/>
                <w:szCs w:val="15"/>
              </w:rPr>
              <w:t>}}/ ; scan for LOAD- report IDs</w:t>
            </w:r>
          </w:p>
        </w:tc>
        <w:tc>
          <w:tcPr>
            <w:tcW w:w="760" w:type="dxa"/>
            <w:tcBorders>
              <w:top w:val="single" w:sz="4" w:space="0" w:color="C9D6EA"/>
              <w:left w:val="single" w:sz="4" w:space="0" w:color="C9D6EA"/>
              <w:bottom w:val="single" w:sz="4" w:space="0" w:color="C9D6EA"/>
              <w:right w:val="single" w:sz="4" w:space="0" w:color="C9D6EA"/>
            </w:tcBorders>
            <w:shd w:val="clear" w:color="auto" w:fill="FDE1E1"/>
            <w:tcMar>
              <w:top w:w="60" w:type="dxa"/>
              <w:left w:w="90" w:type="dxa"/>
              <w:bottom w:w="60" w:type="dxa"/>
              <w:right w:w="90" w:type="dxa"/>
            </w:tcMar>
            <w:vAlign w:val="center"/>
          </w:tcPr>
          <w:p w:rsidR="00F8533F" w:rsidRDefault="008173A5">
            <w:pPr>
              <w:jc w:val="center"/>
            </w:pPr>
            <w:r>
              <w:rPr>
                <w:b/>
                <w:bCs/>
                <w:color w:val="B23B3B"/>
                <w:sz w:val="16"/>
                <w:szCs w:val="16"/>
              </w:rPr>
              <w:t>P1</w:t>
            </w:r>
          </w:p>
        </w:tc>
        <w:tc>
          <w:tcPr>
            <w:tcW w:w="2100" w:type="dxa"/>
            <w:tcBorders>
              <w:top w:val="single" w:sz="4" w:space="0" w:color="C9D6EA"/>
              <w:left w:val="single" w:sz="4" w:space="0" w:color="C9D6EA"/>
              <w:bottom w:val="single" w:sz="4" w:space="0" w:color="C9D6EA"/>
              <w:right w:val="single" w:sz="4" w:space="0" w:color="C9D6EA"/>
            </w:tcBorders>
            <w:shd w:val="clear" w:color="auto" w:fill="E9E0FA"/>
            <w:tcMar>
              <w:top w:w="60" w:type="dxa"/>
              <w:left w:w="90" w:type="dxa"/>
              <w:bottom w:w="60" w:type="dxa"/>
              <w:right w:w="90" w:type="dxa"/>
            </w:tcMar>
            <w:vAlign w:val="center"/>
          </w:tcPr>
          <w:p w:rsidR="00F8533F" w:rsidRDefault="008173A5">
            <w:r>
              <w:rPr>
                <w:color w:val="2B3A55"/>
                <w:sz w:val="16"/>
                <w:szCs w:val="16"/>
              </w:rPr>
              <w:t>Zero #LOAD- identifiers found</w:t>
            </w:r>
          </w:p>
        </w:tc>
        <w:tc>
          <w:tcPr>
            <w:tcW w:w="2300" w:type="dxa"/>
            <w:tcBorders>
              <w:top w:val="single" w:sz="4" w:space="0" w:color="C9D6EA"/>
              <w:left w:val="single" w:sz="4" w:space="0" w:color="C9D6EA"/>
              <w:bottom w:val="single" w:sz="4" w:space="0" w:color="C9D6EA"/>
              <w:right w:val="single" w:sz="4" w:space="0" w:color="C9D6EA"/>
            </w:tcBorders>
            <w:shd w:val="clear" w:color="auto" w:fill="E9E0FA"/>
            <w:tcMar>
              <w:top w:w="60" w:type="dxa"/>
              <w:left w:w="90" w:type="dxa"/>
              <w:bottom w:w="60" w:type="dxa"/>
              <w:right w:w="90" w:type="dxa"/>
            </w:tcMar>
            <w:vAlign w:val="center"/>
          </w:tcPr>
          <w:p w:rsidR="00F8533F" w:rsidRDefault="008173A5">
            <w:r>
              <w:rPr>
                <w:color w:val="2B3A55"/>
                <w:sz w:val="16"/>
                <w:szCs w:val="16"/>
              </w:rPr>
              <w:t xml:space="preserve">200 OK; 473 </w:t>
            </w:r>
            <w:proofErr w:type="spellStart"/>
            <w:r>
              <w:rPr>
                <w:color w:val="2B3A55"/>
                <w:sz w:val="16"/>
                <w:szCs w:val="16"/>
              </w:rPr>
              <w:t>ms</w:t>
            </w:r>
            <w:proofErr w:type="spellEnd"/>
            <w:r>
              <w:rPr>
                <w:color w:val="2B3A55"/>
                <w:sz w:val="16"/>
                <w:szCs w:val="16"/>
              </w:rPr>
              <w:t>; no #LOAD- IDs found in this run</w:t>
            </w:r>
          </w:p>
        </w:tc>
        <w:tc>
          <w:tcPr>
            <w:tcW w:w="750" w:type="dxa"/>
            <w:tcBorders>
              <w:top w:val="single" w:sz="4" w:space="0" w:color="C9D6EA"/>
              <w:left w:val="single" w:sz="4" w:space="0" w:color="C9D6EA"/>
              <w:bottom w:val="single" w:sz="4" w:space="0" w:color="C9D6EA"/>
              <w:right w:val="single" w:sz="4" w:space="0" w:color="C9D6EA"/>
            </w:tcBorders>
            <w:shd w:val="clear" w:color="auto" w:fill="BFE8D2"/>
            <w:tcMar>
              <w:top w:w="60" w:type="dxa"/>
              <w:left w:w="90" w:type="dxa"/>
              <w:bottom w:w="60" w:type="dxa"/>
              <w:right w:w="90" w:type="dxa"/>
            </w:tcMar>
            <w:vAlign w:val="center"/>
          </w:tcPr>
          <w:p w:rsidR="00F8533F" w:rsidRDefault="008173A5">
            <w:pPr>
              <w:jc w:val="center"/>
            </w:pPr>
            <w:r>
              <w:rPr>
                <w:b/>
                <w:bCs/>
                <w:color w:val="17603F"/>
                <w:sz w:val="17"/>
                <w:szCs w:val="17"/>
              </w:rPr>
              <w:t>PASS</w:t>
            </w:r>
          </w:p>
        </w:tc>
        <w:tc>
          <w:tcPr>
            <w:tcW w:w="2388" w:type="dxa"/>
            <w:tcBorders>
              <w:top w:val="single" w:sz="4" w:space="0" w:color="C9D6EA"/>
              <w:left w:val="single" w:sz="4" w:space="0" w:color="C9D6EA"/>
              <w:bottom w:val="single" w:sz="4" w:space="0" w:color="C9D6EA"/>
              <w:right w:val="single" w:sz="4" w:space="0" w:color="C9D6EA"/>
            </w:tcBorders>
            <w:shd w:val="clear" w:color="auto" w:fill="E9E0FA"/>
            <w:tcMar>
              <w:top w:w="60" w:type="dxa"/>
              <w:left w:w="90" w:type="dxa"/>
              <w:bottom w:w="60" w:type="dxa"/>
              <w:right w:w="90" w:type="dxa"/>
            </w:tcMar>
            <w:vAlign w:val="center"/>
          </w:tcPr>
          <w:p w:rsidR="00F8533F" w:rsidRDefault="008173A5">
            <w:r>
              <w:rPr>
                <w:color w:val="2B3A55"/>
                <w:sz w:val="16"/>
                <w:szCs w:val="16"/>
              </w:rPr>
              <w:t>See QA Process Note 2 - homepage sample content is dynamic; re-check close to submission.</w:t>
            </w:r>
          </w:p>
        </w:tc>
      </w:tr>
      <w:tr w:rsidR="00F8533F">
        <w:trPr>
          <w:cantSplit/>
        </w:trPr>
        <w:tc>
          <w:tcPr>
            <w:tcW w:w="600" w:type="dxa"/>
            <w:tcBorders>
              <w:top w:val="single" w:sz="4" w:space="0" w:color="C9D6EA"/>
              <w:left w:val="single" w:sz="4" w:space="0" w:color="C9D6EA"/>
              <w:bottom w:val="single" w:sz="4" w:space="0" w:color="C9D6EA"/>
              <w:right w:val="single" w:sz="4" w:space="0" w:color="C9D6EA"/>
            </w:tcBorders>
            <w:shd w:val="clear" w:color="auto" w:fill="E9E0FA"/>
            <w:tcMar>
              <w:top w:w="60" w:type="dxa"/>
              <w:left w:w="90" w:type="dxa"/>
              <w:bottom w:w="60" w:type="dxa"/>
              <w:right w:w="90" w:type="dxa"/>
            </w:tcMar>
            <w:vAlign w:val="center"/>
          </w:tcPr>
          <w:p w:rsidR="00F8533F" w:rsidRDefault="008173A5">
            <w:pPr>
              <w:jc w:val="center"/>
            </w:pPr>
            <w:r>
              <w:rPr>
                <w:b/>
                <w:bCs/>
                <w:color w:val="1F3B6F"/>
                <w:sz w:val="16"/>
                <w:szCs w:val="16"/>
              </w:rPr>
              <w:t>TC25</w:t>
            </w:r>
          </w:p>
        </w:tc>
        <w:tc>
          <w:tcPr>
            <w:tcW w:w="1100" w:type="dxa"/>
            <w:tcBorders>
              <w:top w:val="single" w:sz="4" w:space="0" w:color="C9D6EA"/>
              <w:left w:val="single" w:sz="4" w:space="0" w:color="C9D6EA"/>
              <w:bottom w:val="single" w:sz="4" w:space="0" w:color="C9D6EA"/>
              <w:right w:val="single" w:sz="4" w:space="0" w:color="C9D6EA"/>
            </w:tcBorders>
            <w:shd w:val="clear" w:color="auto" w:fill="E9E0FA"/>
            <w:tcMar>
              <w:top w:w="60" w:type="dxa"/>
              <w:left w:w="90" w:type="dxa"/>
              <w:bottom w:w="60" w:type="dxa"/>
              <w:right w:w="90" w:type="dxa"/>
            </w:tcMar>
            <w:vAlign w:val="center"/>
          </w:tcPr>
          <w:p w:rsidR="00F8533F" w:rsidRDefault="008173A5">
            <w:r>
              <w:rPr>
                <w:b/>
                <w:bCs/>
                <w:color w:val="7A5AC8"/>
                <w:sz w:val="16"/>
                <w:szCs w:val="16"/>
              </w:rPr>
              <w:t>D - Data Integrity</w:t>
            </w:r>
          </w:p>
        </w:tc>
        <w:tc>
          <w:tcPr>
            <w:tcW w:w="1400" w:type="dxa"/>
            <w:tcBorders>
              <w:top w:val="single" w:sz="4" w:space="0" w:color="C9D6EA"/>
              <w:left w:val="single" w:sz="4" w:space="0" w:color="C9D6EA"/>
              <w:bottom w:val="single" w:sz="4" w:space="0" w:color="C9D6EA"/>
              <w:right w:val="single" w:sz="4" w:space="0" w:color="C9D6EA"/>
            </w:tcBorders>
            <w:shd w:val="clear" w:color="auto" w:fill="E9E0FA"/>
            <w:tcMar>
              <w:top w:w="60" w:type="dxa"/>
              <w:left w:w="90" w:type="dxa"/>
              <w:bottom w:w="60" w:type="dxa"/>
              <w:right w:w="90" w:type="dxa"/>
            </w:tcMar>
            <w:vAlign w:val="center"/>
          </w:tcPr>
          <w:p w:rsidR="00F8533F" w:rsidRDefault="008173A5">
            <w:r>
              <w:rPr>
                <w:b/>
                <w:bCs/>
                <w:color w:val="2B3A55"/>
                <w:sz w:val="16"/>
                <w:szCs w:val="16"/>
              </w:rPr>
              <w:t>No Load-Test Institutions</w:t>
            </w:r>
          </w:p>
        </w:tc>
        <w:tc>
          <w:tcPr>
            <w:tcW w:w="1900" w:type="dxa"/>
            <w:tcBorders>
              <w:top w:val="single" w:sz="4" w:space="0" w:color="C9D6EA"/>
              <w:left w:val="single" w:sz="4" w:space="0" w:color="C9D6EA"/>
              <w:bottom w:val="single" w:sz="4" w:space="0" w:color="C9D6EA"/>
              <w:right w:val="single" w:sz="4" w:space="0" w:color="C9D6EA"/>
            </w:tcBorders>
            <w:shd w:val="clear" w:color="auto" w:fill="E9E0FA"/>
            <w:tcMar>
              <w:top w:w="60" w:type="dxa"/>
              <w:left w:w="90" w:type="dxa"/>
              <w:bottom w:w="60" w:type="dxa"/>
              <w:right w:w="90" w:type="dxa"/>
            </w:tcMar>
            <w:vAlign w:val="center"/>
          </w:tcPr>
          <w:p w:rsidR="00F8533F" w:rsidRDefault="008173A5">
            <w:r>
              <w:rPr>
                <w:color w:val="2B3A55"/>
                <w:sz w:val="16"/>
                <w:szCs w:val="16"/>
              </w:rPr>
              <w:t>No leftover synthetic institution slugs (load-NNN) are listed publicly</w:t>
            </w:r>
          </w:p>
        </w:tc>
        <w:tc>
          <w:tcPr>
            <w:tcW w:w="2100" w:type="dxa"/>
            <w:tcBorders>
              <w:top w:val="single" w:sz="4" w:space="0" w:color="C9D6EA"/>
              <w:left w:val="single" w:sz="4" w:space="0" w:color="C9D6EA"/>
              <w:bottom w:val="single" w:sz="4" w:space="0" w:color="C9D6EA"/>
              <w:right w:val="single" w:sz="4" w:space="0" w:color="C9D6EA"/>
            </w:tcBorders>
            <w:shd w:val="clear" w:color="auto" w:fill="E9E0FA"/>
            <w:tcMar>
              <w:top w:w="60" w:type="dxa"/>
              <w:left w:w="90" w:type="dxa"/>
              <w:bottom w:w="60" w:type="dxa"/>
              <w:right w:w="90" w:type="dxa"/>
            </w:tcMar>
            <w:vAlign w:val="center"/>
          </w:tcPr>
          <w:p w:rsidR="00F8533F" w:rsidRDefault="008173A5">
            <w:r>
              <w:rPr>
                <w:rFonts w:ascii="Consolas" w:eastAsia="Consolas" w:hAnsi="Consolas" w:cs="Consolas"/>
                <w:color w:val="2B3A55"/>
                <w:sz w:val="15"/>
                <w:szCs w:val="15"/>
              </w:rPr>
              <w:t>GET {{</w:t>
            </w:r>
            <w:proofErr w:type="spellStart"/>
            <w:r>
              <w:rPr>
                <w:rFonts w:ascii="Consolas" w:eastAsia="Consolas" w:hAnsi="Consolas" w:cs="Consolas"/>
                <w:color w:val="2B3A55"/>
                <w:sz w:val="15"/>
                <w:szCs w:val="15"/>
              </w:rPr>
              <w:t>base_url</w:t>
            </w:r>
            <w:proofErr w:type="spellEnd"/>
            <w:r>
              <w:rPr>
                <w:rFonts w:ascii="Consolas" w:eastAsia="Consolas" w:hAnsi="Consolas" w:cs="Consolas"/>
                <w:color w:val="2B3A55"/>
                <w:sz w:val="15"/>
                <w:szCs w:val="15"/>
              </w:rPr>
              <w:t>}}/institutions ; scan for load-NNN slugs</w:t>
            </w:r>
          </w:p>
        </w:tc>
        <w:tc>
          <w:tcPr>
            <w:tcW w:w="760" w:type="dxa"/>
            <w:tcBorders>
              <w:top w:val="single" w:sz="4" w:space="0" w:color="C9D6EA"/>
              <w:left w:val="single" w:sz="4" w:space="0" w:color="C9D6EA"/>
              <w:bottom w:val="single" w:sz="4" w:space="0" w:color="C9D6EA"/>
              <w:right w:val="single" w:sz="4" w:space="0" w:color="C9D6EA"/>
            </w:tcBorders>
            <w:shd w:val="clear" w:color="auto" w:fill="FDE1E1"/>
            <w:tcMar>
              <w:top w:w="60" w:type="dxa"/>
              <w:left w:w="90" w:type="dxa"/>
              <w:bottom w:w="60" w:type="dxa"/>
              <w:right w:w="90" w:type="dxa"/>
            </w:tcMar>
            <w:vAlign w:val="center"/>
          </w:tcPr>
          <w:p w:rsidR="00F8533F" w:rsidRDefault="008173A5">
            <w:pPr>
              <w:jc w:val="center"/>
            </w:pPr>
            <w:r>
              <w:rPr>
                <w:b/>
                <w:bCs/>
                <w:color w:val="B23B3B"/>
                <w:sz w:val="16"/>
                <w:szCs w:val="16"/>
              </w:rPr>
              <w:t>P1</w:t>
            </w:r>
          </w:p>
        </w:tc>
        <w:tc>
          <w:tcPr>
            <w:tcW w:w="2100" w:type="dxa"/>
            <w:tcBorders>
              <w:top w:val="single" w:sz="4" w:space="0" w:color="C9D6EA"/>
              <w:left w:val="single" w:sz="4" w:space="0" w:color="C9D6EA"/>
              <w:bottom w:val="single" w:sz="4" w:space="0" w:color="C9D6EA"/>
              <w:right w:val="single" w:sz="4" w:space="0" w:color="C9D6EA"/>
            </w:tcBorders>
            <w:shd w:val="clear" w:color="auto" w:fill="E9E0FA"/>
            <w:tcMar>
              <w:top w:w="60" w:type="dxa"/>
              <w:left w:w="90" w:type="dxa"/>
              <w:bottom w:w="60" w:type="dxa"/>
              <w:right w:w="90" w:type="dxa"/>
            </w:tcMar>
            <w:vAlign w:val="center"/>
          </w:tcPr>
          <w:p w:rsidR="00F8533F" w:rsidRDefault="008173A5">
            <w:r>
              <w:rPr>
                <w:color w:val="2B3A55"/>
                <w:sz w:val="16"/>
                <w:szCs w:val="16"/>
              </w:rPr>
              <w:t>Zero synthetic institution links found</w:t>
            </w:r>
          </w:p>
        </w:tc>
        <w:tc>
          <w:tcPr>
            <w:tcW w:w="2300" w:type="dxa"/>
            <w:tcBorders>
              <w:top w:val="single" w:sz="4" w:space="0" w:color="C9D6EA"/>
              <w:left w:val="single" w:sz="4" w:space="0" w:color="C9D6EA"/>
              <w:bottom w:val="single" w:sz="4" w:space="0" w:color="C9D6EA"/>
              <w:right w:val="single" w:sz="4" w:space="0" w:color="C9D6EA"/>
            </w:tcBorders>
            <w:shd w:val="clear" w:color="auto" w:fill="E9E0FA"/>
            <w:tcMar>
              <w:top w:w="60" w:type="dxa"/>
              <w:left w:w="90" w:type="dxa"/>
              <w:bottom w:w="60" w:type="dxa"/>
              <w:right w:w="90" w:type="dxa"/>
            </w:tcMar>
            <w:vAlign w:val="center"/>
          </w:tcPr>
          <w:p w:rsidR="00F8533F" w:rsidRDefault="008173A5">
            <w:r>
              <w:rPr>
                <w:color w:val="2B3A55"/>
                <w:sz w:val="16"/>
                <w:szCs w:val="16"/>
              </w:rPr>
              <w:t>200 OK; ~2.3 s; no load-NNN slugs found in this run</w:t>
            </w:r>
          </w:p>
        </w:tc>
        <w:tc>
          <w:tcPr>
            <w:tcW w:w="750" w:type="dxa"/>
            <w:tcBorders>
              <w:top w:val="single" w:sz="4" w:space="0" w:color="C9D6EA"/>
              <w:left w:val="single" w:sz="4" w:space="0" w:color="C9D6EA"/>
              <w:bottom w:val="single" w:sz="4" w:space="0" w:color="C9D6EA"/>
              <w:right w:val="single" w:sz="4" w:space="0" w:color="C9D6EA"/>
            </w:tcBorders>
            <w:shd w:val="clear" w:color="auto" w:fill="BFE8D2"/>
            <w:tcMar>
              <w:top w:w="60" w:type="dxa"/>
              <w:left w:w="90" w:type="dxa"/>
              <w:bottom w:w="60" w:type="dxa"/>
              <w:right w:w="90" w:type="dxa"/>
            </w:tcMar>
            <w:vAlign w:val="center"/>
          </w:tcPr>
          <w:p w:rsidR="00F8533F" w:rsidRDefault="008173A5">
            <w:pPr>
              <w:jc w:val="center"/>
            </w:pPr>
            <w:r>
              <w:rPr>
                <w:b/>
                <w:bCs/>
                <w:color w:val="17603F"/>
                <w:sz w:val="17"/>
                <w:szCs w:val="17"/>
              </w:rPr>
              <w:t>PASS</w:t>
            </w:r>
          </w:p>
        </w:tc>
        <w:tc>
          <w:tcPr>
            <w:tcW w:w="2388" w:type="dxa"/>
            <w:tcBorders>
              <w:top w:val="single" w:sz="4" w:space="0" w:color="C9D6EA"/>
              <w:left w:val="single" w:sz="4" w:space="0" w:color="C9D6EA"/>
              <w:bottom w:val="single" w:sz="4" w:space="0" w:color="C9D6EA"/>
              <w:right w:val="single" w:sz="4" w:space="0" w:color="C9D6EA"/>
            </w:tcBorders>
            <w:shd w:val="clear" w:color="auto" w:fill="E9E0FA"/>
            <w:tcMar>
              <w:top w:w="60" w:type="dxa"/>
              <w:left w:w="90" w:type="dxa"/>
              <w:bottom w:w="60" w:type="dxa"/>
              <w:right w:w="90" w:type="dxa"/>
            </w:tcMar>
            <w:vAlign w:val="center"/>
          </w:tcPr>
          <w:p w:rsidR="00F8533F" w:rsidRDefault="008173A5">
            <w:r>
              <w:rPr>
                <w:color w:val="2B3A55"/>
                <w:sz w:val="16"/>
                <w:szCs w:val="16"/>
              </w:rPr>
              <w:t>See QA Process Note 2 - regex and response-time threshold were both revised during execution; earlier runs failed on each in turn.</w:t>
            </w:r>
          </w:p>
        </w:tc>
      </w:tr>
      <w:tr w:rsidR="00F8533F">
        <w:trPr>
          <w:cantSplit/>
        </w:trPr>
        <w:tc>
          <w:tcPr>
            <w:tcW w:w="600" w:type="dxa"/>
            <w:tcBorders>
              <w:top w:val="single" w:sz="4" w:space="0" w:color="C9D6EA"/>
              <w:left w:val="single" w:sz="4" w:space="0" w:color="C9D6EA"/>
              <w:bottom w:val="single" w:sz="4" w:space="0" w:color="C9D6EA"/>
              <w:right w:val="single" w:sz="4" w:space="0" w:color="C9D6EA"/>
            </w:tcBorders>
            <w:shd w:val="clear" w:color="auto" w:fill="E9E0FA"/>
            <w:tcMar>
              <w:top w:w="60" w:type="dxa"/>
              <w:left w:w="90" w:type="dxa"/>
              <w:bottom w:w="60" w:type="dxa"/>
              <w:right w:w="90" w:type="dxa"/>
            </w:tcMar>
            <w:vAlign w:val="center"/>
          </w:tcPr>
          <w:p w:rsidR="00F8533F" w:rsidRDefault="008173A5">
            <w:pPr>
              <w:jc w:val="center"/>
            </w:pPr>
            <w:r>
              <w:rPr>
                <w:b/>
                <w:bCs/>
                <w:color w:val="1F3B6F"/>
                <w:sz w:val="16"/>
                <w:szCs w:val="16"/>
              </w:rPr>
              <w:lastRenderedPageBreak/>
              <w:t>TC26</w:t>
            </w:r>
          </w:p>
        </w:tc>
        <w:tc>
          <w:tcPr>
            <w:tcW w:w="1100" w:type="dxa"/>
            <w:tcBorders>
              <w:top w:val="single" w:sz="4" w:space="0" w:color="C9D6EA"/>
              <w:left w:val="single" w:sz="4" w:space="0" w:color="C9D6EA"/>
              <w:bottom w:val="single" w:sz="4" w:space="0" w:color="C9D6EA"/>
              <w:right w:val="single" w:sz="4" w:space="0" w:color="C9D6EA"/>
            </w:tcBorders>
            <w:shd w:val="clear" w:color="auto" w:fill="E9E0FA"/>
            <w:tcMar>
              <w:top w:w="60" w:type="dxa"/>
              <w:left w:w="90" w:type="dxa"/>
              <w:bottom w:w="60" w:type="dxa"/>
              <w:right w:w="90" w:type="dxa"/>
            </w:tcMar>
            <w:vAlign w:val="center"/>
          </w:tcPr>
          <w:p w:rsidR="00F8533F" w:rsidRDefault="008173A5">
            <w:r>
              <w:rPr>
                <w:b/>
                <w:bCs/>
                <w:color w:val="7A5AC8"/>
                <w:sz w:val="16"/>
                <w:szCs w:val="16"/>
              </w:rPr>
              <w:t>D - Data Integrity</w:t>
            </w:r>
          </w:p>
        </w:tc>
        <w:tc>
          <w:tcPr>
            <w:tcW w:w="1400" w:type="dxa"/>
            <w:tcBorders>
              <w:top w:val="single" w:sz="4" w:space="0" w:color="C9D6EA"/>
              <w:left w:val="single" w:sz="4" w:space="0" w:color="C9D6EA"/>
              <w:bottom w:val="single" w:sz="4" w:space="0" w:color="C9D6EA"/>
              <w:right w:val="single" w:sz="4" w:space="0" w:color="C9D6EA"/>
            </w:tcBorders>
            <w:shd w:val="clear" w:color="auto" w:fill="E9E0FA"/>
            <w:tcMar>
              <w:top w:w="60" w:type="dxa"/>
              <w:left w:w="90" w:type="dxa"/>
              <w:bottom w:w="60" w:type="dxa"/>
              <w:right w:w="90" w:type="dxa"/>
            </w:tcMar>
            <w:vAlign w:val="center"/>
          </w:tcPr>
          <w:p w:rsidR="00F8533F" w:rsidRDefault="008173A5">
            <w:r>
              <w:rPr>
                <w:b/>
                <w:bCs/>
                <w:color w:val="2B3A55"/>
                <w:sz w:val="16"/>
                <w:szCs w:val="16"/>
              </w:rPr>
              <w:t>No Third-Party Analytics</w:t>
            </w:r>
          </w:p>
        </w:tc>
        <w:tc>
          <w:tcPr>
            <w:tcW w:w="1900" w:type="dxa"/>
            <w:tcBorders>
              <w:top w:val="single" w:sz="4" w:space="0" w:color="C9D6EA"/>
              <w:left w:val="single" w:sz="4" w:space="0" w:color="C9D6EA"/>
              <w:bottom w:val="single" w:sz="4" w:space="0" w:color="C9D6EA"/>
              <w:right w:val="single" w:sz="4" w:space="0" w:color="C9D6EA"/>
            </w:tcBorders>
            <w:shd w:val="clear" w:color="auto" w:fill="E9E0FA"/>
            <w:tcMar>
              <w:top w:w="60" w:type="dxa"/>
              <w:left w:w="90" w:type="dxa"/>
              <w:bottom w:w="60" w:type="dxa"/>
              <w:right w:w="90" w:type="dxa"/>
            </w:tcMar>
            <w:vAlign w:val="center"/>
          </w:tcPr>
          <w:p w:rsidR="00F8533F" w:rsidRDefault="008173A5">
            <w:r>
              <w:rPr>
                <w:color w:val="2B3A55"/>
                <w:sz w:val="16"/>
                <w:szCs w:val="16"/>
              </w:rPr>
              <w:t>Page HTML contains no known analytics/tracker script references</w:t>
            </w:r>
          </w:p>
        </w:tc>
        <w:tc>
          <w:tcPr>
            <w:tcW w:w="2100" w:type="dxa"/>
            <w:tcBorders>
              <w:top w:val="single" w:sz="4" w:space="0" w:color="C9D6EA"/>
              <w:left w:val="single" w:sz="4" w:space="0" w:color="C9D6EA"/>
              <w:bottom w:val="single" w:sz="4" w:space="0" w:color="C9D6EA"/>
              <w:right w:val="single" w:sz="4" w:space="0" w:color="C9D6EA"/>
            </w:tcBorders>
            <w:shd w:val="clear" w:color="auto" w:fill="E9E0FA"/>
            <w:tcMar>
              <w:top w:w="60" w:type="dxa"/>
              <w:left w:w="90" w:type="dxa"/>
              <w:bottom w:w="60" w:type="dxa"/>
              <w:right w:w="90" w:type="dxa"/>
            </w:tcMar>
            <w:vAlign w:val="center"/>
          </w:tcPr>
          <w:p w:rsidR="00F8533F" w:rsidRDefault="008173A5">
            <w:r>
              <w:rPr>
                <w:rFonts w:ascii="Consolas" w:eastAsia="Consolas" w:hAnsi="Consolas" w:cs="Consolas"/>
                <w:color w:val="2B3A55"/>
                <w:sz w:val="15"/>
                <w:szCs w:val="15"/>
              </w:rPr>
              <w:t>GET {{</w:t>
            </w:r>
            <w:proofErr w:type="spellStart"/>
            <w:r>
              <w:rPr>
                <w:rFonts w:ascii="Consolas" w:eastAsia="Consolas" w:hAnsi="Consolas" w:cs="Consolas"/>
                <w:color w:val="2B3A55"/>
                <w:sz w:val="15"/>
                <w:szCs w:val="15"/>
              </w:rPr>
              <w:t>base_url</w:t>
            </w:r>
            <w:proofErr w:type="spellEnd"/>
            <w:r>
              <w:rPr>
                <w:rFonts w:ascii="Consolas" w:eastAsia="Consolas" w:hAnsi="Consolas" w:cs="Consolas"/>
                <w:color w:val="2B3A55"/>
                <w:sz w:val="15"/>
                <w:szCs w:val="15"/>
              </w:rPr>
              <w:t>}}/ ; scan HTML for tracker domains</w:t>
            </w:r>
          </w:p>
        </w:tc>
        <w:tc>
          <w:tcPr>
            <w:tcW w:w="760" w:type="dxa"/>
            <w:tcBorders>
              <w:top w:val="single" w:sz="4" w:space="0" w:color="C9D6EA"/>
              <w:left w:val="single" w:sz="4" w:space="0" w:color="C9D6EA"/>
              <w:bottom w:val="single" w:sz="4" w:space="0" w:color="C9D6EA"/>
              <w:right w:val="single" w:sz="4" w:space="0" w:color="C9D6EA"/>
            </w:tcBorders>
            <w:shd w:val="clear" w:color="auto" w:fill="FFF1DC"/>
            <w:tcMar>
              <w:top w:w="60" w:type="dxa"/>
              <w:left w:w="90" w:type="dxa"/>
              <w:bottom w:w="60" w:type="dxa"/>
              <w:right w:w="90" w:type="dxa"/>
            </w:tcMar>
            <w:vAlign w:val="center"/>
          </w:tcPr>
          <w:p w:rsidR="00F8533F" w:rsidRDefault="008173A5">
            <w:pPr>
              <w:jc w:val="center"/>
            </w:pPr>
            <w:r>
              <w:rPr>
                <w:b/>
                <w:bCs/>
                <w:color w:val="A8641A"/>
                <w:sz w:val="16"/>
                <w:szCs w:val="16"/>
              </w:rPr>
              <w:t>P2</w:t>
            </w:r>
          </w:p>
        </w:tc>
        <w:tc>
          <w:tcPr>
            <w:tcW w:w="2100" w:type="dxa"/>
            <w:tcBorders>
              <w:top w:val="single" w:sz="4" w:space="0" w:color="C9D6EA"/>
              <w:left w:val="single" w:sz="4" w:space="0" w:color="C9D6EA"/>
              <w:bottom w:val="single" w:sz="4" w:space="0" w:color="C9D6EA"/>
              <w:right w:val="single" w:sz="4" w:space="0" w:color="C9D6EA"/>
            </w:tcBorders>
            <w:shd w:val="clear" w:color="auto" w:fill="E9E0FA"/>
            <w:tcMar>
              <w:top w:w="60" w:type="dxa"/>
              <w:left w:w="90" w:type="dxa"/>
              <w:bottom w:w="60" w:type="dxa"/>
              <w:right w:w="90" w:type="dxa"/>
            </w:tcMar>
            <w:vAlign w:val="center"/>
          </w:tcPr>
          <w:p w:rsidR="00F8533F" w:rsidRDefault="008173A5">
            <w:r>
              <w:rPr>
                <w:color w:val="2B3A55"/>
                <w:sz w:val="16"/>
                <w:szCs w:val="16"/>
              </w:rPr>
              <w:t>No analytics/tracker hosts referenced</w:t>
            </w:r>
          </w:p>
        </w:tc>
        <w:tc>
          <w:tcPr>
            <w:tcW w:w="2300" w:type="dxa"/>
            <w:tcBorders>
              <w:top w:val="single" w:sz="4" w:space="0" w:color="C9D6EA"/>
              <w:left w:val="single" w:sz="4" w:space="0" w:color="C9D6EA"/>
              <w:bottom w:val="single" w:sz="4" w:space="0" w:color="C9D6EA"/>
              <w:right w:val="single" w:sz="4" w:space="0" w:color="C9D6EA"/>
            </w:tcBorders>
            <w:shd w:val="clear" w:color="auto" w:fill="E9E0FA"/>
            <w:tcMar>
              <w:top w:w="60" w:type="dxa"/>
              <w:left w:w="90" w:type="dxa"/>
              <w:bottom w:w="60" w:type="dxa"/>
              <w:right w:w="90" w:type="dxa"/>
            </w:tcMar>
            <w:vAlign w:val="center"/>
          </w:tcPr>
          <w:p w:rsidR="00F8533F" w:rsidRDefault="008173A5">
            <w:r>
              <w:rPr>
                <w:color w:val="2B3A55"/>
                <w:sz w:val="16"/>
                <w:szCs w:val="16"/>
              </w:rPr>
              <w:t xml:space="preserve">200 OK; 340 </w:t>
            </w:r>
            <w:proofErr w:type="spellStart"/>
            <w:r>
              <w:rPr>
                <w:color w:val="2B3A55"/>
                <w:sz w:val="16"/>
                <w:szCs w:val="16"/>
              </w:rPr>
              <w:t>ms</w:t>
            </w:r>
            <w:proofErr w:type="spellEnd"/>
            <w:r>
              <w:rPr>
                <w:color w:val="2B3A55"/>
                <w:sz w:val="16"/>
                <w:szCs w:val="16"/>
              </w:rPr>
              <w:t>; no tracker domains found in static HTML</w:t>
            </w:r>
          </w:p>
        </w:tc>
        <w:tc>
          <w:tcPr>
            <w:tcW w:w="750" w:type="dxa"/>
            <w:tcBorders>
              <w:top w:val="single" w:sz="4" w:space="0" w:color="C9D6EA"/>
              <w:left w:val="single" w:sz="4" w:space="0" w:color="C9D6EA"/>
              <w:bottom w:val="single" w:sz="4" w:space="0" w:color="C9D6EA"/>
              <w:right w:val="single" w:sz="4" w:space="0" w:color="C9D6EA"/>
            </w:tcBorders>
            <w:shd w:val="clear" w:color="auto" w:fill="BFE8D2"/>
            <w:tcMar>
              <w:top w:w="60" w:type="dxa"/>
              <w:left w:w="90" w:type="dxa"/>
              <w:bottom w:w="60" w:type="dxa"/>
              <w:right w:w="90" w:type="dxa"/>
            </w:tcMar>
            <w:vAlign w:val="center"/>
          </w:tcPr>
          <w:p w:rsidR="00F8533F" w:rsidRDefault="008173A5">
            <w:pPr>
              <w:jc w:val="center"/>
            </w:pPr>
            <w:r>
              <w:rPr>
                <w:b/>
                <w:bCs/>
                <w:color w:val="17603F"/>
                <w:sz w:val="17"/>
                <w:szCs w:val="17"/>
              </w:rPr>
              <w:t>PASS</w:t>
            </w:r>
          </w:p>
        </w:tc>
        <w:tc>
          <w:tcPr>
            <w:tcW w:w="2388" w:type="dxa"/>
            <w:tcBorders>
              <w:top w:val="single" w:sz="4" w:space="0" w:color="C9D6EA"/>
              <w:left w:val="single" w:sz="4" w:space="0" w:color="C9D6EA"/>
              <w:bottom w:val="single" w:sz="4" w:space="0" w:color="C9D6EA"/>
              <w:right w:val="single" w:sz="4" w:space="0" w:color="C9D6EA"/>
            </w:tcBorders>
            <w:shd w:val="clear" w:color="auto" w:fill="E9E0FA"/>
            <w:tcMar>
              <w:top w:w="60" w:type="dxa"/>
              <w:left w:w="90" w:type="dxa"/>
              <w:bottom w:w="60" w:type="dxa"/>
              <w:right w:w="90" w:type="dxa"/>
            </w:tcMar>
            <w:vAlign w:val="center"/>
          </w:tcPr>
          <w:p w:rsidR="00F8533F" w:rsidRDefault="008173A5">
            <w:r>
              <w:rPr>
                <w:color w:val="2B3A55"/>
                <w:sz w:val="16"/>
                <w:szCs w:val="16"/>
              </w:rPr>
              <w:t xml:space="preserve">Static-HTML check only; does not rule out client-side/XHR beacons (e.g. </w:t>
            </w:r>
            <w:proofErr w:type="spellStart"/>
            <w:r>
              <w:rPr>
                <w:color w:val="2B3A55"/>
                <w:sz w:val="16"/>
                <w:szCs w:val="16"/>
              </w:rPr>
              <w:t>Cloudflare</w:t>
            </w:r>
            <w:proofErr w:type="spellEnd"/>
            <w:r>
              <w:rPr>
                <w:color w:val="2B3A55"/>
                <w:sz w:val="16"/>
                <w:szCs w:val="16"/>
              </w:rPr>
              <w:t xml:space="preserve"> rum) - see QA Process Note 3.</w:t>
            </w:r>
          </w:p>
        </w:tc>
      </w:tr>
      <w:tr w:rsidR="00F8533F">
        <w:trPr>
          <w:cantSplit/>
        </w:trPr>
        <w:tc>
          <w:tcPr>
            <w:tcW w:w="600" w:type="dxa"/>
            <w:tcBorders>
              <w:top w:val="single" w:sz="4" w:space="0" w:color="C9D6EA"/>
              <w:left w:val="single" w:sz="4" w:space="0" w:color="C9D6EA"/>
              <w:bottom w:val="single" w:sz="4" w:space="0" w:color="C9D6EA"/>
              <w:right w:val="single" w:sz="4" w:space="0" w:color="C9D6EA"/>
            </w:tcBorders>
            <w:shd w:val="clear" w:color="auto" w:fill="E9E0FA"/>
            <w:tcMar>
              <w:top w:w="60" w:type="dxa"/>
              <w:left w:w="90" w:type="dxa"/>
              <w:bottom w:w="60" w:type="dxa"/>
              <w:right w:w="90" w:type="dxa"/>
            </w:tcMar>
            <w:vAlign w:val="center"/>
          </w:tcPr>
          <w:p w:rsidR="00F8533F" w:rsidRDefault="008173A5">
            <w:pPr>
              <w:jc w:val="center"/>
            </w:pPr>
            <w:r>
              <w:rPr>
                <w:b/>
                <w:bCs/>
                <w:color w:val="1F3B6F"/>
                <w:sz w:val="16"/>
                <w:szCs w:val="16"/>
              </w:rPr>
              <w:t>TC27</w:t>
            </w:r>
          </w:p>
        </w:tc>
        <w:tc>
          <w:tcPr>
            <w:tcW w:w="1100" w:type="dxa"/>
            <w:tcBorders>
              <w:top w:val="single" w:sz="4" w:space="0" w:color="C9D6EA"/>
              <w:left w:val="single" w:sz="4" w:space="0" w:color="C9D6EA"/>
              <w:bottom w:val="single" w:sz="4" w:space="0" w:color="C9D6EA"/>
              <w:right w:val="single" w:sz="4" w:space="0" w:color="C9D6EA"/>
            </w:tcBorders>
            <w:shd w:val="clear" w:color="auto" w:fill="E9E0FA"/>
            <w:tcMar>
              <w:top w:w="60" w:type="dxa"/>
              <w:left w:w="90" w:type="dxa"/>
              <w:bottom w:w="60" w:type="dxa"/>
              <w:right w:w="90" w:type="dxa"/>
            </w:tcMar>
            <w:vAlign w:val="center"/>
          </w:tcPr>
          <w:p w:rsidR="00F8533F" w:rsidRDefault="008173A5">
            <w:r>
              <w:rPr>
                <w:b/>
                <w:bCs/>
                <w:color w:val="7A5AC8"/>
                <w:sz w:val="16"/>
                <w:szCs w:val="16"/>
              </w:rPr>
              <w:t>D - Data Integrity</w:t>
            </w:r>
          </w:p>
        </w:tc>
        <w:tc>
          <w:tcPr>
            <w:tcW w:w="1400" w:type="dxa"/>
            <w:tcBorders>
              <w:top w:val="single" w:sz="4" w:space="0" w:color="C9D6EA"/>
              <w:left w:val="single" w:sz="4" w:space="0" w:color="C9D6EA"/>
              <w:bottom w:val="single" w:sz="4" w:space="0" w:color="C9D6EA"/>
              <w:right w:val="single" w:sz="4" w:space="0" w:color="C9D6EA"/>
            </w:tcBorders>
            <w:shd w:val="clear" w:color="auto" w:fill="E9E0FA"/>
            <w:tcMar>
              <w:top w:w="60" w:type="dxa"/>
              <w:left w:w="90" w:type="dxa"/>
              <w:bottom w:w="60" w:type="dxa"/>
              <w:right w:w="90" w:type="dxa"/>
            </w:tcMar>
            <w:vAlign w:val="center"/>
          </w:tcPr>
          <w:p w:rsidR="00F8533F" w:rsidRDefault="008173A5">
            <w:r>
              <w:rPr>
                <w:b/>
                <w:bCs/>
                <w:color w:val="2B3A55"/>
                <w:sz w:val="16"/>
                <w:szCs w:val="16"/>
              </w:rPr>
              <w:t>Reflected Query Parameter (XSS probe)</w:t>
            </w:r>
          </w:p>
        </w:tc>
        <w:tc>
          <w:tcPr>
            <w:tcW w:w="1900" w:type="dxa"/>
            <w:tcBorders>
              <w:top w:val="single" w:sz="4" w:space="0" w:color="C9D6EA"/>
              <w:left w:val="single" w:sz="4" w:space="0" w:color="C9D6EA"/>
              <w:bottom w:val="single" w:sz="4" w:space="0" w:color="C9D6EA"/>
              <w:right w:val="single" w:sz="4" w:space="0" w:color="C9D6EA"/>
            </w:tcBorders>
            <w:shd w:val="clear" w:color="auto" w:fill="E9E0FA"/>
            <w:tcMar>
              <w:top w:w="60" w:type="dxa"/>
              <w:left w:w="90" w:type="dxa"/>
              <w:bottom w:w="60" w:type="dxa"/>
              <w:right w:w="90" w:type="dxa"/>
            </w:tcMar>
            <w:vAlign w:val="center"/>
          </w:tcPr>
          <w:p w:rsidR="00F8533F" w:rsidRDefault="008173A5">
            <w:r>
              <w:rPr>
                <w:color w:val="2B3A55"/>
                <w:sz w:val="16"/>
                <w:szCs w:val="16"/>
              </w:rPr>
              <w:t xml:space="preserve">A crafted query value is not reflected as raw, </w:t>
            </w:r>
            <w:proofErr w:type="spellStart"/>
            <w:r>
              <w:rPr>
                <w:color w:val="2B3A55"/>
                <w:sz w:val="16"/>
                <w:szCs w:val="16"/>
              </w:rPr>
              <w:t>unescaped</w:t>
            </w:r>
            <w:proofErr w:type="spellEnd"/>
            <w:r>
              <w:rPr>
                <w:color w:val="2B3A55"/>
                <w:sz w:val="16"/>
                <w:szCs w:val="16"/>
              </w:rPr>
              <w:t xml:space="preserve"> HTML</w:t>
            </w:r>
          </w:p>
        </w:tc>
        <w:tc>
          <w:tcPr>
            <w:tcW w:w="2100" w:type="dxa"/>
            <w:tcBorders>
              <w:top w:val="single" w:sz="4" w:space="0" w:color="C9D6EA"/>
              <w:left w:val="single" w:sz="4" w:space="0" w:color="C9D6EA"/>
              <w:bottom w:val="single" w:sz="4" w:space="0" w:color="C9D6EA"/>
              <w:right w:val="single" w:sz="4" w:space="0" w:color="C9D6EA"/>
            </w:tcBorders>
            <w:shd w:val="clear" w:color="auto" w:fill="E9E0FA"/>
            <w:tcMar>
              <w:top w:w="60" w:type="dxa"/>
              <w:left w:w="90" w:type="dxa"/>
              <w:bottom w:w="60" w:type="dxa"/>
              <w:right w:w="90" w:type="dxa"/>
            </w:tcMar>
            <w:vAlign w:val="center"/>
          </w:tcPr>
          <w:p w:rsidR="00F8533F" w:rsidRDefault="008173A5">
            <w:r>
              <w:rPr>
                <w:rFonts w:ascii="Consolas" w:eastAsia="Consolas" w:hAnsi="Consolas" w:cs="Consolas"/>
                <w:color w:val="2B3A55"/>
                <w:sz w:val="15"/>
                <w:szCs w:val="15"/>
              </w:rPr>
              <w:t>GET {{</w:t>
            </w:r>
            <w:proofErr w:type="spellStart"/>
            <w:r>
              <w:rPr>
                <w:rFonts w:ascii="Consolas" w:eastAsia="Consolas" w:hAnsi="Consolas" w:cs="Consolas"/>
                <w:color w:val="2B3A55"/>
                <w:sz w:val="15"/>
                <w:szCs w:val="15"/>
              </w:rPr>
              <w:t>base_url</w:t>
            </w:r>
            <w:proofErr w:type="spellEnd"/>
            <w:r>
              <w:rPr>
                <w:rFonts w:ascii="Consolas" w:eastAsia="Consolas" w:hAnsi="Consolas" w:cs="Consolas"/>
                <w:color w:val="2B3A55"/>
                <w:sz w:val="15"/>
                <w:szCs w:val="15"/>
              </w:rPr>
              <w:t>}}/</w:t>
            </w:r>
            <w:proofErr w:type="spellStart"/>
            <w:r>
              <w:rPr>
                <w:rFonts w:ascii="Consolas" w:eastAsia="Consolas" w:hAnsi="Consolas" w:cs="Consolas"/>
                <w:color w:val="2B3A55"/>
                <w:sz w:val="15"/>
                <w:szCs w:val="15"/>
              </w:rPr>
              <w:t>report?institution</w:t>
            </w:r>
            <w:proofErr w:type="spellEnd"/>
            <w:r>
              <w:rPr>
                <w:rFonts w:ascii="Consolas" w:eastAsia="Consolas" w:hAnsi="Consolas" w:cs="Consolas"/>
                <w:color w:val="2B3A55"/>
                <w:sz w:val="15"/>
                <w:szCs w:val="15"/>
              </w:rPr>
              <w:t>="&gt;&lt;</w:t>
            </w:r>
            <w:proofErr w:type="spellStart"/>
            <w:r>
              <w:rPr>
                <w:rFonts w:ascii="Consolas" w:eastAsia="Consolas" w:hAnsi="Consolas" w:cs="Consolas"/>
                <w:color w:val="2B3A55"/>
                <w:sz w:val="15"/>
                <w:szCs w:val="15"/>
              </w:rPr>
              <w:t>qa</w:t>
            </w:r>
            <w:proofErr w:type="spellEnd"/>
            <w:r>
              <w:rPr>
                <w:rFonts w:ascii="Consolas" w:eastAsia="Consolas" w:hAnsi="Consolas" w:cs="Consolas"/>
                <w:color w:val="2B3A55"/>
                <w:sz w:val="15"/>
                <w:szCs w:val="15"/>
              </w:rPr>
              <w:t>-probe&gt;</w:t>
            </w:r>
          </w:p>
        </w:tc>
        <w:tc>
          <w:tcPr>
            <w:tcW w:w="760" w:type="dxa"/>
            <w:tcBorders>
              <w:top w:val="single" w:sz="4" w:space="0" w:color="C9D6EA"/>
              <w:left w:val="single" w:sz="4" w:space="0" w:color="C9D6EA"/>
              <w:bottom w:val="single" w:sz="4" w:space="0" w:color="C9D6EA"/>
              <w:right w:val="single" w:sz="4" w:space="0" w:color="C9D6EA"/>
            </w:tcBorders>
            <w:shd w:val="clear" w:color="auto" w:fill="FFF1DC"/>
            <w:tcMar>
              <w:top w:w="60" w:type="dxa"/>
              <w:left w:w="90" w:type="dxa"/>
              <w:bottom w:w="60" w:type="dxa"/>
              <w:right w:w="90" w:type="dxa"/>
            </w:tcMar>
            <w:vAlign w:val="center"/>
          </w:tcPr>
          <w:p w:rsidR="00F8533F" w:rsidRDefault="008173A5">
            <w:pPr>
              <w:jc w:val="center"/>
            </w:pPr>
            <w:r>
              <w:rPr>
                <w:b/>
                <w:bCs/>
                <w:color w:val="A8641A"/>
                <w:sz w:val="16"/>
                <w:szCs w:val="16"/>
              </w:rPr>
              <w:t>P2</w:t>
            </w:r>
          </w:p>
        </w:tc>
        <w:tc>
          <w:tcPr>
            <w:tcW w:w="2100" w:type="dxa"/>
            <w:tcBorders>
              <w:top w:val="single" w:sz="4" w:space="0" w:color="C9D6EA"/>
              <w:left w:val="single" w:sz="4" w:space="0" w:color="C9D6EA"/>
              <w:bottom w:val="single" w:sz="4" w:space="0" w:color="C9D6EA"/>
              <w:right w:val="single" w:sz="4" w:space="0" w:color="C9D6EA"/>
            </w:tcBorders>
            <w:shd w:val="clear" w:color="auto" w:fill="E9E0FA"/>
            <w:tcMar>
              <w:top w:w="60" w:type="dxa"/>
              <w:left w:w="90" w:type="dxa"/>
              <w:bottom w:w="60" w:type="dxa"/>
              <w:right w:w="90" w:type="dxa"/>
            </w:tcMar>
            <w:vAlign w:val="center"/>
          </w:tcPr>
          <w:p w:rsidR="00F8533F" w:rsidRDefault="008173A5">
            <w:r>
              <w:rPr>
                <w:color w:val="2B3A55"/>
                <w:sz w:val="16"/>
                <w:szCs w:val="16"/>
              </w:rPr>
              <w:t>Probe is escaped or ignored; no raw &lt;</w:t>
            </w:r>
            <w:proofErr w:type="spellStart"/>
            <w:r>
              <w:rPr>
                <w:color w:val="2B3A55"/>
                <w:sz w:val="16"/>
                <w:szCs w:val="16"/>
              </w:rPr>
              <w:t>qa</w:t>
            </w:r>
            <w:proofErr w:type="spellEnd"/>
            <w:r>
              <w:rPr>
                <w:color w:val="2B3A55"/>
                <w:sz w:val="16"/>
                <w:szCs w:val="16"/>
              </w:rPr>
              <w:t>-probe&gt; in response; no 5xx</w:t>
            </w:r>
          </w:p>
        </w:tc>
        <w:tc>
          <w:tcPr>
            <w:tcW w:w="2300" w:type="dxa"/>
            <w:tcBorders>
              <w:top w:val="single" w:sz="4" w:space="0" w:color="C9D6EA"/>
              <w:left w:val="single" w:sz="4" w:space="0" w:color="C9D6EA"/>
              <w:bottom w:val="single" w:sz="4" w:space="0" w:color="C9D6EA"/>
              <w:right w:val="single" w:sz="4" w:space="0" w:color="C9D6EA"/>
            </w:tcBorders>
            <w:shd w:val="clear" w:color="auto" w:fill="E9E0FA"/>
            <w:tcMar>
              <w:top w:w="60" w:type="dxa"/>
              <w:left w:w="90" w:type="dxa"/>
              <w:bottom w:w="60" w:type="dxa"/>
              <w:right w:w="90" w:type="dxa"/>
            </w:tcMar>
            <w:vAlign w:val="center"/>
          </w:tcPr>
          <w:p w:rsidR="00F8533F" w:rsidRDefault="008173A5">
            <w:r>
              <w:rPr>
                <w:color w:val="2B3A55"/>
                <w:sz w:val="16"/>
                <w:szCs w:val="16"/>
              </w:rPr>
              <w:t>No raw &lt;</w:t>
            </w:r>
            <w:proofErr w:type="spellStart"/>
            <w:r>
              <w:rPr>
                <w:color w:val="2B3A55"/>
                <w:sz w:val="16"/>
                <w:szCs w:val="16"/>
              </w:rPr>
              <w:t>qa</w:t>
            </w:r>
            <w:proofErr w:type="spellEnd"/>
            <w:r>
              <w:rPr>
                <w:color w:val="2B3A55"/>
                <w:sz w:val="16"/>
                <w:szCs w:val="16"/>
              </w:rPr>
              <w:t>-probe&gt; tag reflected; response handled normally</w:t>
            </w:r>
          </w:p>
        </w:tc>
        <w:tc>
          <w:tcPr>
            <w:tcW w:w="750" w:type="dxa"/>
            <w:tcBorders>
              <w:top w:val="single" w:sz="4" w:space="0" w:color="C9D6EA"/>
              <w:left w:val="single" w:sz="4" w:space="0" w:color="C9D6EA"/>
              <w:bottom w:val="single" w:sz="4" w:space="0" w:color="C9D6EA"/>
              <w:right w:val="single" w:sz="4" w:space="0" w:color="C9D6EA"/>
            </w:tcBorders>
            <w:shd w:val="clear" w:color="auto" w:fill="BFE8D2"/>
            <w:tcMar>
              <w:top w:w="60" w:type="dxa"/>
              <w:left w:w="90" w:type="dxa"/>
              <w:bottom w:w="60" w:type="dxa"/>
              <w:right w:w="90" w:type="dxa"/>
            </w:tcMar>
            <w:vAlign w:val="center"/>
          </w:tcPr>
          <w:p w:rsidR="00F8533F" w:rsidRDefault="008173A5">
            <w:pPr>
              <w:jc w:val="center"/>
            </w:pPr>
            <w:r>
              <w:rPr>
                <w:b/>
                <w:bCs/>
                <w:color w:val="17603F"/>
                <w:sz w:val="17"/>
                <w:szCs w:val="17"/>
              </w:rPr>
              <w:t>PASS</w:t>
            </w:r>
          </w:p>
        </w:tc>
        <w:tc>
          <w:tcPr>
            <w:tcW w:w="2388" w:type="dxa"/>
            <w:tcBorders>
              <w:top w:val="single" w:sz="4" w:space="0" w:color="C9D6EA"/>
              <w:left w:val="single" w:sz="4" w:space="0" w:color="C9D6EA"/>
              <w:bottom w:val="single" w:sz="4" w:space="0" w:color="C9D6EA"/>
              <w:right w:val="single" w:sz="4" w:space="0" w:color="C9D6EA"/>
            </w:tcBorders>
            <w:shd w:val="clear" w:color="auto" w:fill="E9E0FA"/>
            <w:tcMar>
              <w:top w:w="60" w:type="dxa"/>
              <w:left w:w="90" w:type="dxa"/>
              <w:bottom w:w="60" w:type="dxa"/>
              <w:right w:w="90" w:type="dxa"/>
            </w:tcMar>
            <w:vAlign w:val="center"/>
          </w:tcPr>
          <w:p w:rsidR="00F8533F" w:rsidRDefault="008173A5">
            <w:r>
              <w:rPr>
                <w:color w:val="2B3A55"/>
                <w:sz w:val="16"/>
                <w:szCs w:val="16"/>
              </w:rPr>
              <w:t>Controlled input-reflection check; no injection observed.</w:t>
            </w:r>
          </w:p>
        </w:tc>
      </w:tr>
      <w:tr w:rsidR="00F8533F">
        <w:trPr>
          <w:cantSplit/>
        </w:trPr>
        <w:tc>
          <w:tcPr>
            <w:tcW w:w="600" w:type="dxa"/>
            <w:tcBorders>
              <w:top w:val="single" w:sz="4" w:space="0" w:color="C9D6EA"/>
              <w:left w:val="single" w:sz="4" w:space="0" w:color="C9D6EA"/>
              <w:bottom w:val="single" w:sz="4" w:space="0" w:color="C9D6EA"/>
              <w:right w:val="single" w:sz="4" w:space="0" w:color="C9D6EA"/>
            </w:tcBorders>
            <w:shd w:val="clear" w:color="auto" w:fill="FBDDEA"/>
            <w:tcMar>
              <w:top w:w="60" w:type="dxa"/>
              <w:left w:w="90" w:type="dxa"/>
              <w:bottom w:w="60" w:type="dxa"/>
              <w:right w:w="90" w:type="dxa"/>
            </w:tcMar>
            <w:vAlign w:val="center"/>
          </w:tcPr>
          <w:p w:rsidR="00F8533F" w:rsidRDefault="008173A5">
            <w:pPr>
              <w:jc w:val="center"/>
            </w:pPr>
            <w:r>
              <w:rPr>
                <w:b/>
                <w:bCs/>
                <w:color w:val="1F3B6F"/>
                <w:sz w:val="16"/>
                <w:szCs w:val="16"/>
              </w:rPr>
              <w:t>TC28</w:t>
            </w:r>
          </w:p>
        </w:tc>
        <w:tc>
          <w:tcPr>
            <w:tcW w:w="1100" w:type="dxa"/>
            <w:tcBorders>
              <w:top w:val="single" w:sz="4" w:space="0" w:color="C9D6EA"/>
              <w:left w:val="single" w:sz="4" w:space="0" w:color="C9D6EA"/>
              <w:bottom w:val="single" w:sz="4" w:space="0" w:color="C9D6EA"/>
              <w:right w:val="single" w:sz="4" w:space="0" w:color="C9D6EA"/>
            </w:tcBorders>
            <w:shd w:val="clear" w:color="auto" w:fill="FBDDEA"/>
            <w:tcMar>
              <w:top w:w="60" w:type="dxa"/>
              <w:left w:w="90" w:type="dxa"/>
              <w:bottom w:w="60" w:type="dxa"/>
              <w:right w:w="90" w:type="dxa"/>
            </w:tcMar>
            <w:vAlign w:val="center"/>
          </w:tcPr>
          <w:p w:rsidR="00F8533F" w:rsidRDefault="008173A5">
            <w:r>
              <w:rPr>
                <w:b/>
                <w:bCs/>
                <w:color w:val="C8507F"/>
                <w:sz w:val="16"/>
                <w:szCs w:val="16"/>
              </w:rPr>
              <w:t>E - Report API (Negative)</w:t>
            </w:r>
          </w:p>
        </w:tc>
        <w:tc>
          <w:tcPr>
            <w:tcW w:w="1400" w:type="dxa"/>
            <w:tcBorders>
              <w:top w:val="single" w:sz="4" w:space="0" w:color="C9D6EA"/>
              <w:left w:val="single" w:sz="4" w:space="0" w:color="C9D6EA"/>
              <w:bottom w:val="single" w:sz="4" w:space="0" w:color="C9D6EA"/>
              <w:right w:val="single" w:sz="4" w:space="0" w:color="C9D6EA"/>
            </w:tcBorders>
            <w:shd w:val="clear" w:color="auto" w:fill="FBDDEA"/>
            <w:tcMar>
              <w:top w:w="60" w:type="dxa"/>
              <w:left w:w="90" w:type="dxa"/>
              <w:bottom w:w="60" w:type="dxa"/>
              <w:right w:w="90" w:type="dxa"/>
            </w:tcMar>
            <w:vAlign w:val="center"/>
          </w:tcPr>
          <w:p w:rsidR="00F8533F" w:rsidRDefault="008173A5">
            <w:r>
              <w:rPr>
                <w:b/>
                <w:bCs/>
                <w:color w:val="2B3A55"/>
                <w:sz w:val="16"/>
                <w:szCs w:val="16"/>
              </w:rPr>
              <w:t>Report Submission Without Turnstile Token</w:t>
            </w:r>
          </w:p>
        </w:tc>
        <w:tc>
          <w:tcPr>
            <w:tcW w:w="1900" w:type="dxa"/>
            <w:tcBorders>
              <w:top w:val="single" w:sz="4" w:space="0" w:color="C9D6EA"/>
              <w:left w:val="single" w:sz="4" w:space="0" w:color="C9D6EA"/>
              <w:bottom w:val="single" w:sz="4" w:space="0" w:color="C9D6EA"/>
              <w:right w:val="single" w:sz="4" w:space="0" w:color="C9D6EA"/>
            </w:tcBorders>
            <w:shd w:val="clear" w:color="auto" w:fill="FBDDEA"/>
            <w:tcMar>
              <w:top w:w="60" w:type="dxa"/>
              <w:left w:w="90" w:type="dxa"/>
              <w:bottom w:w="60" w:type="dxa"/>
              <w:right w:w="90" w:type="dxa"/>
            </w:tcMar>
            <w:vAlign w:val="center"/>
          </w:tcPr>
          <w:p w:rsidR="00F8533F" w:rsidRDefault="008173A5">
            <w:r>
              <w:rPr>
                <w:color w:val="2B3A55"/>
                <w:sz w:val="16"/>
                <w:szCs w:val="16"/>
              </w:rPr>
              <w:t>The report endpoint rejects submission when no bot-verification token is supplied</w:t>
            </w:r>
          </w:p>
        </w:tc>
        <w:tc>
          <w:tcPr>
            <w:tcW w:w="2100" w:type="dxa"/>
            <w:tcBorders>
              <w:top w:val="single" w:sz="4" w:space="0" w:color="C9D6EA"/>
              <w:left w:val="single" w:sz="4" w:space="0" w:color="C9D6EA"/>
              <w:bottom w:val="single" w:sz="4" w:space="0" w:color="C9D6EA"/>
              <w:right w:val="single" w:sz="4" w:space="0" w:color="C9D6EA"/>
            </w:tcBorders>
            <w:shd w:val="clear" w:color="auto" w:fill="FBDDEA"/>
            <w:tcMar>
              <w:top w:w="60" w:type="dxa"/>
              <w:left w:w="90" w:type="dxa"/>
              <w:bottom w:w="60" w:type="dxa"/>
              <w:right w:w="90" w:type="dxa"/>
            </w:tcMar>
            <w:vAlign w:val="center"/>
          </w:tcPr>
          <w:p w:rsidR="00F8533F" w:rsidRDefault="008173A5">
            <w:r>
              <w:rPr>
                <w:rFonts w:ascii="Consolas" w:eastAsia="Consolas" w:hAnsi="Consolas" w:cs="Consolas"/>
                <w:color w:val="2B3A55"/>
                <w:sz w:val="15"/>
                <w:szCs w:val="15"/>
              </w:rPr>
              <w:t>POST {{</w:t>
            </w:r>
            <w:proofErr w:type="spellStart"/>
            <w:r>
              <w:rPr>
                <w:rFonts w:ascii="Consolas" w:eastAsia="Consolas" w:hAnsi="Consolas" w:cs="Consolas"/>
                <w:color w:val="2B3A55"/>
                <w:sz w:val="15"/>
                <w:szCs w:val="15"/>
              </w:rPr>
              <w:t>report_api_url</w:t>
            </w:r>
            <w:proofErr w:type="spellEnd"/>
            <w:r>
              <w:rPr>
                <w:rFonts w:ascii="Consolas" w:eastAsia="Consolas" w:hAnsi="Consolas" w:cs="Consolas"/>
                <w:color w:val="2B3A55"/>
                <w:sz w:val="15"/>
                <w:szCs w:val="15"/>
              </w:rPr>
              <w:t>}} (resolved to /report); empty token</w:t>
            </w:r>
          </w:p>
        </w:tc>
        <w:tc>
          <w:tcPr>
            <w:tcW w:w="760" w:type="dxa"/>
            <w:tcBorders>
              <w:top w:val="single" w:sz="4" w:space="0" w:color="C9D6EA"/>
              <w:left w:val="single" w:sz="4" w:space="0" w:color="C9D6EA"/>
              <w:bottom w:val="single" w:sz="4" w:space="0" w:color="C9D6EA"/>
              <w:right w:val="single" w:sz="4" w:space="0" w:color="C9D6EA"/>
            </w:tcBorders>
            <w:shd w:val="clear" w:color="auto" w:fill="FDE1E1"/>
            <w:tcMar>
              <w:top w:w="60" w:type="dxa"/>
              <w:left w:w="90" w:type="dxa"/>
              <w:bottom w:w="60" w:type="dxa"/>
              <w:right w:w="90" w:type="dxa"/>
            </w:tcMar>
            <w:vAlign w:val="center"/>
          </w:tcPr>
          <w:p w:rsidR="00F8533F" w:rsidRDefault="008173A5">
            <w:pPr>
              <w:jc w:val="center"/>
            </w:pPr>
            <w:r>
              <w:rPr>
                <w:b/>
                <w:bCs/>
                <w:color w:val="B23B3B"/>
                <w:sz w:val="16"/>
                <w:szCs w:val="16"/>
              </w:rPr>
              <w:t>P1</w:t>
            </w:r>
          </w:p>
        </w:tc>
        <w:tc>
          <w:tcPr>
            <w:tcW w:w="2100" w:type="dxa"/>
            <w:tcBorders>
              <w:top w:val="single" w:sz="4" w:space="0" w:color="C9D6EA"/>
              <w:left w:val="single" w:sz="4" w:space="0" w:color="C9D6EA"/>
              <w:bottom w:val="single" w:sz="4" w:space="0" w:color="C9D6EA"/>
              <w:right w:val="single" w:sz="4" w:space="0" w:color="C9D6EA"/>
            </w:tcBorders>
            <w:shd w:val="clear" w:color="auto" w:fill="FBDDEA"/>
            <w:tcMar>
              <w:top w:w="60" w:type="dxa"/>
              <w:left w:w="90" w:type="dxa"/>
              <w:bottom w:w="60" w:type="dxa"/>
              <w:right w:w="90" w:type="dxa"/>
            </w:tcMar>
            <w:vAlign w:val="center"/>
          </w:tcPr>
          <w:p w:rsidR="00F8533F" w:rsidRDefault="008173A5">
            <w:r>
              <w:rPr>
                <w:color w:val="2B3A55"/>
                <w:sz w:val="16"/>
                <w:szCs w:val="16"/>
              </w:rPr>
              <w:t>4xx rejection; not 2xx; no report created; no stack trace leaked</w:t>
            </w:r>
          </w:p>
        </w:tc>
        <w:tc>
          <w:tcPr>
            <w:tcW w:w="2300" w:type="dxa"/>
            <w:tcBorders>
              <w:top w:val="single" w:sz="4" w:space="0" w:color="C9D6EA"/>
              <w:left w:val="single" w:sz="4" w:space="0" w:color="C9D6EA"/>
              <w:bottom w:val="single" w:sz="4" w:space="0" w:color="C9D6EA"/>
              <w:right w:val="single" w:sz="4" w:space="0" w:color="C9D6EA"/>
            </w:tcBorders>
            <w:shd w:val="clear" w:color="auto" w:fill="FBDDEA"/>
            <w:tcMar>
              <w:top w:w="60" w:type="dxa"/>
              <w:left w:w="90" w:type="dxa"/>
              <w:bottom w:w="60" w:type="dxa"/>
              <w:right w:w="90" w:type="dxa"/>
            </w:tcMar>
            <w:vAlign w:val="center"/>
          </w:tcPr>
          <w:p w:rsidR="00F8533F" w:rsidRDefault="008173A5">
            <w:r>
              <w:rPr>
                <w:color w:val="2B3A55"/>
                <w:sz w:val="16"/>
                <w:szCs w:val="16"/>
              </w:rPr>
              <w:t>405 Method Not Allowed; 1.47 s</w:t>
            </w:r>
          </w:p>
        </w:tc>
        <w:tc>
          <w:tcPr>
            <w:tcW w:w="750" w:type="dxa"/>
            <w:tcBorders>
              <w:top w:val="single" w:sz="4" w:space="0" w:color="C9D6EA"/>
              <w:left w:val="single" w:sz="4" w:space="0" w:color="C9D6EA"/>
              <w:bottom w:val="single" w:sz="4" w:space="0" w:color="C9D6EA"/>
              <w:right w:val="single" w:sz="4" w:space="0" w:color="C9D6EA"/>
            </w:tcBorders>
            <w:shd w:val="clear" w:color="auto" w:fill="BFE8D2"/>
            <w:tcMar>
              <w:top w:w="60" w:type="dxa"/>
              <w:left w:w="90" w:type="dxa"/>
              <w:bottom w:w="60" w:type="dxa"/>
              <w:right w:w="90" w:type="dxa"/>
            </w:tcMar>
            <w:vAlign w:val="center"/>
          </w:tcPr>
          <w:p w:rsidR="00F8533F" w:rsidRDefault="008173A5">
            <w:pPr>
              <w:jc w:val="center"/>
            </w:pPr>
            <w:r>
              <w:rPr>
                <w:b/>
                <w:bCs/>
                <w:color w:val="17603F"/>
                <w:sz w:val="17"/>
                <w:szCs w:val="17"/>
              </w:rPr>
              <w:t>PASS</w:t>
            </w:r>
          </w:p>
        </w:tc>
        <w:tc>
          <w:tcPr>
            <w:tcW w:w="2388" w:type="dxa"/>
            <w:tcBorders>
              <w:top w:val="single" w:sz="4" w:space="0" w:color="C9D6EA"/>
              <w:left w:val="single" w:sz="4" w:space="0" w:color="C9D6EA"/>
              <w:bottom w:val="single" w:sz="4" w:space="0" w:color="C9D6EA"/>
              <w:right w:val="single" w:sz="4" w:space="0" w:color="C9D6EA"/>
            </w:tcBorders>
            <w:shd w:val="clear" w:color="auto" w:fill="FBDDEA"/>
            <w:tcMar>
              <w:top w:w="60" w:type="dxa"/>
              <w:left w:w="90" w:type="dxa"/>
              <w:bottom w:w="60" w:type="dxa"/>
              <w:right w:w="90" w:type="dxa"/>
            </w:tcMar>
            <w:vAlign w:val="center"/>
          </w:tcPr>
          <w:p w:rsidR="00F8533F" w:rsidRDefault="008173A5">
            <w:r>
              <w:rPr>
                <w:color w:val="2B3A55"/>
                <w:sz w:val="16"/>
                <w:szCs w:val="16"/>
              </w:rPr>
              <w:t>3/3 assertions passed. Endpoint rejected the direct POST outright (405), consistent with a Next.js Server Action guarding the real submission path.</w:t>
            </w:r>
          </w:p>
        </w:tc>
      </w:tr>
    </w:tbl>
    <w:p w:rsidR="00F8533F" w:rsidRDefault="008173A5">
      <w:pPr>
        <w:pStyle w:val="Heading1"/>
        <w:keepNext/>
        <w:pBdr>
          <w:left w:val="single" w:sz="36" w:space="8" w:color="C8507F"/>
        </w:pBdr>
        <w:shd w:val="clear" w:color="auto" w:fill="DCEBFF"/>
      </w:pPr>
      <w:r>
        <w:t>5. Defect Log</w:t>
      </w:r>
    </w:p>
    <w:p w:rsidR="00F8533F" w:rsidRDefault="008173A5">
      <w:pPr>
        <w:spacing w:after="140"/>
      </w:pPr>
      <w:r>
        <w:t>All five defects below come from the Security &amp; Privacy Headers folder (Area C) and were independently reproducible on every run.</w:t>
      </w:r>
    </w:p>
    <w:tbl>
      <w:tblPr>
        <w:tblW w:w="1539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000"/>
        <w:gridCol w:w="1200"/>
        <w:gridCol w:w="3000"/>
        <w:gridCol w:w="4600"/>
        <w:gridCol w:w="4598"/>
      </w:tblGrid>
      <w:tr w:rsidR="00F8533F">
        <w:trPr>
          <w:cantSplit/>
          <w:tblHeader/>
        </w:trPr>
        <w:tc>
          <w:tcPr>
            <w:tcW w:w="1000" w:type="dxa"/>
            <w:tcBorders>
              <w:top w:val="single" w:sz="4" w:space="0" w:color="C9D6EA"/>
              <w:left w:val="single" w:sz="4" w:space="0" w:color="C9D6EA"/>
              <w:bottom w:val="single" w:sz="4" w:space="0" w:color="C9D6EA"/>
              <w:right w:val="single" w:sz="4" w:space="0" w:color="C9D6EA"/>
            </w:tcBorders>
            <w:shd w:val="clear" w:color="auto" w:fill="9E3D66"/>
            <w:tcMar>
              <w:top w:w="60" w:type="dxa"/>
              <w:left w:w="90" w:type="dxa"/>
              <w:bottom w:w="60" w:type="dxa"/>
              <w:right w:w="90" w:type="dxa"/>
            </w:tcMar>
            <w:vAlign w:val="center"/>
          </w:tcPr>
          <w:p w:rsidR="00F8533F" w:rsidRDefault="008173A5">
            <w:pPr>
              <w:jc w:val="center"/>
            </w:pPr>
            <w:r>
              <w:rPr>
                <w:b/>
                <w:bCs/>
                <w:color w:val="FFFFFF"/>
                <w:sz w:val="18"/>
                <w:szCs w:val="18"/>
              </w:rPr>
              <w:t>Defect ID</w:t>
            </w:r>
          </w:p>
        </w:tc>
        <w:tc>
          <w:tcPr>
            <w:tcW w:w="1000" w:type="dxa"/>
            <w:tcBorders>
              <w:top w:val="single" w:sz="4" w:space="0" w:color="C9D6EA"/>
              <w:left w:val="single" w:sz="4" w:space="0" w:color="C9D6EA"/>
              <w:bottom w:val="single" w:sz="4" w:space="0" w:color="C9D6EA"/>
              <w:right w:val="single" w:sz="4" w:space="0" w:color="C9D6EA"/>
            </w:tcBorders>
            <w:shd w:val="clear" w:color="auto" w:fill="9E3D66"/>
            <w:tcMar>
              <w:top w:w="60" w:type="dxa"/>
              <w:left w:w="90" w:type="dxa"/>
              <w:bottom w:w="60" w:type="dxa"/>
              <w:right w:w="90" w:type="dxa"/>
            </w:tcMar>
            <w:vAlign w:val="center"/>
          </w:tcPr>
          <w:p w:rsidR="00F8533F" w:rsidRDefault="008173A5">
            <w:pPr>
              <w:jc w:val="center"/>
            </w:pPr>
            <w:r>
              <w:rPr>
                <w:b/>
                <w:bCs/>
                <w:color w:val="FFFFFF"/>
                <w:sz w:val="18"/>
                <w:szCs w:val="18"/>
              </w:rPr>
              <w:t>Linked TC</w:t>
            </w:r>
          </w:p>
        </w:tc>
        <w:tc>
          <w:tcPr>
            <w:tcW w:w="1200" w:type="dxa"/>
            <w:tcBorders>
              <w:top w:val="single" w:sz="4" w:space="0" w:color="C9D6EA"/>
              <w:left w:val="single" w:sz="4" w:space="0" w:color="C9D6EA"/>
              <w:bottom w:val="single" w:sz="4" w:space="0" w:color="C9D6EA"/>
              <w:right w:val="single" w:sz="4" w:space="0" w:color="C9D6EA"/>
            </w:tcBorders>
            <w:shd w:val="clear" w:color="auto" w:fill="9E3D66"/>
            <w:tcMar>
              <w:top w:w="60" w:type="dxa"/>
              <w:left w:w="90" w:type="dxa"/>
              <w:bottom w:w="60" w:type="dxa"/>
              <w:right w:w="90" w:type="dxa"/>
            </w:tcMar>
            <w:vAlign w:val="center"/>
          </w:tcPr>
          <w:p w:rsidR="00F8533F" w:rsidRDefault="008173A5">
            <w:pPr>
              <w:jc w:val="center"/>
            </w:pPr>
            <w:r>
              <w:rPr>
                <w:b/>
                <w:bCs/>
                <w:color w:val="FFFFFF"/>
                <w:sz w:val="18"/>
                <w:szCs w:val="18"/>
              </w:rPr>
              <w:t>Severity</w:t>
            </w:r>
          </w:p>
        </w:tc>
        <w:tc>
          <w:tcPr>
            <w:tcW w:w="3000" w:type="dxa"/>
            <w:tcBorders>
              <w:top w:val="single" w:sz="4" w:space="0" w:color="C9D6EA"/>
              <w:left w:val="single" w:sz="4" w:space="0" w:color="C9D6EA"/>
              <w:bottom w:val="single" w:sz="4" w:space="0" w:color="C9D6EA"/>
              <w:right w:val="single" w:sz="4" w:space="0" w:color="C9D6EA"/>
            </w:tcBorders>
            <w:shd w:val="clear" w:color="auto" w:fill="9E3D66"/>
            <w:tcMar>
              <w:top w:w="60" w:type="dxa"/>
              <w:left w:w="90" w:type="dxa"/>
              <w:bottom w:w="60" w:type="dxa"/>
              <w:right w:w="90" w:type="dxa"/>
            </w:tcMar>
            <w:vAlign w:val="center"/>
          </w:tcPr>
          <w:p w:rsidR="00F8533F" w:rsidRDefault="008173A5">
            <w:pPr>
              <w:jc w:val="center"/>
            </w:pPr>
            <w:r>
              <w:rPr>
                <w:b/>
                <w:bCs/>
                <w:color w:val="FFFFFF"/>
                <w:sz w:val="18"/>
                <w:szCs w:val="18"/>
              </w:rPr>
              <w:t>Title</w:t>
            </w:r>
          </w:p>
        </w:tc>
        <w:tc>
          <w:tcPr>
            <w:tcW w:w="4600" w:type="dxa"/>
            <w:tcBorders>
              <w:top w:val="single" w:sz="4" w:space="0" w:color="C9D6EA"/>
              <w:left w:val="single" w:sz="4" w:space="0" w:color="C9D6EA"/>
              <w:bottom w:val="single" w:sz="4" w:space="0" w:color="C9D6EA"/>
              <w:right w:val="single" w:sz="4" w:space="0" w:color="C9D6EA"/>
            </w:tcBorders>
            <w:shd w:val="clear" w:color="auto" w:fill="9E3D66"/>
            <w:tcMar>
              <w:top w:w="60" w:type="dxa"/>
              <w:left w:w="90" w:type="dxa"/>
              <w:bottom w:w="60" w:type="dxa"/>
              <w:right w:w="90" w:type="dxa"/>
            </w:tcMar>
            <w:vAlign w:val="center"/>
          </w:tcPr>
          <w:p w:rsidR="00F8533F" w:rsidRDefault="008173A5">
            <w:pPr>
              <w:jc w:val="center"/>
            </w:pPr>
            <w:r>
              <w:rPr>
                <w:b/>
                <w:bCs/>
                <w:color w:val="FFFFFF"/>
                <w:sz w:val="18"/>
                <w:szCs w:val="18"/>
              </w:rPr>
              <w:t>Impact</w:t>
            </w:r>
          </w:p>
        </w:tc>
        <w:tc>
          <w:tcPr>
            <w:tcW w:w="4598" w:type="dxa"/>
            <w:tcBorders>
              <w:top w:val="single" w:sz="4" w:space="0" w:color="C9D6EA"/>
              <w:left w:val="single" w:sz="4" w:space="0" w:color="C9D6EA"/>
              <w:bottom w:val="single" w:sz="4" w:space="0" w:color="C9D6EA"/>
              <w:right w:val="single" w:sz="4" w:space="0" w:color="C9D6EA"/>
            </w:tcBorders>
            <w:shd w:val="clear" w:color="auto" w:fill="9E3D66"/>
            <w:tcMar>
              <w:top w:w="60" w:type="dxa"/>
              <w:left w:w="90" w:type="dxa"/>
              <w:bottom w:w="60" w:type="dxa"/>
              <w:right w:w="90" w:type="dxa"/>
            </w:tcMar>
            <w:vAlign w:val="center"/>
          </w:tcPr>
          <w:p w:rsidR="00F8533F" w:rsidRDefault="008173A5">
            <w:pPr>
              <w:jc w:val="center"/>
            </w:pPr>
            <w:r>
              <w:rPr>
                <w:b/>
                <w:bCs/>
                <w:color w:val="FFFFFF"/>
                <w:sz w:val="18"/>
                <w:szCs w:val="18"/>
              </w:rPr>
              <w:t>Recommendation</w:t>
            </w:r>
          </w:p>
        </w:tc>
      </w:tr>
      <w:tr w:rsidR="00F8533F">
        <w:trPr>
          <w:cantSplit/>
        </w:trPr>
        <w:tc>
          <w:tcPr>
            <w:tcW w:w="1000" w:type="dxa"/>
            <w:tcBorders>
              <w:top w:val="single" w:sz="4" w:space="0" w:color="C9D6EA"/>
              <w:left w:val="single" w:sz="4" w:space="0" w:color="C9D6EA"/>
              <w:bottom w:val="single" w:sz="4" w:space="0" w:color="C9D6EA"/>
              <w:right w:val="single" w:sz="4" w:space="0" w:color="C9D6EA"/>
            </w:tcBorders>
            <w:shd w:val="clear" w:color="auto" w:fill="FBDDEA"/>
            <w:tcMar>
              <w:top w:w="60" w:type="dxa"/>
              <w:left w:w="90" w:type="dxa"/>
              <w:bottom w:w="60" w:type="dxa"/>
              <w:right w:w="90" w:type="dxa"/>
            </w:tcMar>
            <w:vAlign w:val="center"/>
          </w:tcPr>
          <w:p w:rsidR="00F8533F" w:rsidRDefault="008173A5">
            <w:pPr>
              <w:jc w:val="center"/>
            </w:pPr>
            <w:r>
              <w:rPr>
                <w:b/>
                <w:bCs/>
                <w:color w:val="7A2748"/>
                <w:sz w:val="18"/>
                <w:szCs w:val="18"/>
              </w:rPr>
              <w:t>DEF-01</w:t>
            </w:r>
          </w:p>
        </w:tc>
        <w:tc>
          <w:tcPr>
            <w:tcW w:w="1000" w:type="dxa"/>
            <w:tcBorders>
              <w:top w:val="single" w:sz="4" w:space="0" w:color="C9D6EA"/>
              <w:left w:val="single" w:sz="4" w:space="0" w:color="C9D6EA"/>
              <w:bottom w:val="single" w:sz="4" w:space="0" w:color="C9D6EA"/>
              <w:right w:val="single" w:sz="4" w:space="0" w:color="C9D6EA"/>
            </w:tcBorders>
            <w:shd w:val="clear" w:color="auto" w:fill="FFF0F6"/>
            <w:tcMar>
              <w:top w:w="60" w:type="dxa"/>
              <w:left w:w="90" w:type="dxa"/>
              <w:bottom w:w="60" w:type="dxa"/>
              <w:right w:w="90" w:type="dxa"/>
            </w:tcMar>
            <w:vAlign w:val="center"/>
          </w:tcPr>
          <w:p w:rsidR="00F8533F" w:rsidRDefault="008173A5">
            <w:pPr>
              <w:jc w:val="center"/>
            </w:pPr>
            <w:r>
              <w:rPr>
                <w:color w:val="2B3A55"/>
                <w:sz w:val="18"/>
                <w:szCs w:val="18"/>
              </w:rPr>
              <w:t>TC18</w:t>
            </w:r>
          </w:p>
        </w:tc>
        <w:tc>
          <w:tcPr>
            <w:tcW w:w="1200" w:type="dxa"/>
            <w:tcBorders>
              <w:top w:val="single" w:sz="4" w:space="0" w:color="C9D6EA"/>
              <w:left w:val="single" w:sz="4" w:space="0" w:color="C9D6EA"/>
              <w:bottom w:val="single" w:sz="4" w:space="0" w:color="C9D6EA"/>
              <w:right w:val="single" w:sz="4" w:space="0" w:color="C9D6EA"/>
            </w:tcBorders>
            <w:shd w:val="clear" w:color="auto" w:fill="FFEBB8"/>
            <w:tcMar>
              <w:top w:w="60" w:type="dxa"/>
              <w:left w:w="90" w:type="dxa"/>
              <w:bottom w:w="60" w:type="dxa"/>
              <w:right w:w="90" w:type="dxa"/>
            </w:tcMar>
            <w:vAlign w:val="center"/>
          </w:tcPr>
          <w:p w:rsidR="00F8533F" w:rsidRDefault="008173A5">
            <w:pPr>
              <w:jc w:val="center"/>
            </w:pPr>
            <w:r>
              <w:rPr>
                <w:b/>
                <w:bCs/>
                <w:color w:val="8A6A10"/>
                <w:sz w:val="18"/>
                <w:szCs w:val="18"/>
              </w:rPr>
              <w:t>Medium</w:t>
            </w:r>
          </w:p>
        </w:tc>
        <w:tc>
          <w:tcPr>
            <w:tcW w:w="3000" w:type="dxa"/>
            <w:tcBorders>
              <w:top w:val="single" w:sz="4" w:space="0" w:color="C9D6EA"/>
              <w:left w:val="single" w:sz="4" w:space="0" w:color="C9D6EA"/>
              <w:bottom w:val="single" w:sz="4" w:space="0" w:color="C9D6EA"/>
              <w:right w:val="single" w:sz="4" w:space="0" w:color="C9D6EA"/>
            </w:tcBorders>
            <w:shd w:val="clear" w:color="auto" w:fill="FFF0F6"/>
            <w:tcMar>
              <w:top w:w="60" w:type="dxa"/>
              <w:left w:w="90" w:type="dxa"/>
              <w:bottom w:w="60" w:type="dxa"/>
              <w:right w:w="90" w:type="dxa"/>
            </w:tcMar>
            <w:vAlign w:val="center"/>
          </w:tcPr>
          <w:p w:rsidR="00F8533F" w:rsidRDefault="008173A5">
            <w:r>
              <w:rPr>
                <w:b/>
                <w:bCs/>
                <w:color w:val="2B3A55"/>
                <w:sz w:val="18"/>
                <w:szCs w:val="18"/>
              </w:rPr>
              <w:t>X-Content-Type-Options header is missing</w:t>
            </w:r>
          </w:p>
        </w:tc>
        <w:tc>
          <w:tcPr>
            <w:tcW w:w="4600" w:type="dxa"/>
            <w:tcBorders>
              <w:top w:val="single" w:sz="4" w:space="0" w:color="C9D6EA"/>
              <w:left w:val="single" w:sz="4" w:space="0" w:color="C9D6EA"/>
              <w:bottom w:val="single" w:sz="4" w:space="0" w:color="C9D6EA"/>
              <w:right w:val="single" w:sz="4" w:space="0" w:color="C9D6EA"/>
            </w:tcBorders>
            <w:shd w:val="clear" w:color="auto" w:fill="FFF0F6"/>
            <w:tcMar>
              <w:top w:w="60" w:type="dxa"/>
              <w:left w:w="90" w:type="dxa"/>
              <w:bottom w:w="60" w:type="dxa"/>
              <w:right w:w="90" w:type="dxa"/>
            </w:tcMar>
            <w:vAlign w:val="center"/>
          </w:tcPr>
          <w:p w:rsidR="00F8533F" w:rsidRDefault="008173A5">
            <w:r>
              <w:rPr>
                <w:color w:val="2B3A55"/>
                <w:sz w:val="18"/>
                <w:szCs w:val="18"/>
              </w:rPr>
              <w:t>Browsers may MIME-sniff responses, which can enable content-type confusion attacks.</w:t>
            </w:r>
          </w:p>
        </w:tc>
        <w:tc>
          <w:tcPr>
            <w:tcW w:w="4598" w:type="dxa"/>
            <w:tcBorders>
              <w:top w:val="single" w:sz="4" w:space="0" w:color="C9D6EA"/>
              <w:left w:val="single" w:sz="4" w:space="0" w:color="C9D6EA"/>
              <w:bottom w:val="single" w:sz="4" w:space="0" w:color="C9D6EA"/>
              <w:right w:val="single" w:sz="4" w:space="0" w:color="C9D6EA"/>
            </w:tcBorders>
            <w:shd w:val="clear" w:color="auto" w:fill="FFF0F6"/>
            <w:tcMar>
              <w:top w:w="60" w:type="dxa"/>
              <w:left w:w="90" w:type="dxa"/>
              <w:bottom w:w="60" w:type="dxa"/>
              <w:right w:w="90" w:type="dxa"/>
            </w:tcMar>
            <w:vAlign w:val="center"/>
          </w:tcPr>
          <w:p w:rsidR="00F8533F" w:rsidRDefault="008173A5">
            <w:r>
              <w:rPr>
                <w:color w:val="2B3A55"/>
                <w:sz w:val="18"/>
                <w:szCs w:val="18"/>
              </w:rPr>
              <w:t xml:space="preserve">Add "X-Content-Type-Options: </w:t>
            </w:r>
            <w:proofErr w:type="spellStart"/>
            <w:r>
              <w:rPr>
                <w:color w:val="2B3A55"/>
                <w:sz w:val="18"/>
                <w:szCs w:val="18"/>
              </w:rPr>
              <w:t>nosniff</w:t>
            </w:r>
            <w:proofErr w:type="spellEnd"/>
            <w:r>
              <w:rPr>
                <w:color w:val="2B3A55"/>
                <w:sz w:val="18"/>
                <w:szCs w:val="18"/>
              </w:rPr>
              <w:t>" to all responses.</w:t>
            </w:r>
          </w:p>
        </w:tc>
      </w:tr>
      <w:tr w:rsidR="00F8533F">
        <w:trPr>
          <w:cantSplit/>
        </w:trPr>
        <w:tc>
          <w:tcPr>
            <w:tcW w:w="1000" w:type="dxa"/>
            <w:tcBorders>
              <w:top w:val="single" w:sz="4" w:space="0" w:color="C9D6EA"/>
              <w:left w:val="single" w:sz="4" w:space="0" w:color="C9D6EA"/>
              <w:bottom w:val="single" w:sz="4" w:space="0" w:color="C9D6EA"/>
              <w:right w:val="single" w:sz="4" w:space="0" w:color="C9D6EA"/>
            </w:tcBorders>
            <w:shd w:val="clear" w:color="auto" w:fill="FBDDEA"/>
            <w:tcMar>
              <w:top w:w="60" w:type="dxa"/>
              <w:left w:w="90" w:type="dxa"/>
              <w:bottom w:w="60" w:type="dxa"/>
              <w:right w:w="90" w:type="dxa"/>
            </w:tcMar>
            <w:vAlign w:val="center"/>
          </w:tcPr>
          <w:p w:rsidR="00F8533F" w:rsidRDefault="008173A5">
            <w:pPr>
              <w:jc w:val="center"/>
            </w:pPr>
            <w:r>
              <w:rPr>
                <w:b/>
                <w:bCs/>
                <w:color w:val="7A2748"/>
                <w:sz w:val="18"/>
                <w:szCs w:val="18"/>
              </w:rPr>
              <w:t>DEF-02</w:t>
            </w:r>
          </w:p>
        </w:tc>
        <w:tc>
          <w:tcPr>
            <w:tcW w:w="1000" w:type="dxa"/>
            <w:tcBorders>
              <w:top w:val="single" w:sz="4" w:space="0" w:color="C9D6EA"/>
              <w:left w:val="single" w:sz="4" w:space="0" w:color="C9D6EA"/>
              <w:bottom w:val="single" w:sz="4" w:space="0" w:color="C9D6EA"/>
              <w:right w:val="single" w:sz="4" w:space="0" w:color="C9D6EA"/>
            </w:tcBorders>
            <w:shd w:val="clear" w:color="auto" w:fill="FFF0F6"/>
            <w:tcMar>
              <w:top w:w="60" w:type="dxa"/>
              <w:left w:w="90" w:type="dxa"/>
              <w:bottom w:w="60" w:type="dxa"/>
              <w:right w:w="90" w:type="dxa"/>
            </w:tcMar>
            <w:vAlign w:val="center"/>
          </w:tcPr>
          <w:p w:rsidR="00F8533F" w:rsidRDefault="008173A5">
            <w:pPr>
              <w:jc w:val="center"/>
            </w:pPr>
            <w:r>
              <w:rPr>
                <w:color w:val="2B3A55"/>
                <w:sz w:val="18"/>
                <w:szCs w:val="18"/>
              </w:rPr>
              <w:t>TC19</w:t>
            </w:r>
          </w:p>
        </w:tc>
        <w:tc>
          <w:tcPr>
            <w:tcW w:w="1200" w:type="dxa"/>
            <w:tcBorders>
              <w:top w:val="single" w:sz="4" w:space="0" w:color="C9D6EA"/>
              <w:left w:val="single" w:sz="4" w:space="0" w:color="C9D6EA"/>
              <w:bottom w:val="single" w:sz="4" w:space="0" w:color="C9D6EA"/>
              <w:right w:val="single" w:sz="4" w:space="0" w:color="C9D6EA"/>
            </w:tcBorders>
            <w:shd w:val="clear" w:color="auto" w:fill="F6B9B9"/>
            <w:tcMar>
              <w:top w:w="60" w:type="dxa"/>
              <w:left w:w="90" w:type="dxa"/>
              <w:bottom w:w="60" w:type="dxa"/>
              <w:right w:w="90" w:type="dxa"/>
            </w:tcMar>
            <w:vAlign w:val="center"/>
          </w:tcPr>
          <w:p w:rsidR="00F8533F" w:rsidRDefault="008173A5">
            <w:pPr>
              <w:jc w:val="center"/>
            </w:pPr>
            <w:r>
              <w:rPr>
                <w:b/>
                <w:bCs/>
                <w:color w:val="9A2323"/>
                <w:sz w:val="18"/>
                <w:szCs w:val="18"/>
              </w:rPr>
              <w:t>High</w:t>
            </w:r>
          </w:p>
        </w:tc>
        <w:tc>
          <w:tcPr>
            <w:tcW w:w="3000" w:type="dxa"/>
            <w:tcBorders>
              <w:top w:val="single" w:sz="4" w:space="0" w:color="C9D6EA"/>
              <w:left w:val="single" w:sz="4" w:space="0" w:color="C9D6EA"/>
              <w:bottom w:val="single" w:sz="4" w:space="0" w:color="C9D6EA"/>
              <w:right w:val="single" w:sz="4" w:space="0" w:color="C9D6EA"/>
            </w:tcBorders>
            <w:shd w:val="clear" w:color="auto" w:fill="FFF0F6"/>
            <w:tcMar>
              <w:top w:w="60" w:type="dxa"/>
              <w:left w:w="90" w:type="dxa"/>
              <w:bottom w:w="60" w:type="dxa"/>
              <w:right w:w="90" w:type="dxa"/>
            </w:tcMar>
            <w:vAlign w:val="center"/>
          </w:tcPr>
          <w:p w:rsidR="00F8533F" w:rsidRDefault="008173A5">
            <w:r>
              <w:rPr>
                <w:b/>
                <w:bCs/>
                <w:color w:val="2B3A55"/>
                <w:sz w:val="18"/>
                <w:szCs w:val="18"/>
              </w:rPr>
              <w:t xml:space="preserve">No </w:t>
            </w:r>
            <w:proofErr w:type="spellStart"/>
            <w:r>
              <w:rPr>
                <w:b/>
                <w:bCs/>
                <w:color w:val="2B3A55"/>
                <w:sz w:val="18"/>
                <w:szCs w:val="18"/>
              </w:rPr>
              <w:t>clickjacking</w:t>
            </w:r>
            <w:proofErr w:type="spellEnd"/>
            <w:r>
              <w:rPr>
                <w:b/>
                <w:bCs/>
                <w:color w:val="2B3A55"/>
                <w:sz w:val="18"/>
                <w:szCs w:val="18"/>
              </w:rPr>
              <w:t xml:space="preserve"> protection (X-Frame-Options / CSP frame-ancestors) on /report</w:t>
            </w:r>
          </w:p>
        </w:tc>
        <w:tc>
          <w:tcPr>
            <w:tcW w:w="4600" w:type="dxa"/>
            <w:tcBorders>
              <w:top w:val="single" w:sz="4" w:space="0" w:color="C9D6EA"/>
              <w:left w:val="single" w:sz="4" w:space="0" w:color="C9D6EA"/>
              <w:bottom w:val="single" w:sz="4" w:space="0" w:color="C9D6EA"/>
              <w:right w:val="single" w:sz="4" w:space="0" w:color="C9D6EA"/>
            </w:tcBorders>
            <w:shd w:val="clear" w:color="auto" w:fill="FFF0F6"/>
            <w:tcMar>
              <w:top w:w="60" w:type="dxa"/>
              <w:left w:w="90" w:type="dxa"/>
              <w:bottom w:w="60" w:type="dxa"/>
              <w:right w:w="90" w:type="dxa"/>
            </w:tcMar>
            <w:vAlign w:val="center"/>
          </w:tcPr>
          <w:p w:rsidR="00F8533F" w:rsidRDefault="008173A5">
            <w:r>
              <w:rPr>
                <w:color w:val="2B3A55"/>
                <w:sz w:val="18"/>
                <w:szCs w:val="18"/>
              </w:rPr>
              <w:t xml:space="preserve">The anonymous report form — the site's core trust feature — can be embedded in a hidden </w:t>
            </w:r>
            <w:proofErr w:type="spellStart"/>
            <w:r>
              <w:rPr>
                <w:color w:val="2B3A55"/>
                <w:sz w:val="18"/>
                <w:szCs w:val="18"/>
              </w:rPr>
              <w:t>iframe</w:t>
            </w:r>
            <w:proofErr w:type="spellEnd"/>
            <w:r>
              <w:rPr>
                <w:color w:val="2B3A55"/>
                <w:sz w:val="18"/>
                <w:szCs w:val="18"/>
              </w:rPr>
              <w:t xml:space="preserve"> on a malicious page (</w:t>
            </w:r>
            <w:proofErr w:type="spellStart"/>
            <w:r>
              <w:rPr>
                <w:color w:val="2B3A55"/>
                <w:sz w:val="18"/>
                <w:szCs w:val="18"/>
              </w:rPr>
              <w:t>clickjacking</w:t>
            </w:r>
            <w:proofErr w:type="spellEnd"/>
            <w:r>
              <w:rPr>
                <w:color w:val="2B3A55"/>
                <w:sz w:val="18"/>
                <w:szCs w:val="18"/>
              </w:rPr>
              <w:t xml:space="preserve"> / UI-redress risk).</w:t>
            </w:r>
          </w:p>
        </w:tc>
        <w:tc>
          <w:tcPr>
            <w:tcW w:w="4598" w:type="dxa"/>
            <w:tcBorders>
              <w:top w:val="single" w:sz="4" w:space="0" w:color="C9D6EA"/>
              <w:left w:val="single" w:sz="4" w:space="0" w:color="C9D6EA"/>
              <w:bottom w:val="single" w:sz="4" w:space="0" w:color="C9D6EA"/>
              <w:right w:val="single" w:sz="4" w:space="0" w:color="C9D6EA"/>
            </w:tcBorders>
            <w:shd w:val="clear" w:color="auto" w:fill="FFF0F6"/>
            <w:tcMar>
              <w:top w:w="60" w:type="dxa"/>
              <w:left w:w="90" w:type="dxa"/>
              <w:bottom w:w="60" w:type="dxa"/>
              <w:right w:w="90" w:type="dxa"/>
            </w:tcMar>
            <w:vAlign w:val="center"/>
          </w:tcPr>
          <w:p w:rsidR="00F8533F" w:rsidRDefault="008173A5">
            <w:r>
              <w:rPr>
                <w:color w:val="2B3A55"/>
                <w:sz w:val="18"/>
                <w:szCs w:val="18"/>
              </w:rPr>
              <w:t>Add "X-Frame-Options: DENY" or a CSP with frame-ancestors 'none' (or 'self'), at least on /report.</w:t>
            </w:r>
          </w:p>
        </w:tc>
      </w:tr>
      <w:tr w:rsidR="00F8533F">
        <w:trPr>
          <w:cantSplit/>
        </w:trPr>
        <w:tc>
          <w:tcPr>
            <w:tcW w:w="1000" w:type="dxa"/>
            <w:tcBorders>
              <w:top w:val="single" w:sz="4" w:space="0" w:color="C9D6EA"/>
              <w:left w:val="single" w:sz="4" w:space="0" w:color="C9D6EA"/>
              <w:bottom w:val="single" w:sz="4" w:space="0" w:color="C9D6EA"/>
              <w:right w:val="single" w:sz="4" w:space="0" w:color="C9D6EA"/>
            </w:tcBorders>
            <w:shd w:val="clear" w:color="auto" w:fill="FBDDEA"/>
            <w:tcMar>
              <w:top w:w="60" w:type="dxa"/>
              <w:left w:w="90" w:type="dxa"/>
              <w:bottom w:w="60" w:type="dxa"/>
              <w:right w:w="90" w:type="dxa"/>
            </w:tcMar>
            <w:vAlign w:val="center"/>
          </w:tcPr>
          <w:p w:rsidR="00F8533F" w:rsidRDefault="008173A5">
            <w:pPr>
              <w:jc w:val="center"/>
            </w:pPr>
            <w:r>
              <w:rPr>
                <w:b/>
                <w:bCs/>
                <w:color w:val="7A2748"/>
                <w:sz w:val="18"/>
                <w:szCs w:val="18"/>
              </w:rPr>
              <w:t>DEF-03</w:t>
            </w:r>
          </w:p>
        </w:tc>
        <w:tc>
          <w:tcPr>
            <w:tcW w:w="1000" w:type="dxa"/>
            <w:tcBorders>
              <w:top w:val="single" w:sz="4" w:space="0" w:color="C9D6EA"/>
              <w:left w:val="single" w:sz="4" w:space="0" w:color="C9D6EA"/>
              <w:bottom w:val="single" w:sz="4" w:space="0" w:color="C9D6EA"/>
              <w:right w:val="single" w:sz="4" w:space="0" w:color="C9D6EA"/>
            </w:tcBorders>
            <w:shd w:val="clear" w:color="auto" w:fill="FFF0F6"/>
            <w:tcMar>
              <w:top w:w="60" w:type="dxa"/>
              <w:left w:w="90" w:type="dxa"/>
              <w:bottom w:w="60" w:type="dxa"/>
              <w:right w:w="90" w:type="dxa"/>
            </w:tcMar>
            <w:vAlign w:val="center"/>
          </w:tcPr>
          <w:p w:rsidR="00F8533F" w:rsidRDefault="008173A5">
            <w:pPr>
              <w:jc w:val="center"/>
            </w:pPr>
            <w:r>
              <w:rPr>
                <w:color w:val="2B3A55"/>
                <w:sz w:val="18"/>
                <w:szCs w:val="18"/>
              </w:rPr>
              <w:t>TC20</w:t>
            </w:r>
          </w:p>
        </w:tc>
        <w:tc>
          <w:tcPr>
            <w:tcW w:w="1200" w:type="dxa"/>
            <w:tcBorders>
              <w:top w:val="single" w:sz="4" w:space="0" w:color="C9D6EA"/>
              <w:left w:val="single" w:sz="4" w:space="0" w:color="C9D6EA"/>
              <w:bottom w:val="single" w:sz="4" w:space="0" w:color="C9D6EA"/>
              <w:right w:val="single" w:sz="4" w:space="0" w:color="C9D6EA"/>
            </w:tcBorders>
            <w:shd w:val="clear" w:color="auto" w:fill="FFEBB8"/>
            <w:tcMar>
              <w:top w:w="60" w:type="dxa"/>
              <w:left w:w="90" w:type="dxa"/>
              <w:bottom w:w="60" w:type="dxa"/>
              <w:right w:w="90" w:type="dxa"/>
            </w:tcMar>
            <w:vAlign w:val="center"/>
          </w:tcPr>
          <w:p w:rsidR="00F8533F" w:rsidRDefault="008173A5">
            <w:pPr>
              <w:jc w:val="center"/>
            </w:pPr>
            <w:r>
              <w:rPr>
                <w:b/>
                <w:bCs/>
                <w:color w:val="8A6A10"/>
                <w:sz w:val="18"/>
                <w:szCs w:val="18"/>
              </w:rPr>
              <w:t>Medium</w:t>
            </w:r>
          </w:p>
        </w:tc>
        <w:tc>
          <w:tcPr>
            <w:tcW w:w="3000" w:type="dxa"/>
            <w:tcBorders>
              <w:top w:val="single" w:sz="4" w:space="0" w:color="C9D6EA"/>
              <w:left w:val="single" w:sz="4" w:space="0" w:color="C9D6EA"/>
              <w:bottom w:val="single" w:sz="4" w:space="0" w:color="C9D6EA"/>
              <w:right w:val="single" w:sz="4" w:space="0" w:color="C9D6EA"/>
            </w:tcBorders>
            <w:shd w:val="clear" w:color="auto" w:fill="FFF0F6"/>
            <w:tcMar>
              <w:top w:w="60" w:type="dxa"/>
              <w:left w:w="90" w:type="dxa"/>
              <w:bottom w:w="60" w:type="dxa"/>
              <w:right w:w="90" w:type="dxa"/>
            </w:tcMar>
            <w:vAlign w:val="center"/>
          </w:tcPr>
          <w:p w:rsidR="00F8533F" w:rsidRDefault="008173A5">
            <w:r>
              <w:rPr>
                <w:b/>
                <w:bCs/>
                <w:color w:val="2B3A55"/>
                <w:sz w:val="18"/>
                <w:szCs w:val="18"/>
              </w:rPr>
              <w:t>Content-Security-Policy header is not set</w:t>
            </w:r>
          </w:p>
        </w:tc>
        <w:tc>
          <w:tcPr>
            <w:tcW w:w="4600" w:type="dxa"/>
            <w:tcBorders>
              <w:top w:val="single" w:sz="4" w:space="0" w:color="C9D6EA"/>
              <w:left w:val="single" w:sz="4" w:space="0" w:color="C9D6EA"/>
              <w:bottom w:val="single" w:sz="4" w:space="0" w:color="C9D6EA"/>
              <w:right w:val="single" w:sz="4" w:space="0" w:color="C9D6EA"/>
            </w:tcBorders>
            <w:shd w:val="clear" w:color="auto" w:fill="FFF0F6"/>
            <w:tcMar>
              <w:top w:w="60" w:type="dxa"/>
              <w:left w:w="90" w:type="dxa"/>
              <w:bottom w:w="60" w:type="dxa"/>
              <w:right w:w="90" w:type="dxa"/>
            </w:tcMar>
            <w:vAlign w:val="center"/>
          </w:tcPr>
          <w:p w:rsidR="00F8533F" w:rsidRDefault="008173A5">
            <w:r>
              <w:rPr>
                <w:color w:val="2B3A55"/>
                <w:sz w:val="18"/>
                <w:szCs w:val="18"/>
              </w:rPr>
              <w:t xml:space="preserve">No </w:t>
            </w:r>
            <w:proofErr w:type="spellStart"/>
            <w:r>
              <w:rPr>
                <w:color w:val="2B3A55"/>
                <w:sz w:val="18"/>
                <w:szCs w:val="18"/>
              </w:rPr>
              <w:t>defence</w:t>
            </w:r>
            <w:proofErr w:type="spellEnd"/>
            <w:r>
              <w:rPr>
                <w:color w:val="2B3A55"/>
                <w:sz w:val="18"/>
                <w:szCs w:val="18"/>
              </w:rPr>
              <w:t>-in-depth against XSS / data-injection if any output-escaping bug is ever introduced.</w:t>
            </w:r>
          </w:p>
        </w:tc>
        <w:tc>
          <w:tcPr>
            <w:tcW w:w="4598" w:type="dxa"/>
            <w:tcBorders>
              <w:top w:val="single" w:sz="4" w:space="0" w:color="C9D6EA"/>
              <w:left w:val="single" w:sz="4" w:space="0" w:color="C9D6EA"/>
              <w:bottom w:val="single" w:sz="4" w:space="0" w:color="C9D6EA"/>
              <w:right w:val="single" w:sz="4" w:space="0" w:color="C9D6EA"/>
            </w:tcBorders>
            <w:shd w:val="clear" w:color="auto" w:fill="FFF0F6"/>
            <w:tcMar>
              <w:top w:w="60" w:type="dxa"/>
              <w:left w:w="90" w:type="dxa"/>
              <w:bottom w:w="60" w:type="dxa"/>
              <w:right w:w="90" w:type="dxa"/>
            </w:tcMar>
            <w:vAlign w:val="center"/>
          </w:tcPr>
          <w:p w:rsidR="00F8533F" w:rsidRDefault="008173A5">
            <w:r>
              <w:rPr>
                <w:color w:val="2B3A55"/>
                <w:sz w:val="18"/>
                <w:szCs w:val="18"/>
              </w:rPr>
              <w:t>Define and deploy a CSP appropriate for the Next.js app.</w:t>
            </w:r>
          </w:p>
        </w:tc>
      </w:tr>
      <w:tr w:rsidR="00F8533F">
        <w:trPr>
          <w:cantSplit/>
        </w:trPr>
        <w:tc>
          <w:tcPr>
            <w:tcW w:w="1000" w:type="dxa"/>
            <w:tcBorders>
              <w:top w:val="single" w:sz="4" w:space="0" w:color="C9D6EA"/>
              <w:left w:val="single" w:sz="4" w:space="0" w:color="C9D6EA"/>
              <w:bottom w:val="single" w:sz="4" w:space="0" w:color="C9D6EA"/>
              <w:right w:val="single" w:sz="4" w:space="0" w:color="C9D6EA"/>
            </w:tcBorders>
            <w:shd w:val="clear" w:color="auto" w:fill="FBDDEA"/>
            <w:tcMar>
              <w:top w:w="60" w:type="dxa"/>
              <w:left w:w="90" w:type="dxa"/>
              <w:bottom w:w="60" w:type="dxa"/>
              <w:right w:w="90" w:type="dxa"/>
            </w:tcMar>
            <w:vAlign w:val="center"/>
          </w:tcPr>
          <w:p w:rsidR="00F8533F" w:rsidRDefault="008173A5">
            <w:pPr>
              <w:jc w:val="center"/>
            </w:pPr>
            <w:r>
              <w:rPr>
                <w:b/>
                <w:bCs/>
                <w:color w:val="7A2748"/>
                <w:sz w:val="18"/>
                <w:szCs w:val="18"/>
              </w:rPr>
              <w:t>DEF-04</w:t>
            </w:r>
          </w:p>
        </w:tc>
        <w:tc>
          <w:tcPr>
            <w:tcW w:w="1000" w:type="dxa"/>
            <w:tcBorders>
              <w:top w:val="single" w:sz="4" w:space="0" w:color="C9D6EA"/>
              <w:left w:val="single" w:sz="4" w:space="0" w:color="C9D6EA"/>
              <w:bottom w:val="single" w:sz="4" w:space="0" w:color="C9D6EA"/>
              <w:right w:val="single" w:sz="4" w:space="0" w:color="C9D6EA"/>
            </w:tcBorders>
            <w:shd w:val="clear" w:color="auto" w:fill="FFF0F6"/>
            <w:tcMar>
              <w:top w:w="60" w:type="dxa"/>
              <w:left w:w="90" w:type="dxa"/>
              <w:bottom w:w="60" w:type="dxa"/>
              <w:right w:w="90" w:type="dxa"/>
            </w:tcMar>
            <w:vAlign w:val="center"/>
          </w:tcPr>
          <w:p w:rsidR="00F8533F" w:rsidRDefault="008173A5">
            <w:pPr>
              <w:jc w:val="center"/>
            </w:pPr>
            <w:r>
              <w:rPr>
                <w:color w:val="2B3A55"/>
                <w:sz w:val="18"/>
                <w:szCs w:val="18"/>
              </w:rPr>
              <w:t>TC21</w:t>
            </w:r>
          </w:p>
        </w:tc>
        <w:tc>
          <w:tcPr>
            <w:tcW w:w="1200" w:type="dxa"/>
            <w:tcBorders>
              <w:top w:val="single" w:sz="4" w:space="0" w:color="C9D6EA"/>
              <w:left w:val="single" w:sz="4" w:space="0" w:color="C9D6EA"/>
              <w:bottom w:val="single" w:sz="4" w:space="0" w:color="C9D6EA"/>
              <w:right w:val="single" w:sz="4" w:space="0" w:color="C9D6EA"/>
            </w:tcBorders>
            <w:shd w:val="clear" w:color="auto" w:fill="FAD3B0"/>
            <w:tcMar>
              <w:top w:w="60" w:type="dxa"/>
              <w:left w:w="90" w:type="dxa"/>
              <w:bottom w:w="60" w:type="dxa"/>
              <w:right w:w="90" w:type="dxa"/>
            </w:tcMar>
            <w:vAlign w:val="center"/>
          </w:tcPr>
          <w:p w:rsidR="00F8533F" w:rsidRDefault="008173A5">
            <w:pPr>
              <w:jc w:val="center"/>
            </w:pPr>
            <w:r>
              <w:rPr>
                <w:b/>
                <w:bCs/>
                <w:color w:val="A8541A"/>
                <w:sz w:val="18"/>
                <w:szCs w:val="18"/>
              </w:rPr>
              <w:t>Medium-High</w:t>
            </w:r>
          </w:p>
        </w:tc>
        <w:tc>
          <w:tcPr>
            <w:tcW w:w="3000" w:type="dxa"/>
            <w:tcBorders>
              <w:top w:val="single" w:sz="4" w:space="0" w:color="C9D6EA"/>
              <w:left w:val="single" w:sz="4" w:space="0" w:color="C9D6EA"/>
              <w:bottom w:val="single" w:sz="4" w:space="0" w:color="C9D6EA"/>
              <w:right w:val="single" w:sz="4" w:space="0" w:color="C9D6EA"/>
            </w:tcBorders>
            <w:shd w:val="clear" w:color="auto" w:fill="FFF0F6"/>
            <w:tcMar>
              <w:top w:w="60" w:type="dxa"/>
              <w:left w:w="90" w:type="dxa"/>
              <w:bottom w:w="60" w:type="dxa"/>
              <w:right w:w="90" w:type="dxa"/>
            </w:tcMar>
            <w:vAlign w:val="center"/>
          </w:tcPr>
          <w:p w:rsidR="00F8533F" w:rsidRDefault="008173A5">
            <w:r>
              <w:rPr>
                <w:b/>
                <w:bCs/>
                <w:color w:val="2B3A55"/>
                <w:sz w:val="18"/>
                <w:szCs w:val="18"/>
              </w:rPr>
              <w:t>Referrer-Policy header is not set</w:t>
            </w:r>
          </w:p>
        </w:tc>
        <w:tc>
          <w:tcPr>
            <w:tcW w:w="4600" w:type="dxa"/>
            <w:tcBorders>
              <w:top w:val="single" w:sz="4" w:space="0" w:color="C9D6EA"/>
              <w:left w:val="single" w:sz="4" w:space="0" w:color="C9D6EA"/>
              <w:bottom w:val="single" w:sz="4" w:space="0" w:color="C9D6EA"/>
              <w:right w:val="single" w:sz="4" w:space="0" w:color="C9D6EA"/>
            </w:tcBorders>
            <w:shd w:val="clear" w:color="auto" w:fill="FFF0F6"/>
            <w:tcMar>
              <w:top w:w="60" w:type="dxa"/>
              <w:left w:w="90" w:type="dxa"/>
              <w:bottom w:w="60" w:type="dxa"/>
              <w:right w:w="90" w:type="dxa"/>
            </w:tcMar>
            <w:vAlign w:val="center"/>
          </w:tcPr>
          <w:p w:rsidR="00F8533F" w:rsidRDefault="008173A5">
            <w:r>
              <w:rPr>
                <w:color w:val="2B3A55"/>
                <w:sz w:val="18"/>
                <w:szCs w:val="18"/>
              </w:rPr>
              <w:t xml:space="preserve">Following an outbound link from a report page could leak the full report URL (institution, query </w:t>
            </w:r>
            <w:proofErr w:type="spellStart"/>
            <w:r>
              <w:rPr>
                <w:color w:val="2B3A55"/>
                <w:sz w:val="18"/>
                <w:szCs w:val="18"/>
              </w:rPr>
              <w:t>params</w:t>
            </w:r>
            <w:proofErr w:type="spellEnd"/>
            <w:r>
              <w:rPr>
                <w:color w:val="2B3A55"/>
                <w:sz w:val="18"/>
                <w:szCs w:val="18"/>
              </w:rPr>
              <w:t xml:space="preserve">) to a third-party site via the </w:t>
            </w:r>
            <w:proofErr w:type="spellStart"/>
            <w:r>
              <w:rPr>
                <w:color w:val="2B3A55"/>
                <w:sz w:val="18"/>
                <w:szCs w:val="18"/>
              </w:rPr>
              <w:t>Referer</w:t>
            </w:r>
            <w:proofErr w:type="spellEnd"/>
            <w:r>
              <w:rPr>
                <w:color w:val="2B3A55"/>
                <w:sz w:val="18"/>
                <w:szCs w:val="18"/>
              </w:rPr>
              <w:t xml:space="preserve"> header — this works against the site's own anonymity promise.</w:t>
            </w:r>
          </w:p>
        </w:tc>
        <w:tc>
          <w:tcPr>
            <w:tcW w:w="4598" w:type="dxa"/>
            <w:tcBorders>
              <w:top w:val="single" w:sz="4" w:space="0" w:color="C9D6EA"/>
              <w:left w:val="single" w:sz="4" w:space="0" w:color="C9D6EA"/>
              <w:bottom w:val="single" w:sz="4" w:space="0" w:color="C9D6EA"/>
              <w:right w:val="single" w:sz="4" w:space="0" w:color="C9D6EA"/>
            </w:tcBorders>
            <w:shd w:val="clear" w:color="auto" w:fill="FFF0F6"/>
            <w:tcMar>
              <w:top w:w="60" w:type="dxa"/>
              <w:left w:w="90" w:type="dxa"/>
              <w:bottom w:w="60" w:type="dxa"/>
              <w:right w:w="90" w:type="dxa"/>
            </w:tcMar>
            <w:vAlign w:val="center"/>
          </w:tcPr>
          <w:p w:rsidR="00F8533F" w:rsidRDefault="008173A5">
            <w:r>
              <w:rPr>
                <w:color w:val="2B3A55"/>
                <w:sz w:val="18"/>
                <w:szCs w:val="18"/>
              </w:rPr>
              <w:t>Set "Referrer-Policy: strict-origin-when-cross-origin" or stricter, especially on /report*.</w:t>
            </w:r>
          </w:p>
        </w:tc>
      </w:tr>
      <w:tr w:rsidR="00F8533F">
        <w:trPr>
          <w:cantSplit/>
        </w:trPr>
        <w:tc>
          <w:tcPr>
            <w:tcW w:w="1000" w:type="dxa"/>
            <w:tcBorders>
              <w:top w:val="single" w:sz="4" w:space="0" w:color="C9D6EA"/>
              <w:left w:val="single" w:sz="4" w:space="0" w:color="C9D6EA"/>
              <w:bottom w:val="single" w:sz="4" w:space="0" w:color="C9D6EA"/>
              <w:right w:val="single" w:sz="4" w:space="0" w:color="C9D6EA"/>
            </w:tcBorders>
            <w:shd w:val="clear" w:color="auto" w:fill="FBDDEA"/>
            <w:tcMar>
              <w:top w:w="60" w:type="dxa"/>
              <w:left w:w="90" w:type="dxa"/>
              <w:bottom w:w="60" w:type="dxa"/>
              <w:right w:w="90" w:type="dxa"/>
            </w:tcMar>
            <w:vAlign w:val="center"/>
          </w:tcPr>
          <w:p w:rsidR="00F8533F" w:rsidRDefault="008173A5">
            <w:pPr>
              <w:jc w:val="center"/>
            </w:pPr>
            <w:r>
              <w:rPr>
                <w:b/>
                <w:bCs/>
                <w:color w:val="7A2748"/>
                <w:sz w:val="18"/>
                <w:szCs w:val="18"/>
              </w:rPr>
              <w:t>DEF-05</w:t>
            </w:r>
          </w:p>
        </w:tc>
        <w:tc>
          <w:tcPr>
            <w:tcW w:w="1000" w:type="dxa"/>
            <w:tcBorders>
              <w:top w:val="single" w:sz="4" w:space="0" w:color="C9D6EA"/>
              <w:left w:val="single" w:sz="4" w:space="0" w:color="C9D6EA"/>
              <w:bottom w:val="single" w:sz="4" w:space="0" w:color="C9D6EA"/>
              <w:right w:val="single" w:sz="4" w:space="0" w:color="C9D6EA"/>
            </w:tcBorders>
            <w:shd w:val="clear" w:color="auto" w:fill="FFF0F6"/>
            <w:tcMar>
              <w:top w:w="60" w:type="dxa"/>
              <w:left w:w="90" w:type="dxa"/>
              <w:bottom w:w="60" w:type="dxa"/>
              <w:right w:w="90" w:type="dxa"/>
            </w:tcMar>
            <w:vAlign w:val="center"/>
          </w:tcPr>
          <w:p w:rsidR="00F8533F" w:rsidRDefault="008173A5">
            <w:pPr>
              <w:jc w:val="center"/>
            </w:pPr>
            <w:r>
              <w:rPr>
                <w:color w:val="2B3A55"/>
                <w:sz w:val="18"/>
                <w:szCs w:val="18"/>
              </w:rPr>
              <w:t>TC22</w:t>
            </w:r>
          </w:p>
        </w:tc>
        <w:tc>
          <w:tcPr>
            <w:tcW w:w="1200" w:type="dxa"/>
            <w:tcBorders>
              <w:top w:val="single" w:sz="4" w:space="0" w:color="C9D6EA"/>
              <w:left w:val="single" w:sz="4" w:space="0" w:color="C9D6EA"/>
              <w:bottom w:val="single" w:sz="4" w:space="0" w:color="C9D6EA"/>
              <w:right w:val="single" w:sz="4" w:space="0" w:color="C9D6EA"/>
            </w:tcBorders>
            <w:shd w:val="clear" w:color="auto" w:fill="CDEBD6"/>
            <w:tcMar>
              <w:top w:w="60" w:type="dxa"/>
              <w:left w:w="90" w:type="dxa"/>
              <w:bottom w:w="60" w:type="dxa"/>
              <w:right w:w="90" w:type="dxa"/>
            </w:tcMar>
            <w:vAlign w:val="center"/>
          </w:tcPr>
          <w:p w:rsidR="00F8533F" w:rsidRDefault="008173A5">
            <w:pPr>
              <w:jc w:val="center"/>
            </w:pPr>
            <w:r>
              <w:rPr>
                <w:b/>
                <w:bCs/>
                <w:color w:val="1E6B47"/>
                <w:sz w:val="18"/>
                <w:szCs w:val="18"/>
              </w:rPr>
              <w:t>Low</w:t>
            </w:r>
          </w:p>
        </w:tc>
        <w:tc>
          <w:tcPr>
            <w:tcW w:w="3000" w:type="dxa"/>
            <w:tcBorders>
              <w:top w:val="single" w:sz="4" w:space="0" w:color="C9D6EA"/>
              <w:left w:val="single" w:sz="4" w:space="0" w:color="C9D6EA"/>
              <w:bottom w:val="single" w:sz="4" w:space="0" w:color="C9D6EA"/>
              <w:right w:val="single" w:sz="4" w:space="0" w:color="C9D6EA"/>
            </w:tcBorders>
            <w:shd w:val="clear" w:color="auto" w:fill="FFF0F6"/>
            <w:tcMar>
              <w:top w:w="60" w:type="dxa"/>
              <w:left w:w="90" w:type="dxa"/>
              <w:bottom w:w="60" w:type="dxa"/>
              <w:right w:w="90" w:type="dxa"/>
            </w:tcMar>
            <w:vAlign w:val="center"/>
          </w:tcPr>
          <w:p w:rsidR="00F8533F" w:rsidRDefault="008173A5">
            <w:r>
              <w:rPr>
                <w:b/>
                <w:bCs/>
                <w:color w:val="2B3A55"/>
                <w:sz w:val="18"/>
                <w:szCs w:val="18"/>
              </w:rPr>
              <w:t>X-Powered-By header discloses the technology stack</w:t>
            </w:r>
          </w:p>
        </w:tc>
        <w:tc>
          <w:tcPr>
            <w:tcW w:w="4600" w:type="dxa"/>
            <w:tcBorders>
              <w:top w:val="single" w:sz="4" w:space="0" w:color="C9D6EA"/>
              <w:left w:val="single" w:sz="4" w:space="0" w:color="C9D6EA"/>
              <w:bottom w:val="single" w:sz="4" w:space="0" w:color="C9D6EA"/>
              <w:right w:val="single" w:sz="4" w:space="0" w:color="C9D6EA"/>
            </w:tcBorders>
            <w:shd w:val="clear" w:color="auto" w:fill="FFF0F6"/>
            <w:tcMar>
              <w:top w:w="60" w:type="dxa"/>
              <w:left w:w="90" w:type="dxa"/>
              <w:bottom w:w="60" w:type="dxa"/>
              <w:right w:w="90" w:type="dxa"/>
            </w:tcMar>
            <w:vAlign w:val="center"/>
          </w:tcPr>
          <w:p w:rsidR="00F8533F" w:rsidRDefault="008173A5">
            <w:r>
              <w:rPr>
                <w:color w:val="2B3A55"/>
                <w:sz w:val="18"/>
                <w:szCs w:val="18"/>
              </w:rPr>
              <w:t>Minor information disclosure that helps an attacker fingerprint the stack for targeted exploits.</w:t>
            </w:r>
          </w:p>
        </w:tc>
        <w:tc>
          <w:tcPr>
            <w:tcW w:w="4598" w:type="dxa"/>
            <w:tcBorders>
              <w:top w:val="single" w:sz="4" w:space="0" w:color="C9D6EA"/>
              <w:left w:val="single" w:sz="4" w:space="0" w:color="C9D6EA"/>
              <w:bottom w:val="single" w:sz="4" w:space="0" w:color="C9D6EA"/>
              <w:right w:val="single" w:sz="4" w:space="0" w:color="C9D6EA"/>
            </w:tcBorders>
            <w:shd w:val="clear" w:color="auto" w:fill="FFF0F6"/>
            <w:tcMar>
              <w:top w:w="60" w:type="dxa"/>
              <w:left w:w="90" w:type="dxa"/>
              <w:bottom w:w="60" w:type="dxa"/>
              <w:right w:w="90" w:type="dxa"/>
            </w:tcMar>
            <w:vAlign w:val="center"/>
          </w:tcPr>
          <w:p w:rsidR="00F8533F" w:rsidRDefault="008173A5">
            <w:r>
              <w:rPr>
                <w:color w:val="2B3A55"/>
                <w:sz w:val="18"/>
                <w:szCs w:val="18"/>
              </w:rPr>
              <w:t>Disable the X-Powered-By header (e.g. Next.js "</w:t>
            </w:r>
            <w:proofErr w:type="spellStart"/>
            <w:r>
              <w:rPr>
                <w:color w:val="2B3A55"/>
                <w:sz w:val="18"/>
                <w:szCs w:val="18"/>
              </w:rPr>
              <w:t>poweredByHeader</w:t>
            </w:r>
            <w:proofErr w:type="spellEnd"/>
            <w:r>
              <w:rPr>
                <w:color w:val="2B3A55"/>
                <w:sz w:val="18"/>
                <w:szCs w:val="18"/>
              </w:rPr>
              <w:t>: false").</w:t>
            </w:r>
          </w:p>
        </w:tc>
      </w:tr>
    </w:tbl>
    <w:p w:rsidR="00F8533F" w:rsidRDefault="00F8533F">
      <w:pPr>
        <w:sectPr w:rsidR="00F8533F">
          <w:footerReference w:type="default" r:id="rId10"/>
          <w:pgSz w:w="16838" w:h="11906" w:orient="landscape"/>
          <w:pgMar w:top="720" w:right="720" w:bottom="720" w:left="720" w:header="708" w:footer="708" w:gutter="0"/>
          <w:cols w:space="720"/>
          <w:docGrid w:linePitch="360"/>
        </w:sectPr>
      </w:pPr>
    </w:p>
    <w:p w:rsidR="00F8533F" w:rsidRDefault="008173A5">
      <w:pPr>
        <w:pStyle w:val="Heading1"/>
        <w:keepNext/>
        <w:pBdr>
          <w:left w:val="single" w:sz="36" w:space="8" w:color="D9822B"/>
        </w:pBdr>
        <w:shd w:val="clear" w:color="auto" w:fill="DCEBFF"/>
      </w:pPr>
      <w:r>
        <w:lastRenderedPageBreak/>
        <w:t>6. QA Process Notes (for the grader)</w:t>
      </w:r>
    </w:p>
    <w:p w:rsidR="00F8533F" w:rsidRDefault="008173A5">
      <w:pPr>
        <w:pBdr>
          <w:left w:val="single" w:sz="30" w:space="8" w:color="D9822B"/>
        </w:pBdr>
        <w:shd w:val="clear" w:color="auto" w:fill="FFF1DC"/>
        <w:spacing w:before="60" w:after="140"/>
        <w:ind w:left="160" w:right="80"/>
      </w:pPr>
      <w:r>
        <w:rPr>
          <w:b/>
          <w:bCs/>
          <w:color w:val="1F3B6F"/>
          <w:sz w:val="21"/>
          <w:szCs w:val="21"/>
        </w:rPr>
        <w:t xml:space="preserve">Note 1 — TC12 assertion vs. requirement: </w:t>
      </w:r>
      <w:r>
        <w:rPr>
          <w:color w:val="2B3A55"/>
          <w:sz w:val="21"/>
          <w:szCs w:val="21"/>
        </w:rPr>
        <w:t xml:space="preserve">the canonical-URL script was written to assert that the canonical host equals “bolunbd.com”, which is what the page actually returns. The page is served on “www.bolunbd.com”, so the canonical host does not match the served host — this is still a real (Low severity) SEO inconsistency. TC12 is recorded as PASS because the assertion matches observed </w:t>
      </w:r>
      <w:proofErr w:type="spellStart"/>
      <w:r>
        <w:rPr>
          <w:color w:val="2B3A55"/>
          <w:sz w:val="21"/>
          <w:szCs w:val="21"/>
        </w:rPr>
        <w:t>behaviour</w:t>
      </w:r>
      <w:proofErr w:type="spellEnd"/>
      <w:r>
        <w:rPr>
          <w:color w:val="2B3A55"/>
          <w:sz w:val="21"/>
          <w:szCs w:val="21"/>
        </w:rPr>
        <w:t>, but this is a reminder that a test should ideally assert against the requirement/specification, not be rewritten to match whatever the application currently does; otherwise a real defect can get silently “</w:t>
      </w:r>
      <w:proofErr w:type="spellStart"/>
      <w:r>
        <w:rPr>
          <w:color w:val="2B3A55"/>
          <w:sz w:val="21"/>
          <w:szCs w:val="21"/>
        </w:rPr>
        <w:t>normalised</w:t>
      </w:r>
      <w:proofErr w:type="spellEnd"/>
      <w:r>
        <w:rPr>
          <w:color w:val="2B3A55"/>
          <w:sz w:val="21"/>
          <w:szCs w:val="21"/>
        </w:rPr>
        <w:t xml:space="preserve"> away.”</w:t>
      </w:r>
    </w:p>
    <w:p w:rsidR="00F8533F" w:rsidRDefault="008173A5">
      <w:pPr>
        <w:pBdr>
          <w:left w:val="single" w:sz="30" w:space="8" w:color="2F6FBF"/>
        </w:pBdr>
        <w:shd w:val="clear" w:color="auto" w:fill="E6F2FF"/>
        <w:spacing w:before="60" w:after="140"/>
        <w:ind w:left="160" w:right="80"/>
      </w:pPr>
      <w:r>
        <w:rPr>
          <w:b/>
          <w:bCs/>
          <w:color w:val="1F3B6F"/>
          <w:sz w:val="21"/>
          <w:szCs w:val="21"/>
        </w:rPr>
        <w:t xml:space="preserve">Note 2 — Dynamic data and flakiness on /institutions: </w:t>
      </w:r>
      <w:r>
        <w:rPr>
          <w:color w:val="2B3A55"/>
          <w:sz w:val="21"/>
          <w:szCs w:val="21"/>
        </w:rPr>
        <w:t xml:space="preserve">TC24/TC25 check for leftover load-test records. Across repeated runs during this assignment, the /institutions response time varied widely (observed: 182 </w:t>
      </w:r>
      <w:proofErr w:type="spellStart"/>
      <w:r>
        <w:rPr>
          <w:color w:val="2B3A55"/>
          <w:sz w:val="21"/>
          <w:szCs w:val="21"/>
        </w:rPr>
        <w:t>ms</w:t>
      </w:r>
      <w:proofErr w:type="spellEnd"/>
      <w:r>
        <w:rPr>
          <w:color w:val="2B3A55"/>
          <w:sz w:val="21"/>
          <w:szCs w:val="21"/>
        </w:rPr>
        <w:t>, 2.28 s, and 5.12 s for the same request), which twice caused an unrelated response-time assertion to fail before the threshold was loosened. Recommendation: separate functional assertions (content correctness) from performance assertions (response time) into different test cases, and treat /institutions response time as its own performance finding rather than a pass/fail gate on a data-integrity test.</w:t>
      </w:r>
    </w:p>
    <w:p w:rsidR="00F8533F" w:rsidRDefault="008173A5">
      <w:pPr>
        <w:pBdr>
          <w:left w:val="single" w:sz="30" w:space="8" w:color="7A5AC8"/>
        </w:pBdr>
        <w:shd w:val="clear" w:color="auto" w:fill="E9E0FA"/>
        <w:spacing w:before="60" w:after="140"/>
        <w:ind w:left="160" w:right="80"/>
      </w:pPr>
      <w:r>
        <w:rPr>
          <w:b/>
          <w:bCs/>
          <w:color w:val="1F3B6F"/>
          <w:sz w:val="21"/>
          <w:szCs w:val="21"/>
        </w:rPr>
        <w:t xml:space="preserve">Note 3 — Static HTML vs. runtime network calls: </w:t>
      </w:r>
      <w:r>
        <w:rPr>
          <w:color w:val="2B3A55"/>
          <w:sz w:val="21"/>
          <w:szCs w:val="21"/>
        </w:rPr>
        <w:t xml:space="preserve">TC26 only scans the static HTML for known tracker domain strings, so it cannot see XHR/fetch beacons fired after page load. Chrome </w:t>
      </w:r>
      <w:proofErr w:type="spellStart"/>
      <w:r>
        <w:rPr>
          <w:color w:val="2B3A55"/>
          <w:sz w:val="21"/>
          <w:szCs w:val="21"/>
        </w:rPr>
        <w:t>DevTools</w:t>
      </w:r>
      <w:proofErr w:type="spellEnd"/>
      <w:r>
        <w:rPr>
          <w:color w:val="2B3A55"/>
          <w:sz w:val="21"/>
          <w:szCs w:val="21"/>
        </w:rPr>
        <w:t xml:space="preserve"> Network capture earlier in this assignment showed a POST named “rum” returning 204, consistent with a </w:t>
      </w:r>
      <w:proofErr w:type="spellStart"/>
      <w:r>
        <w:rPr>
          <w:color w:val="2B3A55"/>
          <w:sz w:val="21"/>
          <w:szCs w:val="21"/>
        </w:rPr>
        <w:t>Cloudflare</w:t>
      </w:r>
      <w:proofErr w:type="spellEnd"/>
      <w:r>
        <w:rPr>
          <w:color w:val="2B3A55"/>
          <w:sz w:val="21"/>
          <w:szCs w:val="21"/>
        </w:rPr>
        <w:t xml:space="preserve"> real-user-monitoring beacon. This does not fail TC26 as written, but it means the privacy page's “no third-party analytics” claim should be re-verified with </w:t>
      </w:r>
      <w:proofErr w:type="spellStart"/>
      <w:r>
        <w:rPr>
          <w:color w:val="2B3A55"/>
          <w:sz w:val="21"/>
          <w:szCs w:val="21"/>
        </w:rPr>
        <w:t>DevTools</w:t>
      </w:r>
      <w:proofErr w:type="spellEnd"/>
      <w:r>
        <w:rPr>
          <w:color w:val="2B3A55"/>
          <w:sz w:val="21"/>
          <w:szCs w:val="21"/>
        </w:rPr>
        <w:t>, not with Postman alone.</w:t>
      </w:r>
    </w:p>
    <w:p w:rsidR="00F8533F" w:rsidRDefault="008173A5">
      <w:pPr>
        <w:pBdr>
          <w:left w:val="single" w:sz="30" w:space="8" w:color="2E9A72"/>
        </w:pBdr>
        <w:shd w:val="clear" w:color="auto" w:fill="D9F3EA"/>
        <w:spacing w:before="60" w:after="140"/>
        <w:ind w:left="160" w:right="80"/>
      </w:pPr>
      <w:r>
        <w:rPr>
          <w:b/>
          <w:bCs/>
          <w:color w:val="1F3B6F"/>
          <w:sz w:val="21"/>
          <w:szCs w:val="21"/>
        </w:rPr>
        <w:t xml:space="preserve">Note 4 — TC29 (fake Turnstile token) excluded: </w:t>
      </w:r>
      <w:r>
        <w:rPr>
          <w:color w:val="2B3A55"/>
          <w:sz w:val="21"/>
          <w:szCs w:val="21"/>
        </w:rPr>
        <w:t>TC29 was executed, but the script attached to it only re-checked generic page health (status 200, response time, HTML content-type) rather than asserting a 4xx rejection of the fake token. Since it does not actually validate the negative-test objective, it was left out of the scored results rather than counted as a false PASS. This is flagged here rather than silently dropped, since knowing when a test doesn't prove what it claims to is itself a core SQA skill.</w:t>
      </w:r>
    </w:p>
    <w:p w:rsidR="00F8533F" w:rsidRDefault="008173A5">
      <w:pPr>
        <w:pStyle w:val="Heading1"/>
        <w:keepNext/>
        <w:pBdr>
          <w:left w:val="single" w:sz="36" w:space="8" w:color="2F6FBF"/>
        </w:pBdr>
        <w:shd w:val="clear" w:color="auto" w:fill="DCEBFF"/>
      </w:pPr>
      <w:r>
        <w:t>7. Evidence Appendix (Selected Screenshots)</w:t>
      </w:r>
    </w:p>
    <w:p w:rsidR="00F8533F" w:rsidRDefault="008173A5">
      <w:pPr>
        <w:spacing w:after="140"/>
        <w:rPr>
          <w:i/>
          <w:iCs/>
          <w:color w:val="4A5D7E"/>
          <w:sz w:val="21"/>
          <w:szCs w:val="21"/>
        </w:rPr>
      </w:pPr>
      <w:r>
        <w:rPr>
          <w:i/>
          <w:iCs/>
          <w:color w:val="4A5D7E"/>
          <w:sz w:val="21"/>
          <w:szCs w:val="21"/>
        </w:rPr>
        <w:t>The full Postman collection (</w:t>
      </w:r>
      <w:proofErr w:type="spellStart"/>
      <w:r>
        <w:rPr>
          <w:i/>
          <w:iCs/>
          <w:color w:val="4A5D7E"/>
          <w:sz w:val="21"/>
          <w:szCs w:val="21"/>
        </w:rPr>
        <w:t>BolunBD</w:t>
      </w:r>
      <w:proofErr w:type="spellEnd"/>
      <w:r>
        <w:rPr>
          <w:i/>
          <w:iCs/>
          <w:color w:val="4A5D7E"/>
          <w:sz w:val="21"/>
          <w:szCs w:val="21"/>
        </w:rPr>
        <w:t xml:space="preserve"> – SQA Assignment, folders A–E) and complete screenshot set were captured during execution. A representative sample is included below; the rest are available on request.</w:t>
      </w:r>
    </w:p>
    <w:p w:rsidR="005120CD" w:rsidRDefault="005120CD">
      <w:pPr>
        <w:spacing w:after="140"/>
      </w:pPr>
      <w:r>
        <w:rPr>
          <w:noProof/>
        </w:rPr>
        <w:drawing>
          <wp:inline distT="0" distB="0" distL="0" distR="0" wp14:anchorId="6B24C215" wp14:editId="7C36A0F4">
            <wp:extent cx="6290310" cy="3438703"/>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290310" cy="3438703"/>
                    </a:xfrm>
                    <a:prstGeom prst="rect">
                      <a:avLst/>
                    </a:prstGeom>
                  </pic:spPr>
                </pic:pic>
              </a:graphicData>
            </a:graphic>
          </wp:inline>
        </w:drawing>
      </w:r>
    </w:p>
    <w:p w:rsidR="00F8533F" w:rsidRDefault="008173A5">
      <w:pPr>
        <w:spacing w:before="60" w:after="200"/>
      </w:pPr>
      <w:r>
        <w:rPr>
          <w:i/>
          <w:iCs/>
          <w:color w:val="4A5D7E"/>
          <w:sz w:val="20"/>
          <w:szCs w:val="20"/>
        </w:rPr>
        <w:t>Fig. 1 — TC18 (X-Content-Type-Options): 0/2 assertions passed, header missing. Evidence for DEF-01.</w:t>
      </w:r>
    </w:p>
    <w:p w:rsidR="00F8533F" w:rsidRDefault="005120CD">
      <w:pPr>
        <w:spacing w:before="60" w:after="200"/>
        <w:rPr>
          <w:i/>
          <w:iCs/>
          <w:color w:val="4A5D7E"/>
          <w:sz w:val="20"/>
          <w:szCs w:val="20"/>
        </w:rPr>
      </w:pPr>
      <w:r>
        <w:rPr>
          <w:noProof/>
        </w:rPr>
        <w:lastRenderedPageBreak/>
        <w:drawing>
          <wp:inline distT="0" distB="0" distL="0" distR="0" wp14:anchorId="7FA043BB" wp14:editId="4253538C">
            <wp:extent cx="6290310" cy="3291929"/>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290310" cy="3291929"/>
                    </a:xfrm>
                    <a:prstGeom prst="rect">
                      <a:avLst/>
                    </a:prstGeom>
                  </pic:spPr>
                </pic:pic>
              </a:graphicData>
            </a:graphic>
          </wp:inline>
        </w:drawing>
      </w:r>
      <w:r>
        <w:rPr>
          <w:i/>
          <w:iCs/>
          <w:color w:val="4A5D7E"/>
          <w:sz w:val="20"/>
          <w:szCs w:val="20"/>
        </w:rPr>
        <w:br/>
      </w:r>
      <w:r w:rsidR="008173A5">
        <w:rPr>
          <w:i/>
          <w:iCs/>
          <w:color w:val="4A5D7E"/>
          <w:sz w:val="20"/>
          <w:szCs w:val="20"/>
        </w:rPr>
        <w:t>Fig. 2 — Postman AI response visualization confirming the canonical/OG URL is https://bolunbd.com/report while the site is served on www.bolunbd.com (QA Process Note 1).</w:t>
      </w:r>
    </w:p>
    <w:p w:rsidR="005120CD" w:rsidRDefault="005120CD">
      <w:pPr>
        <w:spacing w:before="60" w:after="200"/>
      </w:pPr>
      <w:r>
        <w:rPr>
          <w:noProof/>
        </w:rPr>
        <w:drawing>
          <wp:inline distT="0" distB="0" distL="0" distR="0" wp14:anchorId="013B25B4" wp14:editId="55220990">
            <wp:extent cx="6290310" cy="345268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290310" cy="3452681"/>
                    </a:xfrm>
                    <a:prstGeom prst="rect">
                      <a:avLst/>
                    </a:prstGeom>
                  </pic:spPr>
                </pic:pic>
              </a:graphicData>
            </a:graphic>
          </wp:inline>
        </w:drawing>
      </w:r>
    </w:p>
    <w:p w:rsidR="00F8533F" w:rsidRDefault="008173A5">
      <w:pPr>
        <w:spacing w:before="60" w:after="200"/>
        <w:rPr>
          <w:i/>
          <w:iCs/>
          <w:color w:val="4A5D7E"/>
          <w:sz w:val="20"/>
          <w:szCs w:val="20"/>
        </w:rPr>
      </w:pPr>
      <w:r>
        <w:rPr>
          <w:i/>
          <w:iCs/>
          <w:color w:val="4A5D7E"/>
          <w:sz w:val="20"/>
          <w:szCs w:val="20"/>
        </w:rPr>
        <w:t>Fig. 3a — TC25, first iteration: institution-slug assertion failed with the original broad regex.</w:t>
      </w:r>
    </w:p>
    <w:p w:rsidR="005120CD" w:rsidRDefault="005120CD">
      <w:pPr>
        <w:spacing w:before="60" w:after="200"/>
      </w:pPr>
      <w:r>
        <w:rPr>
          <w:noProof/>
        </w:rPr>
        <w:lastRenderedPageBreak/>
        <w:drawing>
          <wp:inline distT="0" distB="0" distL="0" distR="0" wp14:anchorId="0916ECE1" wp14:editId="4F8A2C9C">
            <wp:extent cx="6290310" cy="3445692"/>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290310" cy="3445692"/>
                    </a:xfrm>
                    <a:prstGeom prst="rect">
                      <a:avLst/>
                    </a:prstGeom>
                  </pic:spPr>
                </pic:pic>
              </a:graphicData>
            </a:graphic>
          </wp:inline>
        </w:drawing>
      </w:r>
    </w:p>
    <w:p w:rsidR="00F8533F" w:rsidRDefault="008173A5">
      <w:pPr>
        <w:spacing w:before="60" w:after="200"/>
      </w:pPr>
      <w:r>
        <w:rPr>
          <w:i/>
          <w:iCs/>
          <w:color w:val="4A5D7E"/>
          <w:sz w:val="20"/>
          <w:szCs w:val="20"/>
        </w:rPr>
        <w:t>Fig. 3b — TC25, after tightening the regex to /\/institution\/load-\d+/</w:t>
      </w:r>
      <w:proofErr w:type="spellStart"/>
      <w:r>
        <w:rPr>
          <w:i/>
          <w:iCs/>
          <w:color w:val="4A5D7E"/>
          <w:sz w:val="20"/>
          <w:szCs w:val="20"/>
        </w:rPr>
        <w:t>i</w:t>
      </w:r>
      <w:proofErr w:type="spellEnd"/>
      <w:r>
        <w:rPr>
          <w:i/>
          <w:iCs/>
          <w:color w:val="4A5D7E"/>
          <w:sz w:val="20"/>
          <w:szCs w:val="20"/>
        </w:rPr>
        <w:t>: slug assertion passed, but response time (5.12s) then failed a separate threshold check — evidence for QA Process Note 2.</w:t>
      </w:r>
    </w:p>
    <w:p w:rsidR="00F8533F" w:rsidRDefault="008173A5">
      <w:pPr>
        <w:pStyle w:val="Heading1"/>
        <w:keepNext/>
        <w:pBdr>
          <w:left w:val="single" w:sz="36" w:space="8" w:color="2E9A72"/>
        </w:pBdr>
        <w:shd w:val="clear" w:color="auto" w:fill="DCEBFF"/>
      </w:pPr>
      <w:r>
        <w:t>8. Conclusion</w:t>
      </w:r>
    </w:p>
    <w:p w:rsidR="00F8533F" w:rsidRDefault="008173A5">
      <w:pPr>
        <w:pBdr>
          <w:left w:val="single" w:sz="30" w:space="8" w:color="2E9A72"/>
        </w:pBdr>
        <w:shd w:val="clear" w:color="auto" w:fill="E4F6EC"/>
        <w:spacing w:after="160"/>
        <w:ind w:left="160" w:right="80"/>
      </w:pPr>
      <w:r>
        <w:rPr>
          <w:color w:val="2B3A55"/>
        </w:rPr>
        <w:t xml:space="preserve">Of 28 scored test cases, 23 passed and 5 failed, giving a pass rate of 82.1%. All failures were concentrated in one area — Security &amp; Privacy Response Headers — which is a coherent, actionable finding: </w:t>
      </w:r>
      <w:proofErr w:type="spellStart"/>
      <w:r>
        <w:rPr>
          <w:color w:val="2B3A55"/>
        </w:rPr>
        <w:t>BolunBD's</w:t>
      </w:r>
      <w:proofErr w:type="spellEnd"/>
      <w:r>
        <w:rPr>
          <w:color w:val="2B3A55"/>
        </w:rPr>
        <w:t xml:space="preserve"> HTTP security header configuration needs attention (X-Content-Type-Options, </w:t>
      </w:r>
      <w:proofErr w:type="spellStart"/>
      <w:r>
        <w:rPr>
          <w:color w:val="2B3A55"/>
        </w:rPr>
        <w:t>clickjacking</w:t>
      </w:r>
      <w:proofErr w:type="spellEnd"/>
      <w:r>
        <w:rPr>
          <w:color w:val="2B3A55"/>
        </w:rPr>
        <w:t xml:space="preserve"> protection on /report, CSP, and Referrer-Policy in particular), while page availability, routing/error handling, and the report-submission endpoint's rejection </w:t>
      </w:r>
      <w:proofErr w:type="spellStart"/>
      <w:r>
        <w:rPr>
          <w:color w:val="2B3A55"/>
        </w:rPr>
        <w:t>behaviour</w:t>
      </w:r>
      <w:proofErr w:type="spellEnd"/>
      <w:r>
        <w:rPr>
          <w:color w:val="2B3A55"/>
        </w:rPr>
        <w:t xml:space="preserve"> were all solid. Three process-level observations (Notes 1–3) and one excluded test (Note 4) are reported alongside the scored results because they affect how much the results can be trusted, which is itself part of a complete SQA report.</w:t>
      </w:r>
    </w:p>
    <w:p w:rsidR="00F8533F" w:rsidRDefault="008173A5">
      <w:pPr>
        <w:shd w:val="clear" w:color="auto" w:fill="DCEBFF"/>
        <w:spacing w:before="200"/>
        <w:jc w:val="center"/>
      </w:pPr>
      <w:r>
        <w:rPr>
          <w:b/>
          <w:bCs/>
          <w:color w:val="1F3B6F"/>
        </w:rPr>
        <w:t>Prepared by MD Jobael Haque (Arif) — SQA Trainee, OSTAD AI Driven SQA: Manual &amp; Automation Testing.</w:t>
      </w:r>
    </w:p>
    <w:sectPr w:rsidR="00F8533F">
      <w:footerReference w:type="default" r:id="rId15"/>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84BF9" w:rsidRDefault="00284BF9">
      <w:r>
        <w:separator/>
      </w:r>
    </w:p>
  </w:endnote>
  <w:endnote w:type="continuationSeparator" w:id="0">
    <w:p w:rsidR="00284BF9" w:rsidRDefault="00284B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533F" w:rsidRDefault="008173A5">
    <w:pPr>
      <w:jc w:val="center"/>
    </w:pPr>
    <w:proofErr w:type="spellStart"/>
    <w:r>
      <w:rPr>
        <w:color w:val="7A8BA8"/>
        <w:sz w:val="16"/>
        <w:szCs w:val="16"/>
      </w:rPr>
      <w:t>BolunBD</w:t>
    </w:r>
    <w:proofErr w:type="spellEnd"/>
    <w:r>
      <w:rPr>
        <w:color w:val="7A8BA8"/>
        <w:sz w:val="16"/>
        <w:szCs w:val="16"/>
      </w:rPr>
      <w:t xml:space="preserve"> — Test Case &amp; Execution </w:t>
    </w:r>
    <w:proofErr w:type="gramStart"/>
    <w:r>
      <w:rPr>
        <w:color w:val="7A8BA8"/>
        <w:sz w:val="16"/>
        <w:szCs w:val="16"/>
      </w:rPr>
      <w:t>Report  |</w:t>
    </w:r>
    <w:proofErr w:type="gramEnd"/>
    <w:r>
      <w:rPr>
        <w:color w:val="7A8BA8"/>
        <w:sz w:val="16"/>
        <w:szCs w:val="16"/>
      </w:rPr>
      <w:t xml:space="preserve">  Page </w:t>
    </w:r>
    <w:r>
      <w:rPr>
        <w:color w:val="7A8BA8"/>
        <w:sz w:val="16"/>
        <w:szCs w:val="16"/>
      </w:rPr>
      <w:fldChar w:fldCharType="begin"/>
    </w:r>
    <w:r>
      <w:rPr>
        <w:color w:val="7A8BA8"/>
        <w:sz w:val="16"/>
        <w:szCs w:val="16"/>
      </w:rPr>
      <w:instrText>PAGE</w:instrText>
    </w:r>
    <w:r>
      <w:rPr>
        <w:color w:val="7A8BA8"/>
        <w:sz w:val="16"/>
        <w:szCs w:val="16"/>
      </w:rPr>
      <w:fldChar w:fldCharType="separate"/>
    </w:r>
    <w:r w:rsidR="00E9350E">
      <w:rPr>
        <w:noProof/>
        <w:color w:val="7A8BA8"/>
        <w:sz w:val="16"/>
        <w:szCs w:val="16"/>
      </w:rPr>
      <w:t>1</w:t>
    </w:r>
    <w:r>
      <w:rPr>
        <w:color w:val="7A8BA8"/>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533F" w:rsidRDefault="008173A5">
    <w:pPr>
      <w:jc w:val="center"/>
    </w:pPr>
    <w:proofErr w:type="spellStart"/>
    <w:r>
      <w:rPr>
        <w:color w:val="7A8BA8"/>
        <w:sz w:val="16"/>
        <w:szCs w:val="16"/>
      </w:rPr>
      <w:t>BolunBD</w:t>
    </w:r>
    <w:proofErr w:type="spellEnd"/>
    <w:r>
      <w:rPr>
        <w:color w:val="7A8BA8"/>
        <w:sz w:val="16"/>
        <w:szCs w:val="16"/>
      </w:rPr>
      <w:t xml:space="preserve"> — Test Case &amp; Execution </w:t>
    </w:r>
    <w:proofErr w:type="gramStart"/>
    <w:r>
      <w:rPr>
        <w:color w:val="7A8BA8"/>
        <w:sz w:val="16"/>
        <w:szCs w:val="16"/>
      </w:rPr>
      <w:t>Report  |</w:t>
    </w:r>
    <w:proofErr w:type="gramEnd"/>
    <w:r>
      <w:rPr>
        <w:color w:val="7A8BA8"/>
        <w:sz w:val="16"/>
        <w:szCs w:val="16"/>
      </w:rPr>
      <w:t xml:space="preserve">  Page </w:t>
    </w:r>
    <w:r>
      <w:rPr>
        <w:color w:val="7A8BA8"/>
        <w:sz w:val="16"/>
        <w:szCs w:val="16"/>
      </w:rPr>
      <w:fldChar w:fldCharType="begin"/>
    </w:r>
    <w:r>
      <w:rPr>
        <w:color w:val="7A8BA8"/>
        <w:sz w:val="16"/>
        <w:szCs w:val="16"/>
      </w:rPr>
      <w:instrText>PAGE</w:instrText>
    </w:r>
    <w:r>
      <w:rPr>
        <w:color w:val="7A8BA8"/>
        <w:sz w:val="16"/>
        <w:szCs w:val="16"/>
      </w:rPr>
      <w:fldChar w:fldCharType="separate"/>
    </w:r>
    <w:r w:rsidR="00E9350E">
      <w:rPr>
        <w:noProof/>
        <w:color w:val="7A8BA8"/>
        <w:sz w:val="16"/>
        <w:szCs w:val="16"/>
      </w:rPr>
      <w:t>4</w:t>
    </w:r>
    <w:r>
      <w:rPr>
        <w:color w:val="7A8BA8"/>
        <w:sz w:val="16"/>
        <w:szCs w:val="1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533F" w:rsidRDefault="008173A5">
    <w:pPr>
      <w:jc w:val="center"/>
    </w:pPr>
    <w:proofErr w:type="spellStart"/>
    <w:r>
      <w:rPr>
        <w:color w:val="7A8BA8"/>
        <w:sz w:val="16"/>
        <w:szCs w:val="16"/>
      </w:rPr>
      <w:t>BolunBD</w:t>
    </w:r>
    <w:proofErr w:type="spellEnd"/>
    <w:r>
      <w:rPr>
        <w:color w:val="7A8BA8"/>
        <w:sz w:val="16"/>
        <w:szCs w:val="16"/>
      </w:rPr>
      <w:t xml:space="preserve"> — Test Case &amp; Execution </w:t>
    </w:r>
    <w:proofErr w:type="gramStart"/>
    <w:r>
      <w:rPr>
        <w:color w:val="7A8BA8"/>
        <w:sz w:val="16"/>
        <w:szCs w:val="16"/>
      </w:rPr>
      <w:t>Report  |</w:t>
    </w:r>
    <w:proofErr w:type="gramEnd"/>
    <w:r>
      <w:rPr>
        <w:color w:val="7A8BA8"/>
        <w:sz w:val="16"/>
        <w:szCs w:val="16"/>
      </w:rPr>
      <w:t xml:space="preserve">  Page </w:t>
    </w:r>
    <w:r>
      <w:rPr>
        <w:color w:val="7A8BA8"/>
        <w:sz w:val="16"/>
        <w:szCs w:val="16"/>
      </w:rPr>
      <w:fldChar w:fldCharType="begin"/>
    </w:r>
    <w:r>
      <w:rPr>
        <w:color w:val="7A8BA8"/>
        <w:sz w:val="16"/>
        <w:szCs w:val="16"/>
      </w:rPr>
      <w:instrText>PAGE</w:instrText>
    </w:r>
    <w:r>
      <w:rPr>
        <w:color w:val="7A8BA8"/>
        <w:sz w:val="16"/>
        <w:szCs w:val="16"/>
      </w:rPr>
      <w:fldChar w:fldCharType="separate"/>
    </w:r>
    <w:r w:rsidR="00E9350E">
      <w:rPr>
        <w:noProof/>
        <w:color w:val="7A8BA8"/>
        <w:sz w:val="16"/>
        <w:szCs w:val="16"/>
      </w:rPr>
      <w:t>6</w:t>
    </w:r>
    <w:r>
      <w:rPr>
        <w:color w:val="7A8BA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84BF9" w:rsidRDefault="00284BF9">
      <w:r>
        <w:separator/>
      </w:r>
    </w:p>
  </w:footnote>
  <w:footnote w:type="continuationSeparator" w:id="0">
    <w:p w:rsidR="00284BF9" w:rsidRDefault="00284BF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357980"/>
    <w:multiLevelType w:val="hybridMultilevel"/>
    <w:tmpl w:val="CE5050D8"/>
    <w:lvl w:ilvl="0" w:tplc="D0A26274">
      <w:start w:val="1"/>
      <w:numFmt w:val="bullet"/>
      <w:lvlText w:val="●"/>
      <w:lvlJc w:val="left"/>
      <w:pPr>
        <w:ind w:left="720" w:hanging="360"/>
      </w:pPr>
    </w:lvl>
    <w:lvl w:ilvl="1" w:tplc="8E5C086E">
      <w:start w:val="1"/>
      <w:numFmt w:val="bullet"/>
      <w:lvlText w:val="○"/>
      <w:lvlJc w:val="left"/>
      <w:pPr>
        <w:ind w:left="1440" w:hanging="360"/>
      </w:pPr>
    </w:lvl>
    <w:lvl w:ilvl="2" w:tplc="CF28D91C">
      <w:start w:val="1"/>
      <w:numFmt w:val="bullet"/>
      <w:lvlText w:val="■"/>
      <w:lvlJc w:val="left"/>
      <w:pPr>
        <w:ind w:left="2160" w:hanging="360"/>
      </w:pPr>
    </w:lvl>
    <w:lvl w:ilvl="3" w:tplc="C8F612D0">
      <w:start w:val="1"/>
      <w:numFmt w:val="bullet"/>
      <w:lvlText w:val="●"/>
      <w:lvlJc w:val="left"/>
      <w:pPr>
        <w:ind w:left="2880" w:hanging="360"/>
      </w:pPr>
    </w:lvl>
    <w:lvl w:ilvl="4" w:tplc="FD0E8C1C">
      <w:start w:val="1"/>
      <w:numFmt w:val="bullet"/>
      <w:lvlText w:val="○"/>
      <w:lvlJc w:val="left"/>
      <w:pPr>
        <w:ind w:left="3600" w:hanging="360"/>
      </w:pPr>
    </w:lvl>
    <w:lvl w:ilvl="5" w:tplc="80720E18">
      <w:start w:val="1"/>
      <w:numFmt w:val="bullet"/>
      <w:lvlText w:val="■"/>
      <w:lvlJc w:val="left"/>
      <w:pPr>
        <w:ind w:left="4320" w:hanging="360"/>
      </w:pPr>
    </w:lvl>
    <w:lvl w:ilvl="6" w:tplc="F7EE184A">
      <w:start w:val="1"/>
      <w:numFmt w:val="bullet"/>
      <w:lvlText w:val="●"/>
      <w:lvlJc w:val="left"/>
      <w:pPr>
        <w:ind w:left="5040" w:hanging="360"/>
      </w:pPr>
    </w:lvl>
    <w:lvl w:ilvl="7" w:tplc="2D125A4C">
      <w:start w:val="1"/>
      <w:numFmt w:val="bullet"/>
      <w:lvlText w:val="●"/>
      <w:lvlJc w:val="left"/>
      <w:pPr>
        <w:ind w:left="5760" w:hanging="360"/>
      </w:pPr>
    </w:lvl>
    <w:lvl w:ilvl="8" w:tplc="9698DFF8">
      <w:start w:val="1"/>
      <w:numFmt w:val="bullet"/>
      <w:lvlText w:val="●"/>
      <w:lvlJc w:val="left"/>
      <w:pPr>
        <w:ind w:left="6480" w:hanging="360"/>
      </w:pPr>
    </w:lvl>
  </w:abstractNum>
  <w:abstractNum w:abstractNumId="1">
    <w:nsid w:val="68957157"/>
    <w:multiLevelType w:val="hybridMultilevel"/>
    <w:tmpl w:val="CDAA6C12"/>
    <w:lvl w:ilvl="0" w:tplc="5E58DEB0">
      <w:start w:val="1"/>
      <w:numFmt w:val="bullet"/>
      <w:lvlText w:val="•"/>
      <w:lvlJc w:val="left"/>
      <w:pPr>
        <w:ind w:left="600" w:hanging="300"/>
      </w:pPr>
      <w:rPr>
        <w:color w:val="2F6FBF"/>
      </w:rPr>
    </w:lvl>
    <w:lvl w:ilvl="1" w:tplc="BCC0C00E">
      <w:numFmt w:val="decimal"/>
      <w:lvlText w:val=""/>
      <w:lvlJc w:val="left"/>
    </w:lvl>
    <w:lvl w:ilvl="2" w:tplc="5CBE5126">
      <w:numFmt w:val="decimal"/>
      <w:lvlText w:val=""/>
      <w:lvlJc w:val="left"/>
    </w:lvl>
    <w:lvl w:ilvl="3" w:tplc="A6C2F788">
      <w:numFmt w:val="decimal"/>
      <w:lvlText w:val=""/>
      <w:lvlJc w:val="left"/>
    </w:lvl>
    <w:lvl w:ilvl="4" w:tplc="C9B6C0D8">
      <w:numFmt w:val="decimal"/>
      <w:lvlText w:val=""/>
      <w:lvlJc w:val="left"/>
    </w:lvl>
    <w:lvl w:ilvl="5" w:tplc="A6B29162">
      <w:numFmt w:val="decimal"/>
      <w:lvlText w:val=""/>
      <w:lvlJc w:val="left"/>
    </w:lvl>
    <w:lvl w:ilvl="6" w:tplc="FE385820">
      <w:numFmt w:val="decimal"/>
      <w:lvlText w:val=""/>
      <w:lvlJc w:val="left"/>
    </w:lvl>
    <w:lvl w:ilvl="7" w:tplc="51CC63FC">
      <w:numFmt w:val="decimal"/>
      <w:lvlText w:val=""/>
      <w:lvlJc w:val="left"/>
    </w:lvl>
    <w:lvl w:ilvl="8" w:tplc="108419C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533F"/>
    <w:rsid w:val="00284BF9"/>
    <w:rsid w:val="005120CD"/>
    <w:rsid w:val="008173A5"/>
    <w:rsid w:val="00E9350E"/>
    <w:rsid w:val="00F8533F"/>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DBF2FD5-B62B-4A00-A103-EB62FCE7D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bn-BD"/>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80" w:after="160"/>
      <w:outlineLvl w:val="0"/>
    </w:pPr>
    <w:rPr>
      <w:b/>
      <w:bCs/>
      <w:color w:val="1F3B6F"/>
      <w:sz w:val="30"/>
      <w:szCs w:val="30"/>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2414</Words>
  <Characters>13764</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Jobael Haque Arif</cp:lastModifiedBy>
  <cp:revision>2</cp:revision>
  <dcterms:created xsi:type="dcterms:W3CDTF">2026-09-30T06:07:00Z</dcterms:created>
  <dcterms:modified xsi:type="dcterms:W3CDTF">2026-09-30T06:07:00Z</dcterms:modified>
</cp:coreProperties>
</file>