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_stylebl"/>
      </w:pPr>
      <w:r>
        <w:t>অনুচ্ছেদ ০৫(খ) এফই সার্কুলার নং-০৩/২০১৮ দ্রষ্টব্য)</w:t>
      </w:r>
      <w:r>
        <w:tab/>
      </w:r>
      <w:r>
        <w:tab/>
      </w:r>
      <w:r>
        <w:tab/>
      </w:r>
      <w:r>
        <w:tab/>
      </w:r>
      <w:r>
        <w:tab/>
      </w:r>
      <w:r>
        <w:tab/>
      </w:r>
      <w:r>
        <w:tab/>
      </w:r>
      <w:r>
        <w:tab/>
      </w:r>
      <w:r>
        <w:tab/>
      </w:r>
      <w:r>
        <w:tab/>
      </w:r>
      <w:r>
        <w:t xml:space="preserve">       ফরম-‘ক’</w:t>
      </w:r>
    </w:p>
    <w:p>
      <w:pPr>
        <w:pStyle w:val="custom_stylebold"/>
        <w:spacing w:before="0" w:after="0"/>
        <w:jc w:val="center"/>
      </w:pPr>
      <w:r>
        <w:t>বাংলাদেশ হতে সফটওয়্যার, আইটিএস (Information Technology Enabled Services) ও</w:t>
      </w:r>
    </w:p>
    <w:p>
      <w:pPr>
        <w:pStyle w:val="custom_styleubl"/>
        <w:spacing w:before="0"/>
        <w:jc w:val="center"/>
      </w:pPr>
      <w:r>
        <w:t xml:space="preserve">হার্ডওয়্যার রপ্তানির বিপরীতে ভর্তুকির জন্য আবেদনপত্র </w:t>
      </w:r>
    </w:p>
    <w:p>
      <w:pPr>
        <w:pStyle w:val="custom_stylebl"/>
        <w:spacing w:before="0" w:after="0" w:line="200" w:lineRule="exact"/>
      </w:pPr>
      <w:r>
        <w:t>(ক) আবেদনকারী প্রতিষ্ঠানের নাম ও ঠিকানাঃ ব্রেইন স্টেশন ২৩ লিমিটেড, প্লট ০২ (৮ম এবং ৯ম তলা), বীর উত্তম এ কে খন্দকার রোড, মহাখালী বাণিজ্যিক এলাকা, ঢাকা - ১২১২। রপ্তানি নিবন্ধন সনদপত্র (ইআরসি) নম্বরঃ ২৬০৩২৬২১০৬৬৬৪২০</w:t>
      </w:r>
    </w:p>
    <w:p>
      <w:pPr>
        <w:pStyle w:val="custom_stylebl"/>
        <w:spacing w:before="0" w:after="0" w:line="200" w:lineRule="exact"/>
      </w:pPr>
      <w:r>
        <w:t xml:space="preserve">(খ) রপ্তানি চুক্তিপত্র নম্বরঃ </w:t>
        <w:br/>
        <w:t>তারিখঃ 22-01-22</w:t>
        <w:br/>
        <w:t>মূল্যঃ 100</w:t>
        <w:br/>
        <w:t>(পাঠ্যযোগ সত্যায়িত কপি দাখিল করতে হবে)</w:t>
      </w:r>
    </w:p>
    <w:p>
      <w:pPr>
        <w:pStyle w:val="custom_stylebl"/>
        <w:spacing w:before="0" w:after="0" w:line="200" w:lineRule="exact"/>
      </w:pPr>
      <w:r>
        <w:t>(গ) রপ্তানিকৃত সেবা/পণ্য উৎপাদনে ব্যবহৃত সেবা/পণ্যের স্থানীয় সংগ্রহসূত্র, পরিমাণ ও মূল্যঃ</w:t>
      </w:r>
    </w:p>
    <w:tbl>
      <w:tblPr>
        <w:tblStyle w:val="TableGrid"/>
        <w:tblW w:type="auto" w:w="0"/>
        <w:jc w:val="right"/>
        <w:tblLayout w:type="fixed"/>
        <w:tblLook w:firstColumn="1" w:firstRow="1" w:lastColumn="0" w:lastRow="0" w:noHBand="0" w:noVBand="1" w:val="04A0"/>
      </w:tblPr>
      <w:tblGrid>
        <w:gridCol w:w="3401"/>
        <w:gridCol w:w="3401"/>
        <w:gridCol w:w="3401"/>
      </w:tblGrid>
      <w:tr>
        <w:tc>
          <w:tcPr>
            <w:tcW w:type="dxa" w:w="3401"/>
          </w:tcPr>
          <w:p>
            <w:pPr>
              <w:pStyle w:val="custom_stylebl"/>
              <w:jc w:val="center"/>
            </w:pPr>
            <w:r>
              <w:t>সরবরাহকারীর নাম ও ঠিকানা</w:t>
            </w:r>
          </w:p>
        </w:tc>
        <w:tc>
          <w:tcPr>
            <w:tcW w:type="dxa" w:w="3401"/>
          </w:tcPr>
          <w:p>
            <w:pPr>
              <w:pStyle w:val="custom_stylebl"/>
              <w:jc w:val="center"/>
            </w:pPr>
            <w:r>
              <w:t>পরিমাণ</w:t>
            </w:r>
          </w:p>
        </w:tc>
        <w:tc>
          <w:tcPr>
            <w:tcW w:type="dxa" w:w="3401"/>
          </w:tcPr>
          <w:p>
            <w:pPr>
              <w:pStyle w:val="custom_stylebl"/>
              <w:jc w:val="center"/>
            </w:pPr>
            <w:r>
              <w:t>মূল্য</w:t>
            </w:r>
          </w:p>
        </w:tc>
      </w:tr>
      <w:tr>
        <w:tc>
          <w:tcPr>
            <w:tcW w:type="dxa" w:w="3401"/>
          </w:tcPr>
          <w:p>
            <w:pPr>
              <w:pStyle w:val="custom_stylebl"/>
              <w:jc w:val="center"/>
            </w:pPr>
            <w:r>
              <w:t>১</w:t>
            </w:r>
          </w:p>
        </w:tc>
        <w:tc>
          <w:tcPr>
            <w:tcW w:type="dxa" w:w="3401"/>
          </w:tcPr>
          <w:p>
            <w:pPr>
              <w:pStyle w:val="custom_stylebl"/>
              <w:jc w:val="center"/>
            </w:pPr>
            <w:r>
              <w:t>২</w:t>
            </w:r>
          </w:p>
        </w:tc>
        <w:tc>
          <w:tcPr>
            <w:tcW w:type="dxa" w:w="3401"/>
          </w:tcPr>
          <w:p>
            <w:pPr>
              <w:pStyle w:val="custom_stylebl"/>
              <w:jc w:val="center"/>
            </w:pPr>
            <w:r>
              <w:t>৩</w:t>
            </w:r>
          </w:p>
        </w:tc>
      </w:tr>
      <w:tr>
        <w:tc>
          <w:tcPr>
            <w:tcW w:type="dxa" w:w="3401"/>
          </w:tcPr>
          <w:p>
            <w:pPr>
              <w:pStyle w:val="custom_na"/>
              <w:jc w:val="center"/>
            </w:pPr>
            <w:r>
              <w:t>N/A</w:t>
            </w:r>
          </w:p>
        </w:tc>
        <w:tc>
          <w:tcPr>
            <w:tcW w:type="dxa" w:w="3401"/>
          </w:tcPr>
          <w:p>
            <w:pPr>
              <w:pStyle w:val="custom_na"/>
              <w:jc w:val="center"/>
            </w:pPr>
            <w:r>
              <w:t>N/A</w:t>
            </w:r>
          </w:p>
        </w:tc>
        <w:tc>
          <w:tcPr>
            <w:tcW w:type="dxa" w:w="3401"/>
          </w:tcPr>
          <w:p>
            <w:pPr>
              <w:pStyle w:val="custom_na"/>
              <w:jc w:val="center"/>
            </w:pPr>
            <w:r>
              <w:t>N/A</w:t>
            </w:r>
          </w:p>
        </w:tc>
      </w:tr>
    </w:tbl>
    <w:p>
      <w:pPr>
        <w:pStyle w:val="custom_stylebl"/>
        <w:spacing w:after="0" w:line="240" w:lineRule="exact"/>
      </w:pPr>
      <w:r>
        <w:t xml:space="preserve">(রপ্তানিকৃত সেবা/পণ্যের বর্ণনা, মূল্য ও সংগ্রহসূত্রের বিষয়ে সেবা/পণ্য সংশ্লিষ্ট এসোসিয়েশন এর প্রত্যয়নপত্র দাখিল করতে হবে) </w:t>
        <w:br/>
        <w:t>(ঘ) রপ্তানিকৃত সেবা/পণ্য উৎপাদনে ব্যবহৃত আমাদানিকৃত সেবা/উপকরণাদিঃ</w:t>
      </w:r>
    </w:p>
    <w:tbl>
      <w:tblPr>
        <w:tblStyle w:val="TableGrid"/>
        <w:tblW w:type="auto" w:w="0"/>
        <w:jc w:val="right"/>
        <w:tblLayout w:type="fixed"/>
        <w:tblLook w:firstColumn="1" w:firstRow="1" w:lastColumn="0" w:lastRow="0" w:noHBand="0" w:noVBand="1" w:val="04A0"/>
      </w:tblPr>
      <w:tblGrid>
        <w:gridCol w:w="2551"/>
        <w:gridCol w:w="2551"/>
        <w:gridCol w:w="2551"/>
        <w:gridCol w:w="2551"/>
      </w:tblGrid>
      <w:tr>
        <w:tc>
          <w:tcPr>
            <w:tcW w:type="dxa" w:w="2551"/>
          </w:tcPr>
          <w:p>
            <w:pPr>
              <w:pStyle w:val="custom_stylebl"/>
              <w:jc w:val="center"/>
            </w:pPr>
            <w:r>
              <w:t>সরবরাহকারীর নাম ও ঠিকানা</w:t>
            </w:r>
          </w:p>
        </w:tc>
        <w:tc>
          <w:tcPr>
            <w:tcW w:type="dxa" w:w="2551"/>
          </w:tcPr>
          <w:p>
            <w:pPr>
              <w:pStyle w:val="custom_stylebl"/>
              <w:jc w:val="center"/>
            </w:pPr>
            <w:r>
              <w:t xml:space="preserve">সেবা/পণ্যের নাম ও পরিমাণ </w:t>
            </w:r>
          </w:p>
        </w:tc>
        <w:tc>
          <w:tcPr>
            <w:tcW w:type="dxa" w:w="2551"/>
          </w:tcPr>
          <w:p>
            <w:pPr>
              <w:pStyle w:val="custom_stylebl"/>
              <w:jc w:val="center"/>
            </w:pPr>
            <w:r>
              <w:t>ঋণপত্র/ব্যাংক টু ব্যাংক ঋণপত্র/ডকুমেন্টরী কালেকশন/টিটি রেমিটেন্স নম্বর, তারিখ</w:t>
            </w:r>
          </w:p>
        </w:tc>
        <w:tc>
          <w:tcPr>
            <w:tcW w:type="dxa" w:w="2551"/>
          </w:tcPr>
          <w:p>
            <w:pPr>
              <w:pStyle w:val="custom_stylebl"/>
              <w:jc w:val="center"/>
            </w:pPr>
            <w:r>
              <w:t>মূল্য</w:t>
            </w:r>
          </w:p>
        </w:tc>
      </w:tr>
      <w:tr>
        <w:tc>
          <w:tcPr>
            <w:tcW w:type="dxa" w:w="2551"/>
          </w:tcPr>
          <w:p>
            <w:pPr>
              <w:pStyle w:val="custom_stylebl"/>
              <w:jc w:val="center"/>
            </w:pPr>
            <w:r>
              <w:t>১</w:t>
            </w:r>
          </w:p>
        </w:tc>
        <w:tc>
          <w:tcPr>
            <w:tcW w:type="dxa" w:w="2551"/>
          </w:tcPr>
          <w:p>
            <w:pPr>
              <w:pStyle w:val="custom_stylebl"/>
              <w:jc w:val="center"/>
            </w:pPr>
            <w:r>
              <w:t>২</w:t>
            </w:r>
          </w:p>
        </w:tc>
        <w:tc>
          <w:tcPr>
            <w:tcW w:type="dxa" w:w="2551"/>
          </w:tcPr>
          <w:p>
            <w:pPr>
              <w:pStyle w:val="custom_stylebl"/>
              <w:jc w:val="center"/>
            </w:pPr>
            <w:r>
              <w:t>৩</w:t>
            </w:r>
          </w:p>
        </w:tc>
        <w:tc>
          <w:tcPr>
            <w:tcW w:type="dxa" w:w="2551"/>
          </w:tcPr>
          <w:p>
            <w:pPr>
              <w:pStyle w:val="custom_stylebl"/>
              <w:jc w:val="center"/>
            </w:pPr>
            <w:r>
              <w:t>৪</w:t>
            </w:r>
          </w:p>
        </w:tc>
      </w:tr>
      <w:tr>
        <w:tc>
          <w:tcPr>
            <w:tcW w:type="dxa" w:w="2551"/>
          </w:tcPr>
          <w:p>
            <w:pPr>
              <w:pStyle w:val="custom_na"/>
              <w:jc w:val="center"/>
            </w:pPr>
            <w:r>
              <w:t>N/A</w:t>
            </w:r>
          </w:p>
        </w:tc>
        <w:tc>
          <w:tcPr>
            <w:tcW w:type="dxa" w:w="2551"/>
          </w:tcPr>
          <w:p>
            <w:pPr>
              <w:pStyle w:val="custom_na"/>
              <w:jc w:val="center"/>
            </w:pPr>
            <w:r>
              <w:t>N/A</w:t>
            </w:r>
          </w:p>
        </w:tc>
        <w:tc>
          <w:tcPr>
            <w:tcW w:type="dxa" w:w="2551"/>
          </w:tcPr>
          <w:p>
            <w:pPr>
              <w:pStyle w:val="custom_na"/>
              <w:jc w:val="center"/>
            </w:pPr>
            <w:r>
              <w:t>N/A</w:t>
            </w:r>
          </w:p>
        </w:tc>
        <w:tc>
          <w:tcPr>
            <w:tcW w:type="dxa" w:w="2551"/>
          </w:tcPr>
          <w:p>
            <w:pPr>
              <w:pStyle w:val="custom_na"/>
              <w:jc w:val="center"/>
            </w:pPr>
            <w:r>
              <w:t>N/A</w:t>
            </w:r>
          </w:p>
        </w:tc>
      </w:tr>
    </w:tbl>
    <w:p>
      <w:pPr>
        <w:pStyle w:val="custom_stylebl"/>
        <w:spacing w:before="0" w:after="0" w:line="240" w:lineRule="exact"/>
      </w:pPr>
      <w:r>
        <w:t xml:space="preserve">(৩) নং কলামের ঋণপত্রে পাঠযোগ্য সত্যায়িত কপি দাখিল করতে হবে। সেবা আমাদানির ক্ষেত্রে যথাযথ পদ্ধতি অনুসরণ করা হয়েছে মর্মে অনুমোদিত ডিলার শাখাকে নিশ্চিত হতে হবে। উৎপাদন প্রক্রিয়ায় ব্যবহৃত উপকরণাদির জন্য শুল্ক বন্ড সুবিধা ভোগ করা হয়নি/ডিউটি ড্র-ব্যাংক সুবিধা গ্রহণ করা হয়নি ও ভবিষ্যতে আবেদনও করা হবে না মর্মে রপ্তানিকরাকের ঘোষণাপত্র দাখিল করতে হবে।) </w:t>
        <w:br/>
        <w:t>(ঙ) রপ্তানি চালানের বিবরণঃ</w:t>
      </w:r>
    </w:p>
    <w:tbl>
      <w:tblPr>
        <w:tblStyle w:val="TableGrid"/>
        <w:tblW w:type="auto" w:w="0"/>
        <w:jc w:val="right"/>
        <w:tblLook w:firstColumn="1" w:firstRow="1" w:lastColumn="0" w:lastRow="0" w:noHBand="0" w:noVBand="1" w:val="04A0"/>
      </w:tblPr>
      <w:tblGrid>
        <w:gridCol w:w="288"/>
        <w:gridCol w:w="2592"/>
        <w:gridCol w:w="144"/>
        <w:gridCol w:w="864"/>
        <w:gridCol w:w="864"/>
        <w:gridCol w:w="288"/>
        <w:gridCol w:w="1152"/>
        <w:gridCol w:w="432"/>
      </w:tblGrid>
      <w:tr>
        <w:tc>
          <w:tcPr>
            <w:tcW w:type="dxa" w:w="1275"/>
            <w:vAlign w:val="center"/>
          </w:tcPr>
          <w:p>
            <w:pPr>
              <w:pStyle w:val="custom_stylebl"/>
              <w:jc w:val="center"/>
            </w:pPr>
            <w:r>
              <w:t xml:space="preserve">   পণ্যের বর্ণনা   </w:t>
            </w:r>
          </w:p>
        </w:tc>
        <w:tc>
          <w:tcPr>
            <w:tcW w:type="dxa" w:w="1275"/>
            <w:vAlign w:val="center"/>
          </w:tcPr>
          <w:p>
            <w:pPr>
              <w:pStyle w:val="custom_stylebl"/>
              <w:jc w:val="center"/>
            </w:pPr>
            <w:r>
              <w:t>পরিমাণ</w:t>
            </w:r>
          </w:p>
        </w:tc>
        <w:tc>
          <w:tcPr>
            <w:tcW w:type="dxa" w:w="1275"/>
            <w:vAlign w:val="center"/>
          </w:tcPr>
          <w:p>
            <w:pPr>
              <w:pStyle w:val="custom_stylebl"/>
              <w:jc w:val="center"/>
            </w:pPr>
            <w:r>
              <w:t>আমদানিকারকের দেশের নাম</w:t>
            </w:r>
          </w:p>
        </w:tc>
        <w:tc>
          <w:tcPr>
            <w:tcW w:type="dxa" w:w="1275"/>
            <w:vAlign w:val="center"/>
          </w:tcPr>
          <w:p>
            <w:pPr>
              <w:pStyle w:val="custom_stylebl"/>
              <w:jc w:val="center"/>
            </w:pPr>
            <w:r>
              <w:t>ইনভয়েস মূল্য (বৈদেশিক মুদ্রায়)</w:t>
            </w:r>
          </w:p>
        </w:tc>
        <w:tc>
          <w:tcPr>
            <w:tcW w:type="dxa" w:w="1275"/>
            <w:vAlign w:val="center"/>
          </w:tcPr>
          <w:p>
            <w:pPr>
              <w:pStyle w:val="custom_stylebl"/>
              <w:jc w:val="center"/>
            </w:pPr>
            <w:r>
              <w:t>জাহাজীকরণ/রপ্তানির তারিখ</w:t>
            </w:r>
          </w:p>
        </w:tc>
        <w:tc>
          <w:tcPr>
            <w:tcW w:type="dxa" w:w="1275"/>
            <w:vAlign w:val="center"/>
          </w:tcPr>
          <w:p>
            <w:pPr>
              <w:pStyle w:val="custom_stylebl"/>
              <w:jc w:val="center"/>
            </w:pPr>
            <w:r>
              <w:t xml:space="preserve">   ইএক্সপি নম্বর*   </w:t>
            </w:r>
          </w:p>
        </w:tc>
        <w:tc>
          <w:tcPr>
            <w:tcW w:type="dxa" w:w="2550"/>
            <w:gridSpan w:val="2"/>
            <w:vAlign w:val="center"/>
          </w:tcPr>
          <w:p>
            <w:pPr>
              <w:pStyle w:val="custom_stylebl"/>
              <w:jc w:val="center"/>
            </w:pPr>
            <w:r>
              <w:t>বৈদেশিক মুদ্রায় প্রত্যাবাসিত রপ্তানিমূল্য ও প্রত্যাবাসনের তারিখ</w:t>
            </w:r>
          </w:p>
        </w:tc>
      </w:tr>
      <w:tr>
        <w:tc>
          <w:tcPr>
            <w:tcW w:type="dxa" w:w="1275"/>
            <w:vMerge w:val="restart"/>
          </w:tcPr>
          <w:p>
            <w:pPr>
              <w:pStyle w:val="custom_stylebl"/>
              <w:jc w:val="center"/>
            </w:pPr>
            <w:r>
              <w:t>১</w:t>
            </w:r>
          </w:p>
          <w:p>
            <w:pPr>
              <w:pStyle w:val="custom_styleextra"/>
              <w:jc w:val="center"/>
            </w:pPr>
            <w:r>
              <w:t>Software Development</w:t>
            </w:r>
          </w:p>
        </w:tc>
        <w:tc>
          <w:tcPr>
            <w:tcW w:type="dxa" w:w="1275"/>
          </w:tcPr>
          <w:p>
            <w:pPr>
              <w:pStyle w:val="custom_stylebl"/>
              <w:jc w:val="center"/>
            </w:pPr>
            <w:r>
              <w:t>২</w:t>
            </w:r>
          </w:p>
        </w:tc>
        <w:tc>
          <w:tcPr>
            <w:tcW w:type="dxa" w:w="1275"/>
            <w:vMerge w:val="restart"/>
          </w:tcPr>
          <w:p>
            <w:pPr>
              <w:pStyle w:val="custom_stylebl"/>
              <w:jc w:val="center"/>
            </w:pPr>
            <w:r>
              <w:t>৩</w:t>
            </w:r>
          </w:p>
          <w:p>
            <w:pPr>
              <w:pStyle w:val="custom_styleextra"/>
              <w:jc w:val="center"/>
            </w:pPr>
            <w:r>
              <w:t>United States</w:t>
            </w:r>
          </w:p>
        </w:tc>
        <w:tc>
          <w:tcPr>
            <w:tcW w:type="dxa" w:w="1275"/>
          </w:tcPr>
          <w:p>
            <w:pPr>
              <w:pStyle w:val="custom_stylebl"/>
              <w:jc w:val="center"/>
            </w:pPr>
            <w:r>
              <w:t>৪</w:t>
            </w:r>
          </w:p>
        </w:tc>
        <w:tc>
          <w:tcPr>
            <w:tcW w:type="dxa" w:w="1275"/>
          </w:tcPr>
          <w:p>
            <w:pPr>
              <w:pStyle w:val="custom_stylebl"/>
              <w:jc w:val="center"/>
            </w:pPr>
            <w:r>
              <w:t>৫</w:t>
            </w:r>
          </w:p>
        </w:tc>
        <w:tc>
          <w:tcPr>
            <w:tcW w:type="dxa" w:w="1275"/>
            <w:vMerge w:val="restart"/>
          </w:tcPr>
          <w:p>
            <w:pPr>
              <w:pStyle w:val="custom_stylebl"/>
              <w:jc w:val="center"/>
            </w:pPr>
            <w:r>
              <w:t>৬</w:t>
            </w:r>
          </w:p>
          <w:p>
            <w:pPr>
              <w:pStyle w:val="custom_styleextra"/>
            </w:pPr>
            <w:r>
              <w:t>N/A</w:t>
            </w:r>
          </w:p>
        </w:tc>
        <w:tc>
          <w:tcPr>
            <w:tcW w:type="dxa" w:w="2550"/>
            <w:gridSpan w:val="2"/>
          </w:tcPr>
          <w:p>
            <w:pPr>
              <w:jc w:val="center"/>
            </w:pPr>
            <w:r>
              <w:t>৭</w:t>
            </w:r>
          </w:p>
        </w:tc>
      </w:tr>
      <w:tr>
        <w:tc>
          <w:tcPr>
            <w:tcW w:type="dxa" w:w="432"/>
            <w:vMerge/>
          </w:tcPr>
          <w:p/>
        </w:tc>
        <w:tc>
          <w:tcPr>
            <w:tcW w:type="dxa" w:w="1275"/>
          </w:tcPr>
          <w:p/>
        </w:tc>
        <w:tc>
          <w:tcPr>
            <w:tcW w:type="dxa" w:w="1275"/>
            <w:vMerge/>
          </w:tcPr>
          <w:p/>
        </w:tc>
        <w:tc>
          <w:tcPr>
            <w:tcW w:type="dxa" w:w="1275"/>
          </w:tcPr>
          <w:p/>
        </w:tc>
        <w:tc>
          <w:tcPr>
            <w:tcW w:type="dxa" w:w="1275"/>
          </w:tcPr>
          <w:p/>
        </w:tc>
        <w:tc>
          <w:tcPr>
            <w:tcW w:type="dxa" w:w="1275"/>
            <w:vMerge/>
          </w:tcPr>
          <w:p/>
        </w:tc>
        <w:tc>
          <w:tcPr>
            <w:tcW w:type="dxa" w:w="1275"/>
          </w:tcPr>
          <w:p/>
        </w:tc>
        <w:tc>
          <w:tcPr>
            <w:tcW w:type="dxa" w:w="1275"/>
          </w:tcPr>
          <w:p/>
        </w:tc>
      </w:tr>
      <w:tr>
        <w:tc>
          <w:tcPr>
            <w:tcW w:type="dxa" w:w="288"/>
          </w:tcPr>
          <w:p>
            <w:pPr>
              <w:pStyle w:val="tab_total"/>
              <w:jc w:val="center"/>
            </w:pPr>
            <w:r>
              <w:t>Total</w:t>
            </w:r>
          </w:p>
        </w:tc>
        <w:tc>
          <w:tcPr>
            <w:tcW w:type="dxa" w:w="2592"/>
          </w:tcPr>
          <w:p>
            <w:pPr>
              <w:pStyle w:val="tab_total"/>
              <w:jc w:val="center"/>
            </w:pPr>
            <w:r/>
          </w:p>
        </w:tc>
        <w:tc>
          <w:tcPr>
            <w:tcW w:type="dxa" w:w="144"/>
          </w:tcPr>
          <w:p/>
        </w:tc>
        <w:tc>
          <w:tcPr>
            <w:tcW w:type="dxa" w:w="864"/>
          </w:tcPr>
          <w:p>
            <w:pPr>
              <w:pStyle w:val="tab_total"/>
              <w:jc w:val="right"/>
            </w:pPr>
            <w:r>
              <w:t>$ 0.00</w:t>
            </w:r>
          </w:p>
        </w:tc>
        <w:tc>
          <w:tcPr>
            <w:tcW w:type="dxa" w:w="864"/>
          </w:tcPr>
          <w:p/>
        </w:tc>
        <w:tc>
          <w:tcPr>
            <w:tcW w:type="dxa" w:w="288"/>
          </w:tcPr>
          <w:p/>
        </w:tc>
        <w:tc>
          <w:tcPr>
            <w:tcW w:type="dxa" w:w="1152"/>
          </w:tcPr>
          <w:p>
            <w:pPr>
              <w:pStyle w:val="tab_total"/>
              <w:jc w:val="right"/>
            </w:pPr>
            <w:r>
              <w:t>$ 0.00</w:t>
            </w:r>
          </w:p>
        </w:tc>
        <w:tc>
          <w:tcPr>
            <w:tcW w:type="dxa" w:w="432"/>
          </w:tcPr>
          <w:p/>
        </w:tc>
      </w:tr>
    </w:tbl>
    <w:p>
      <w:pPr>
        <w:pStyle w:val="custom_stylebl"/>
        <w:spacing w:before="0" w:after="0" w:line="240" w:lineRule="exact"/>
      </w:pPr>
      <w:r>
        <w:t xml:space="preserve">*দৃশ্যমান আকারে পণ্য রপ্তানির ক্ষেত্রে প্রযোজ্য </w:t>
        <w:br/>
        <w:t xml:space="preserve"> (কমার্শিয়াল ইনভয়েস, প্যাকিং লিষ্ট এবং জাহাজীকরণের প্রমাণ স্বরূপ পরিবহন কর্তৃপক্ষ ইস্যুকৃত এবং প্রত্যয়নকৃত বিল অব লোডিং/এয়ারওয়ে বিল, বিল অব এক্সপোর্ট (শুল্ক কর্তৃপক্ষ কর্তৃক ইস্যুকৃত ও পীক্ষিত এবং on-hand হওয়ার স্বপক্ষে পরিবহন কর্তৃপক্ষ প্রত্যয়নকৃত) এর পূর্ণাঙ্গ সেট ইত্যাদির সত্যায়িত পাঠযোগ্য কপি এবং রপ্তানিমূল্য প্রত্যাবাসন সনদপত্র দাখিল করতে হবে। তবে অদৃশ্যকারে সেবা রপ্তানির ক্ষেত্রে জাহাজীকরণের দলিল ও বিল অব এক্সপোর্ট  আবশ্যকতা থাকবে না।) </w:t>
        <w:br/>
        <w:t>(চ) ভর্তুকির আবেদনকৃত অংকঃ</w:t>
      </w:r>
    </w:p>
    <w:tbl>
      <w:tblPr>
        <w:tblStyle w:val="TableGrid"/>
        <w:tblW w:type="auto" w:w="0"/>
        <w:jc w:val="right"/>
        <w:tblLayout w:type="fixed"/>
        <w:tblLook w:firstColumn="1" w:firstRow="1" w:lastColumn="0" w:lastRow="0" w:noHBand="0" w:noVBand="1" w:val="04A0"/>
      </w:tblPr>
      <w:tblGrid>
        <w:gridCol w:w="1728"/>
        <w:gridCol w:w="2448"/>
        <w:gridCol w:w="3715"/>
        <w:gridCol w:w="2551"/>
      </w:tblGrid>
      <w:tr>
        <w:tc>
          <w:tcPr>
            <w:tcW w:type="dxa" w:w="2551"/>
          </w:tcPr>
          <w:p>
            <w:pPr>
              <w:pStyle w:val="custom_stylebl"/>
              <w:jc w:val="center"/>
            </w:pPr>
            <w:r>
              <w:t>প্রত্যাবাসিত রপ্তানিমূল্য</w:t>
            </w:r>
          </w:p>
        </w:tc>
        <w:tc>
          <w:tcPr>
            <w:tcW w:type="dxa" w:w="2551"/>
          </w:tcPr>
          <w:p>
            <w:pPr>
              <w:pStyle w:val="custom_stylebl"/>
              <w:jc w:val="center"/>
            </w:pPr>
            <w:r>
              <w:t>প্রযোজ্য ক্ষেত্রে জাহাজ ভাড়ার পরিমাণ</w:t>
            </w:r>
          </w:p>
        </w:tc>
        <w:tc>
          <w:tcPr>
            <w:tcW w:type="dxa" w:w="2551"/>
          </w:tcPr>
          <w:p>
            <w:pPr>
              <w:pStyle w:val="custom_stylebl"/>
              <w:jc w:val="center"/>
            </w:pPr>
            <w:r>
              <w:t>বৈদেশিক মুদ্রায় পরিশোধ্য কমিশন ইন্সুরেন্স ইত্যাদি (যদি থাকে)</w:t>
            </w:r>
          </w:p>
        </w:tc>
        <w:tc>
          <w:tcPr>
            <w:tcW w:type="dxa" w:w="2551"/>
          </w:tcPr>
          <w:p>
            <w:pPr>
              <w:pStyle w:val="custom_stylebl"/>
              <w:jc w:val="center"/>
            </w:pPr>
            <w:r>
              <w:t>নীট এফওবি রপ্তানিমূল্য ১-(২+৩)</w:t>
            </w:r>
          </w:p>
        </w:tc>
      </w:tr>
      <w:tr>
        <w:tc>
          <w:tcPr>
            <w:tcW w:type="dxa" w:w="2551"/>
          </w:tcPr>
          <w:p>
            <w:pPr>
              <w:pStyle w:val="custom_stylebl"/>
              <w:jc w:val="center"/>
            </w:pPr>
            <w:r>
              <w:t>১</w:t>
            </w:r>
          </w:p>
        </w:tc>
        <w:tc>
          <w:tcPr>
            <w:tcW w:type="dxa" w:w="2551"/>
          </w:tcPr>
          <w:p>
            <w:pPr>
              <w:pStyle w:val="custom_stylebl"/>
              <w:jc w:val="center"/>
            </w:pPr>
            <w:r>
              <w:t>২</w:t>
            </w:r>
          </w:p>
        </w:tc>
        <w:tc>
          <w:tcPr>
            <w:tcW w:type="dxa" w:w="2551"/>
          </w:tcPr>
          <w:p>
            <w:pPr>
              <w:pStyle w:val="custom_stylebl"/>
              <w:jc w:val="center"/>
            </w:pPr>
            <w:r>
              <w:t>৩</w:t>
            </w:r>
          </w:p>
        </w:tc>
        <w:tc>
          <w:tcPr>
            <w:tcW w:type="dxa" w:w="2551"/>
          </w:tcPr>
          <w:p>
            <w:pPr>
              <w:pStyle w:val="custom_stylebl"/>
              <w:jc w:val="center"/>
            </w:pPr>
            <w:r>
              <w:t>৪</w:t>
            </w:r>
          </w:p>
        </w:tc>
      </w:tr>
      <w:tr>
        <w:tc>
          <w:tcPr>
            <w:tcW w:type="dxa" w:w="2551"/>
          </w:tcPr>
          <w:p>
            <w:pPr>
              <w:pStyle w:val="MyStyle4"/>
              <w:jc w:val="center"/>
            </w:pPr>
            <w:r>
              <w:t>$ 0.00</w:t>
            </w:r>
          </w:p>
        </w:tc>
        <w:tc>
          <w:tcPr>
            <w:tcW w:type="dxa" w:w="2551"/>
          </w:tcPr>
          <w:p>
            <w:pPr>
              <w:pStyle w:val="custom_na"/>
              <w:jc w:val="center"/>
            </w:pPr>
            <w:r>
              <w:t>N/A</w:t>
            </w:r>
          </w:p>
        </w:tc>
        <w:tc>
          <w:tcPr>
            <w:tcW w:type="dxa" w:w="2551"/>
          </w:tcPr>
          <w:p>
            <w:pPr>
              <w:pStyle w:val="custom_na"/>
              <w:jc w:val="center"/>
            </w:pPr>
            <w:r>
              <w:t>N/A</w:t>
            </w:r>
          </w:p>
        </w:tc>
        <w:tc>
          <w:tcPr>
            <w:tcW w:type="dxa" w:w="2551"/>
          </w:tcPr>
          <w:p>
            <w:pPr>
              <w:pStyle w:val="MyStyle4"/>
              <w:jc w:val="center"/>
            </w:pPr>
            <w:r>
              <w:t>$ 0.00</w:t>
            </w:r>
          </w:p>
        </w:tc>
      </w:tr>
    </w:tbl>
    <w:p>
      <w:pPr>
        <w:pStyle w:val="custom_stylebl"/>
        <w:spacing w:before="0" w:after="0" w:line="240" w:lineRule="exact"/>
      </w:pPr>
      <w:r>
        <w:t>(প্রযোজ্য ক্ষেত্রে জাহাজ ভাড়ার উল্লেখ সম্বলিত ফ্রেইট সার্টিফিকেটের সত্যায়িত কপি দাখিল করতে হবে)</w:t>
      </w:r>
    </w:p>
    <w:tbl>
      <w:tblPr>
        <w:tblStyle w:val="TableGrid"/>
        <w:tblW w:type="auto" w:w="0"/>
        <w:jc w:val="right"/>
        <w:tblLayout w:type="fixed"/>
        <w:tblLook w:firstColumn="1" w:firstRow="1" w:lastColumn="0" w:lastRow="0" w:noHBand="0" w:noVBand="1" w:val="04A0"/>
      </w:tblPr>
      <w:tblGrid>
        <w:gridCol w:w="2551"/>
        <w:gridCol w:w="2551"/>
        <w:gridCol w:w="2551"/>
        <w:gridCol w:w="2551"/>
      </w:tblGrid>
      <w:tr>
        <w:tc>
          <w:tcPr>
            <w:tcW w:type="dxa" w:w="5102"/>
            <w:gridSpan w:val="2"/>
          </w:tcPr>
          <w:p>
            <w:pPr>
              <w:pStyle w:val="custom_stylebl"/>
              <w:jc w:val="center"/>
            </w:pPr>
            <w:r>
              <w:t>রপ্তানি সেবা/পণ্য উৎপাদনে ব্যবহৃত সেবা/পণ্যের মূল্য</w:t>
            </w:r>
          </w:p>
        </w:tc>
        <w:tc>
          <w:tcPr>
            <w:tcW w:type="dxa" w:w="2551"/>
            <w:vMerge w:val="restart"/>
            <w:vAlign w:val="center"/>
          </w:tcPr>
          <w:p>
            <w:pPr>
              <w:pStyle w:val="custom_stylebl"/>
              <w:jc w:val="center"/>
            </w:pPr>
            <w:r>
              <w:t>স্থানীয় মূল্য সংযোজনের হার</w:t>
            </w:r>
          </w:p>
        </w:tc>
        <w:tc>
          <w:tcPr>
            <w:tcW w:type="dxa" w:w="2551"/>
          </w:tcPr>
          <w:p>
            <w:pPr>
              <w:pStyle w:val="custom_stylebl"/>
              <w:jc w:val="center"/>
            </w:pPr>
            <w:r>
              <w:t>প্রাপ্য ভর্তুকি* ৪x১০%</w:t>
            </w:r>
          </w:p>
        </w:tc>
      </w:tr>
      <w:tr>
        <w:tc>
          <w:tcPr>
            <w:tcW w:type="dxa" w:w="2551"/>
          </w:tcPr>
          <w:p>
            <w:pPr>
              <w:pStyle w:val="custom_stylebl"/>
              <w:jc w:val="center"/>
            </w:pPr>
            <w:r>
              <w:t>দেশীয় পণ্য/সেবা</w:t>
            </w:r>
          </w:p>
        </w:tc>
        <w:tc>
          <w:tcPr>
            <w:tcW w:type="dxa" w:w="2551"/>
          </w:tcPr>
          <w:p>
            <w:pPr>
              <w:pStyle w:val="custom_stylebl"/>
              <w:jc w:val="center"/>
            </w:pPr>
            <w:r>
              <w:t>আমদানিকৃত সেবা/পণ্য</w:t>
            </w:r>
          </w:p>
        </w:tc>
        <w:tc>
          <w:tcPr>
            <w:tcW w:type="dxa" w:w="2551"/>
            <w:vMerge/>
          </w:tcPr>
          <w:p/>
        </w:tc>
        <w:tc>
          <w:tcPr>
            <w:tcW w:type="dxa" w:w="2551"/>
          </w:tcPr>
          <w:p>
            <w:pPr>
              <w:jc w:val="center"/>
            </w:pPr>
            <w:r/>
          </w:p>
        </w:tc>
      </w:tr>
      <w:tr>
        <w:tc>
          <w:tcPr>
            <w:tcW w:type="dxa" w:w="2551"/>
          </w:tcPr>
          <w:p>
            <w:pPr>
              <w:pStyle w:val="custom_stylebl"/>
              <w:jc w:val="center"/>
            </w:pPr>
            <w:r>
              <w:t>৫</w:t>
            </w:r>
          </w:p>
        </w:tc>
        <w:tc>
          <w:tcPr>
            <w:tcW w:type="dxa" w:w="2551"/>
          </w:tcPr>
          <w:p>
            <w:pPr>
              <w:pStyle w:val="custom_stylebl"/>
              <w:jc w:val="center"/>
            </w:pPr>
            <w:r>
              <w:t>৬</w:t>
            </w:r>
          </w:p>
        </w:tc>
        <w:tc>
          <w:tcPr>
            <w:tcW w:type="dxa" w:w="2551"/>
          </w:tcPr>
          <w:p>
            <w:pPr>
              <w:pStyle w:val="custom_stylebl"/>
              <w:jc w:val="center"/>
            </w:pPr>
            <w:r>
              <w:t>৭</w:t>
            </w:r>
          </w:p>
        </w:tc>
        <w:tc>
          <w:tcPr>
            <w:tcW w:type="dxa" w:w="2551"/>
          </w:tcPr>
          <w:p>
            <w:pPr>
              <w:pStyle w:val="custom_stylebl"/>
              <w:jc w:val="center"/>
            </w:pPr>
            <w:r>
              <w:t xml:space="preserve"> ৮</w:t>
            </w:r>
          </w:p>
        </w:tc>
      </w:tr>
      <w:tr>
        <w:tc>
          <w:tcPr>
            <w:tcW w:type="dxa" w:w="2551"/>
          </w:tcPr>
          <w:p>
            <w:pPr>
              <w:pStyle w:val="MyStyle4"/>
              <w:jc w:val="center"/>
            </w:pPr>
            <w:r>
              <w:t>$ 0.00</w:t>
            </w:r>
          </w:p>
        </w:tc>
        <w:tc>
          <w:tcPr>
            <w:tcW w:type="dxa" w:w="2551"/>
          </w:tcPr>
          <w:p>
            <w:pPr>
              <w:pStyle w:val="custom_na"/>
              <w:jc w:val="center"/>
            </w:pPr>
            <w:r>
              <w:t>N/A</w:t>
            </w:r>
          </w:p>
        </w:tc>
        <w:tc>
          <w:tcPr>
            <w:tcW w:type="dxa" w:w="2551"/>
          </w:tcPr>
          <w:p>
            <w:pPr>
              <w:pStyle w:val="custom_na"/>
              <w:jc w:val="center"/>
            </w:pPr>
            <w:r>
              <w:t>100%</w:t>
            </w:r>
          </w:p>
        </w:tc>
        <w:tc>
          <w:tcPr>
            <w:tcW w:type="dxa" w:w="2551"/>
          </w:tcPr>
          <w:p>
            <w:pPr>
              <w:pStyle w:val="MyStyle4"/>
              <w:jc w:val="center"/>
            </w:pPr>
            <w:r>
              <w:t>$ 0.00</w:t>
            </w:r>
          </w:p>
        </w:tc>
      </w:tr>
    </w:tbl>
    <w:p>
      <w:pPr>
        <w:pStyle w:val="custom_stylebl"/>
        <w:spacing w:before="0" w:line="200" w:lineRule="exact"/>
      </w:pPr>
      <w:r>
        <w:t xml:space="preserve">(*৭ নম্বর কলামের হার আলোচ্য সার্কুলারের ৪ নম্বর অনুচ্ছেদের সাথে সামঞ্জস্যতার ক্ষেত্রে ভর্তুকি প্রাপ্য হবে।) </w:t>
        <w:br/>
        <w:t xml:space="preserve">এ মর্মে অঙ্গীকার করা হচ্ছে যে, আমাদের নিজস্ব কারখানায়/প্রতিষ্ঠানে তৈরী/উৎপাদিত সফটওয়্যার/আইটিইএস/হার্ডওয়্যার রপ্তানির বিপরীতে ভর্তুকির জন্য আবেদন করা হলো। এ আবেদনপত্রে প্রদত্ত সকল তথ্য/ঘোষণা সম্পূর্ণ ও সঠিক। যদি পরবর্তীতে কোন ভুল/অসত্য তথ্য/প্রতারণা/জালিয়াতি উদঘাটিত হয় তবে গৃহীত ভর্তুকির সমুদয় অর্থ বা এর অংশবিশেষ আমার/আমাদের নিকট হইতে এবং/অথবা আমার/আমাদের ব্যাংক হিসাব থেকে আদায়/ফেরত নেয়া যাবে। </w:t>
        <w:br/>
        <w:br/>
        <w:t xml:space="preserve">তারিখঃ..................................... </w:t>
      </w:r>
    </w:p>
    <w:p>
      <w:pPr>
        <w:pStyle w:val="custom_stylebl"/>
        <w:spacing w:after="0" w:line="200" w:lineRule="exact"/>
        <w:jc w:val="right"/>
      </w:pPr>
      <w:r>
        <w:t xml:space="preserve">........................................ </w:t>
        <w:br/>
        <w:t>আবেদনকারী প্রতিষ্ঠানের স্বত্তাধিকারী/</w:t>
        <w:br/>
        <w:t xml:space="preserve"> ক্ষমতাপ্রাপ্ত  কর্মকর্তার স্বাক্ষর ও পদবী</w:t>
      </w:r>
    </w:p>
    <w:p>
      <w:r>
        <w:br w:type="page"/>
      </w:r>
    </w:p>
    <w:p>
      <w:pPr>
        <w:pStyle w:val="custom_stylebl"/>
        <w:spacing w:before="0" w:after="0" w:line="200" w:lineRule="exact"/>
      </w:pPr>
      <w:r>
        <w:t xml:space="preserve">(ছ) ভর্তুকি প্রদানকারী ব্যাংক শাখা কর্তৃক পূরণীয়ঃ </w:t>
        <w:tab/>
        <w:tab/>
        <w:tab/>
        <w:tab/>
        <w:tab/>
        <w:tab/>
        <w:tab/>
        <w:tab/>
        <w:tab/>
        <w:t xml:space="preserve">           (বৈদেশিক মুদ্রায়)</w:t>
      </w:r>
    </w:p>
    <w:tbl>
      <w:tblPr>
        <w:tblStyle w:val="TableGrid"/>
        <w:tblW w:type="auto" w:w="0"/>
        <w:jc w:val="right"/>
        <w:tblLayout w:type="fixed"/>
        <w:tblLook w:firstColumn="1" w:firstRow="1" w:lastColumn="0" w:lastRow="0" w:noHBand="0" w:noVBand="1" w:val="04A0"/>
      </w:tblPr>
      <w:tblGrid>
        <w:gridCol w:w="1742"/>
        <w:gridCol w:w="2448"/>
        <w:gridCol w:w="3744"/>
        <w:gridCol w:w="2592"/>
      </w:tblGrid>
      <w:tr>
        <w:tc>
          <w:tcPr>
            <w:tcW w:type="dxa" w:w="2551"/>
          </w:tcPr>
          <w:p>
            <w:pPr>
              <w:pStyle w:val="custom_stylebl"/>
              <w:jc w:val="center"/>
            </w:pPr>
            <w:r>
              <w:t>প্রত্যাবাসিত রপ্তানিমূল্য</w:t>
            </w:r>
          </w:p>
        </w:tc>
        <w:tc>
          <w:tcPr>
            <w:tcW w:type="dxa" w:w="2551"/>
          </w:tcPr>
          <w:p>
            <w:pPr>
              <w:pStyle w:val="custom_stylebl"/>
              <w:jc w:val="center"/>
            </w:pPr>
            <w:r>
              <w:t>প্রযোজ্য ক্ষেত্রে জাহাজ ভাড়ার পরিমাণ</w:t>
            </w:r>
          </w:p>
        </w:tc>
        <w:tc>
          <w:tcPr>
            <w:tcW w:type="dxa" w:w="2551"/>
          </w:tcPr>
          <w:p>
            <w:pPr>
              <w:pStyle w:val="custom_stylebl"/>
              <w:jc w:val="center"/>
            </w:pPr>
            <w:r>
              <w:t>বৈদেশিক মুদ্রায় পরিশোধ কমিশন, ইন্সুরেন্স ইত্যাদি (যদি থাকে)</w:t>
            </w:r>
          </w:p>
        </w:tc>
        <w:tc>
          <w:tcPr>
            <w:tcW w:type="dxa" w:w="2551"/>
          </w:tcPr>
          <w:p>
            <w:pPr>
              <w:pStyle w:val="custom_stylebl"/>
              <w:jc w:val="center"/>
            </w:pPr>
            <w:r>
              <w:t>নীট এফওবি রপ্তানিমূল্য ১-(২+৩)</w:t>
            </w:r>
          </w:p>
        </w:tc>
      </w:tr>
      <w:tr>
        <w:tc>
          <w:tcPr>
            <w:tcW w:type="dxa" w:w="2551"/>
          </w:tcPr>
          <w:p>
            <w:pPr>
              <w:pStyle w:val="custom_stylebl"/>
              <w:jc w:val="center"/>
            </w:pPr>
            <w:r>
              <w:t>১</w:t>
            </w:r>
          </w:p>
        </w:tc>
        <w:tc>
          <w:tcPr>
            <w:tcW w:type="dxa" w:w="2551"/>
          </w:tcPr>
          <w:p>
            <w:pPr>
              <w:pStyle w:val="custom_stylebl"/>
              <w:jc w:val="center"/>
            </w:pPr>
            <w:r>
              <w:t>২</w:t>
            </w:r>
          </w:p>
        </w:tc>
        <w:tc>
          <w:tcPr>
            <w:tcW w:type="dxa" w:w="2551"/>
          </w:tcPr>
          <w:p>
            <w:pPr>
              <w:pStyle w:val="custom_stylebl"/>
              <w:jc w:val="center"/>
            </w:pPr>
            <w:r>
              <w:t>৩</w:t>
            </w:r>
          </w:p>
        </w:tc>
        <w:tc>
          <w:tcPr>
            <w:tcW w:type="dxa" w:w="2551"/>
          </w:tcPr>
          <w:p>
            <w:pPr>
              <w:pStyle w:val="custom_stylebl"/>
              <w:jc w:val="center"/>
            </w:pPr>
            <w:r>
              <w:t>৪</w:t>
            </w:r>
          </w:p>
        </w:tc>
      </w:tr>
      <w:tr>
        <w:tc>
          <w:tcPr>
            <w:tcW w:type="dxa" w:w="2551"/>
          </w:tcPr>
          <w:p>
            <w:pPr>
              <w:pStyle w:val="MyStyle4"/>
              <w:jc w:val="center"/>
            </w:pPr>
            <w:r>
              <w:t>$ 0.00</w:t>
            </w:r>
          </w:p>
        </w:tc>
        <w:tc>
          <w:tcPr>
            <w:tcW w:type="dxa" w:w="2551"/>
          </w:tcPr>
          <w:p>
            <w:pPr>
              <w:pStyle w:val="custom_na"/>
              <w:jc w:val="center"/>
            </w:pPr>
            <w:r>
              <w:t>N/A</w:t>
            </w:r>
          </w:p>
        </w:tc>
        <w:tc>
          <w:tcPr>
            <w:tcW w:type="dxa" w:w="2551"/>
          </w:tcPr>
          <w:p>
            <w:pPr>
              <w:pStyle w:val="custom_na"/>
              <w:jc w:val="center"/>
            </w:pPr>
            <w:r>
              <w:t>N/A</w:t>
            </w:r>
          </w:p>
        </w:tc>
        <w:tc>
          <w:tcPr>
            <w:tcW w:type="dxa" w:w="2551"/>
          </w:tcPr>
          <w:p>
            <w:pPr>
              <w:pStyle w:val="MyStyle4"/>
              <w:jc w:val="center"/>
            </w:pPr>
            <w:r>
              <w:t>$ 0.00</w:t>
            </w:r>
          </w:p>
        </w:tc>
      </w:tr>
    </w:tbl>
    <w:p>
      <w:pPr>
        <w:pStyle w:val="custom_stylebl"/>
        <w:spacing w:line="240" w:lineRule="exact"/>
      </w:pPr>
      <w:r>
        <w:t>(প্রযোজ্য ক্ষেত্রে জাহাজ ভাড়া উল্লেখ সম্বলিত ফ্রেইট সার্টিফিকেটের সত্যায়িত কপি দাখিল করতে হবে)</w:t>
      </w:r>
    </w:p>
    <w:tbl>
      <w:tblPr>
        <w:tblStyle w:val="TableGrid"/>
        <w:tblW w:type="auto" w:w="0"/>
        <w:jc w:val="right"/>
        <w:tblLayout w:type="fixed"/>
        <w:tblLook w:firstColumn="1" w:firstRow="1" w:lastColumn="0" w:lastRow="0" w:noHBand="0" w:noVBand="1" w:val="04A0"/>
      </w:tblPr>
      <w:tblGrid>
        <w:gridCol w:w="2551"/>
        <w:gridCol w:w="2551"/>
        <w:gridCol w:w="2551"/>
        <w:gridCol w:w="2551"/>
      </w:tblGrid>
      <w:tr>
        <w:tc>
          <w:tcPr>
            <w:tcW w:type="dxa" w:w="5102"/>
            <w:gridSpan w:val="2"/>
          </w:tcPr>
          <w:p>
            <w:pPr>
              <w:pStyle w:val="custom_stylebl"/>
              <w:jc w:val="center"/>
            </w:pPr>
            <w:r>
              <w:t>রপ্তানি সেবা/পণ্য উৎপাদনে ব্যবহৃত সেবা/পণ্যের মূল্য</w:t>
            </w:r>
          </w:p>
        </w:tc>
        <w:tc>
          <w:tcPr>
            <w:tcW w:type="dxa" w:w="2551"/>
            <w:vMerge w:val="restart"/>
            <w:vAlign w:val="center"/>
          </w:tcPr>
          <w:p>
            <w:pPr>
              <w:pStyle w:val="custom_stylebl"/>
              <w:jc w:val="center"/>
            </w:pPr>
            <w:r>
              <w:t>স্থানীয় মূল্য সংযোজনের হার [(৪-৬)/৪]x ১০০</w:t>
            </w:r>
          </w:p>
        </w:tc>
        <w:tc>
          <w:tcPr>
            <w:tcW w:type="dxa" w:w="2551"/>
            <w:vMerge w:val="restart"/>
          </w:tcPr>
          <w:p>
            <w:pPr>
              <w:pStyle w:val="custom_stylebl"/>
              <w:jc w:val="center"/>
            </w:pPr>
            <w:r>
              <w:t>পরিশোধ ভর্তুকির পরিমাণ (টাকায়)*(রপ্তানিমূল্য প্রত্যাবাসনের তারিখে সংশ্লিষ্ট ৪x ১০% বৈদেশিক মুদ্রার ওডি সাইট)</w:t>
            </w:r>
          </w:p>
        </w:tc>
      </w:tr>
      <w:tr>
        <w:tc>
          <w:tcPr>
            <w:tcW w:type="dxa" w:w="2551"/>
            <w:vAlign w:val="center"/>
          </w:tcPr>
          <w:p>
            <w:pPr>
              <w:pStyle w:val="custom_stylebl"/>
              <w:jc w:val="center"/>
            </w:pPr>
            <w:r>
              <w:t>দেশীয় পণ্য/সেবা</w:t>
            </w:r>
          </w:p>
        </w:tc>
        <w:tc>
          <w:tcPr>
            <w:tcW w:type="dxa" w:w="2551"/>
            <w:vAlign w:val="center"/>
          </w:tcPr>
          <w:p>
            <w:pPr>
              <w:pStyle w:val="custom_stylebl"/>
              <w:jc w:val="center"/>
            </w:pPr>
            <w:r>
              <w:t>আমদানিকৃত সেবা/পণ্য বৈদেশিক মুদ্রায়</w:t>
            </w:r>
          </w:p>
        </w:tc>
        <w:tc>
          <w:tcPr>
            <w:tcW w:type="dxa" w:w="2551"/>
            <w:vMerge/>
          </w:tcPr>
          <w:p/>
        </w:tc>
        <w:tc>
          <w:tcPr>
            <w:tcW w:type="dxa" w:w="2551"/>
            <w:vMerge/>
          </w:tcPr>
          <w:p/>
        </w:tc>
      </w:tr>
      <w:tr>
        <w:tc>
          <w:tcPr>
            <w:tcW w:type="dxa" w:w="2551"/>
          </w:tcPr>
          <w:p>
            <w:pPr>
              <w:pStyle w:val="custom_stylebl"/>
              <w:jc w:val="center"/>
            </w:pPr>
            <w:r>
              <w:t>৫</w:t>
            </w:r>
          </w:p>
        </w:tc>
        <w:tc>
          <w:tcPr>
            <w:tcW w:type="dxa" w:w="2551"/>
          </w:tcPr>
          <w:p>
            <w:pPr>
              <w:pStyle w:val="custom_stylebl"/>
              <w:jc w:val="center"/>
            </w:pPr>
            <w:r>
              <w:t>৬</w:t>
            </w:r>
          </w:p>
        </w:tc>
        <w:tc>
          <w:tcPr>
            <w:tcW w:type="dxa" w:w="2551"/>
          </w:tcPr>
          <w:p>
            <w:pPr>
              <w:pStyle w:val="custom_stylebl"/>
              <w:jc w:val="center"/>
            </w:pPr>
            <w:r>
              <w:t>৭</w:t>
            </w:r>
          </w:p>
        </w:tc>
        <w:tc>
          <w:tcPr>
            <w:tcW w:type="dxa" w:w="2551"/>
          </w:tcPr>
          <w:p>
            <w:pPr>
              <w:pStyle w:val="custom_stylebl"/>
              <w:jc w:val="center"/>
            </w:pPr>
            <w:r>
              <w:t xml:space="preserve"> ৮</w:t>
            </w:r>
          </w:p>
        </w:tc>
      </w:tr>
      <w:tr>
        <w:tc>
          <w:tcPr>
            <w:tcW w:type="dxa" w:w="2551"/>
          </w:tcPr>
          <w:p>
            <w:pPr>
              <w:pStyle w:val="MyStyle4"/>
              <w:jc w:val="center"/>
            </w:pPr>
            <w:r>
              <w:t>$ 0.00</w:t>
            </w:r>
          </w:p>
        </w:tc>
        <w:tc>
          <w:tcPr>
            <w:tcW w:type="dxa" w:w="2551"/>
          </w:tcPr>
          <w:p>
            <w:pPr>
              <w:pStyle w:val="custom_na"/>
              <w:jc w:val="center"/>
            </w:pPr>
            <w:r>
              <w:t>N/A</w:t>
            </w:r>
          </w:p>
        </w:tc>
        <w:tc>
          <w:tcPr>
            <w:tcW w:type="dxa" w:w="2551"/>
          </w:tcPr>
          <w:p>
            <w:pPr>
              <w:pStyle w:val="custom_na"/>
              <w:jc w:val="center"/>
            </w:pPr>
            <w:r>
              <w:t>100%</w:t>
            </w:r>
          </w:p>
        </w:tc>
        <w:tc>
          <w:tcPr>
            <w:tcW w:type="dxa" w:w="2551"/>
          </w:tcPr>
          <w:p>
            <w:pPr>
              <w:pStyle w:val="MyStyle4"/>
              <w:jc w:val="center"/>
            </w:pPr>
            <w:r>
              <w:t>USD 0.00</w:t>
              <w:br/>
              <w:t>@0=</w:t>
              <w:br/>
              <w:t>BDT 0</w:t>
            </w:r>
          </w:p>
        </w:tc>
      </w:tr>
    </w:tbl>
    <w:p>
      <w:pPr>
        <w:pStyle w:val="custom_stylebl"/>
        <w:spacing w:line="240" w:lineRule="exact"/>
      </w:pPr>
      <w:r>
        <w:t xml:space="preserve">(*৭ নম্বর কলামের হার আলোচ্য সার্কুলারের ৪ নম্বর অনুচ্ছেদের সাথে সামঞ্জস্যতার ক্ষেত্রে ভর্তুকি প্রাপ্য হবে) </w:t>
        <w:br/>
        <w:t>ভর্তুকি পরিমাণ:  Only</w:t>
      </w:r>
    </w:p>
    <w:p>
      <w:pPr>
        <w:pStyle w:val="custom_stylebl"/>
        <w:spacing w:line="200" w:lineRule="exact"/>
      </w:pPr>
      <w:r>
        <w:br/>
        <w:br/>
        <w:br/>
        <w:br/>
        <w:br/>
        <w:br/>
        <w:br/>
        <w:t>পরিশোধের তারিখঃ --------------------------</w:t>
      </w:r>
    </w:p>
    <w:p>
      <w:pPr>
        <w:pStyle w:val="custom_stylebl"/>
        <w:spacing w:line="200" w:lineRule="exact"/>
        <w:jc w:val="right"/>
      </w:pPr>
      <w:r>
        <w:t xml:space="preserve">----------------------------------------- </w:t>
        <w:br/>
        <w:t xml:space="preserve">ভর্তুকির অনুমোদনের ক্ষমতাপ্রাপ্ত ব্যাংক  </w:t>
        <w:br/>
        <w:t>কর্মকর্তার স্বাক্ষর, নাম ও পদবী</w:t>
      </w:r>
    </w:p>
    <w:sectPr w:rsidR="00FC693F" w:rsidRPr="0006063C" w:rsidSect="00034616">
      <w:pgSz w:w="12472" w:h="16951"/>
      <w:pgMar w:top="1440" w:right="1134"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cs="Shonar Bangla"/>
      <w:sz w:val="16"/>
      <w:szCs w:val="14"/>
      <w:lang w:bidi="Shonar Bangl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Styles21">
    <w:name w:val="MyStyles21"/>
    <w:basedOn w:val="Normal"/>
    <w:rPr>
      <w:rFonts w:cs="SutonnyOMJ"/>
      <w:sz/>
      <w:szCs w:val="18"/>
      <w:u w:val="single"/>
      <w:lang/>
      <w:bCs w:val="True"/>
    </w:rPr>
  </w:style>
  <w:style w:type="paragraph" w:customStyle="1" w:styleId="MyStyles211">
    <w:name w:val="MyStyles211"/>
    <w:basedOn w:val="Normal"/>
    <w:rPr>
      <w:rFonts w:cs="SolaimanLipi"/>
      <w:sz/>
      <w:szCs w:val="18"/>
      <w:lang/>
      <w:bCs w:val="True"/>
    </w:rPr>
  </w:style>
  <w:style w:type="paragraph" w:customStyle="1" w:styleId="MyStyle">
    <w:name w:val="MyStyle"/>
    <w:pPr>
      <w:jc w:val="center"/>
    </w:pPr>
    <w:rPr>
      <w:sz w:val="28"/>
    </w:rPr>
  </w:style>
  <w:style w:type="paragraph" w:customStyle="1" w:styleId="MyStyle2">
    <w:name w:val="MyStyle2"/>
    <w:rPr>
      <w:sz w:val="22"/>
    </w:rPr>
  </w:style>
  <w:style w:type="paragraph" w:customStyle="1" w:styleId="MyStyle3">
    <w:name w:val="MyStyle3"/>
    <w:pPr>
      <w:jc w:val="right"/>
    </w:pPr>
    <w:rPr>
      <w:sz w:val="22"/>
    </w:rPr>
  </w:style>
  <w:style w:type="paragraph" w:customStyle="1" w:styleId="MyStyle4">
    <w:name w:val="MyStyle4"/>
    <w:rPr>
      <w:rFonts w:ascii="Arial Narrow" w:hAnsi="Arial Narrow"/>
      <w:b/>
      <w:sz w:val="18"/>
    </w:rPr>
  </w:style>
  <w:style w:type="paragraph" w:customStyle="1" w:styleId="tab_total">
    <w:name w:val="tab_total"/>
    <w:rPr>
      <w:rFonts w:ascii="Arial Narrow" w:hAnsi="Arial Narrow"/>
      <w:b/>
      <w:sz w:val="18"/>
    </w:rPr>
  </w:style>
  <w:style w:type="paragraph" w:customStyle="1" w:styleId="custom_styleextra">
    <w:name w:val="custom_styleextra"/>
    <w:rPr>
      <w:rFonts w:ascii="Arial Narrow" w:hAnsi="Arial Narrow"/>
      <w:sz w:val="18"/>
    </w:rPr>
  </w:style>
  <w:style w:type="paragraph" w:customStyle="1" w:styleId="MyStyle5">
    <w:name w:val="MyStyle5"/>
    <w:rPr>
      <w:rFonts w:ascii="Arial Narrow" w:hAnsi="Arial Narrow"/>
      <w:sz w:val="18"/>
    </w:rPr>
  </w:style>
  <w:style w:type="paragraph" w:customStyle="1" w:styleId="custom_stylebl">
    <w:name w:val="custom_stylebl"/>
    <w:rPr>
      <w:rFonts w:ascii="SutonnyOMJ" w:hAnsi="SutonnyOMJ"/>
      <w:sz w:val="18"/>
    </w:rPr>
  </w:style>
  <w:style w:type="paragraph" w:customStyle="1" w:styleId="custom_na">
    <w:name w:val="custom_na"/>
    <w:rPr>
      <w:rFonts w:ascii="Arial Narrow" w:hAnsi="Arial Narrow"/>
      <w:sz w:val="18"/>
    </w:rPr>
  </w:style>
  <w:style w:type="paragraph" w:customStyle="1" w:styleId="custom_stylebold">
    <w:name w:val="custom_stylebold"/>
    <w:rPr>
      <w:rFonts w:ascii="SutonnyOMJ" w:hAnsi="SutonnyOMJ"/>
      <w:b/>
      <w:sz w:val="22"/>
    </w:rPr>
  </w:style>
  <w:style w:type="paragraph" w:customStyle="1" w:styleId="custom_styleubl">
    <w:name w:val="custom_styleubl"/>
    <w:rPr>
      <w:rFonts w:ascii="SutonnyOMJ" w:hAnsi="SutonnyOMJ"/>
      <w:b/>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