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Model Comparison Report</w:t>
      </w:r>
    </w:p>
    <w:p>
      <w:r>
        <w:t>Generated at: E:\Thesis\Thesis\thesis_program\results\report.docx</w:t>
      </w:r>
    </w:p>
    <w:p>
      <w:r>
        <w:t>Summary of model predictions on test_images (4 good + 4 bad).</w:t>
      </w:r>
    </w:p>
    <w:p>
      <w:pPr>
        <w:pStyle w:val="Heading2"/>
      </w:pPr>
      <w:r>
        <w:t>Accuracy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Model</w:t>
            </w:r>
          </w:p>
        </w:tc>
        <w:tc>
          <w:tcPr>
            <w:tcW w:type="dxa" w:w="2880"/>
          </w:tcPr>
          <w:p>
            <w:r>
              <w:t>Correct / Total</w:t>
            </w:r>
          </w:p>
        </w:tc>
        <w:tc>
          <w:tcPr>
            <w:tcW w:type="dxa" w:w="2880"/>
          </w:tcPr>
          <w:p>
            <w:r>
              <w:t>Accuracy (%)</w:t>
            </w:r>
          </w:p>
        </w:tc>
      </w:tr>
      <w:tr>
        <w:tc>
          <w:tcPr>
            <w:tcW w:type="dxa" w:w="2880"/>
          </w:tcPr>
          <w:p>
            <w:r>
              <w:t>DenseNet121</w:t>
            </w:r>
          </w:p>
        </w:tc>
        <w:tc>
          <w:tcPr>
            <w:tcW w:type="dxa" w:w="2880"/>
          </w:tcPr>
          <w:p>
            <w:r>
              <w:t>7 / 8</w:t>
            </w:r>
          </w:p>
        </w:tc>
        <w:tc>
          <w:tcPr>
            <w:tcW w:type="dxa" w:w="2880"/>
          </w:tcPr>
          <w:p>
            <w:r>
              <w:t>87.50</w:t>
            </w:r>
          </w:p>
        </w:tc>
      </w:tr>
      <w:tr>
        <w:tc>
          <w:tcPr>
            <w:tcW w:type="dxa" w:w="2880"/>
          </w:tcPr>
          <w:p>
            <w:r>
              <w:t>EfficientNetB0</w:t>
            </w:r>
          </w:p>
        </w:tc>
        <w:tc>
          <w:tcPr>
            <w:tcW w:type="dxa" w:w="2880"/>
          </w:tcPr>
          <w:p>
            <w:r>
              <w:t>7 / 8</w:t>
            </w:r>
          </w:p>
        </w:tc>
        <w:tc>
          <w:tcPr>
            <w:tcW w:type="dxa" w:w="2880"/>
          </w:tcPr>
          <w:p>
            <w:r>
              <w:t>87.50</w:t>
            </w:r>
          </w:p>
        </w:tc>
      </w:tr>
      <w:tr>
        <w:tc>
          <w:tcPr>
            <w:tcW w:type="dxa" w:w="2880"/>
          </w:tcPr>
          <w:p>
            <w:r>
              <w:t>MobileNetV2</w:t>
            </w:r>
          </w:p>
        </w:tc>
        <w:tc>
          <w:tcPr>
            <w:tcW w:type="dxa" w:w="2880"/>
          </w:tcPr>
          <w:p>
            <w:r>
              <w:t>8 / 8</w:t>
            </w:r>
          </w:p>
        </w:tc>
        <w:tc>
          <w:tcPr>
            <w:tcW w:type="dxa" w:w="2880"/>
          </w:tcPr>
          <w:p>
            <w:r>
              <w:t>100.00</w:t>
            </w:r>
          </w:p>
        </w:tc>
      </w:tr>
      <w:tr>
        <w:tc>
          <w:tcPr>
            <w:tcW w:type="dxa" w:w="2880"/>
          </w:tcPr>
          <w:p>
            <w:r>
              <w:t>ResNet50</w:t>
            </w:r>
          </w:p>
        </w:tc>
        <w:tc>
          <w:tcPr>
            <w:tcW w:type="dxa" w:w="2880"/>
          </w:tcPr>
          <w:p>
            <w:r>
              <w:t>8 / 8</w:t>
            </w:r>
          </w:p>
        </w:tc>
        <w:tc>
          <w:tcPr>
            <w:tcW w:type="dxa" w:w="2880"/>
          </w:tcPr>
          <w:p>
            <w:r>
              <w:t>100.00</w:t>
            </w:r>
          </w:p>
        </w:tc>
      </w:tr>
    </w:tbl>
    <w:p>
      <w:pPr>
        <w:pStyle w:val="Heading2"/>
      </w:pPr>
      <w:r>
        <w:t>Composite Visualization</w:t>
      </w:r>
    </w:p>
    <w:p>
      <w:r>
        <w:t>Below is the combined visualization (one row per model, 8 images each).</w:t>
      </w:r>
    </w:p>
    <w:p>
      <w:r>
        <w:drawing>
          <wp:inline xmlns:a="http://schemas.openxmlformats.org/drawingml/2006/main" xmlns:pic="http://schemas.openxmlformats.org/drawingml/2006/picture">
            <wp:extent cx="5943600" cy="24145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comparis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Detailed Per-Image Results</w:t>
      </w:r>
    </w:p>
    <w:p>
      <w:pPr>
        <w:pStyle w:val="Heading3"/>
      </w:pPr>
      <w:r>
        <w:t>DenseNet121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Image</w:t>
            </w:r>
          </w:p>
        </w:tc>
        <w:tc>
          <w:tcPr>
            <w:tcW w:type="dxa" w:w="1728"/>
          </w:tcPr>
          <w:p>
            <w:r>
              <w:t>True</w:t>
            </w:r>
          </w:p>
        </w:tc>
        <w:tc>
          <w:tcPr>
            <w:tcW w:type="dxa" w:w="1728"/>
          </w:tcPr>
          <w:p>
            <w:r>
              <w:t>Predicted</w:t>
            </w:r>
          </w:p>
        </w:tc>
        <w:tc>
          <w:tcPr>
            <w:tcW w:type="dxa" w:w="1728"/>
          </w:tcPr>
          <w:p>
            <w:r>
              <w:t>Confidence</w:t>
            </w:r>
          </w:p>
        </w:tc>
        <w:tc>
          <w:tcPr>
            <w:tcW w:type="dxa" w:w="1728"/>
          </w:tcPr>
          <w:p>
            <w:r>
              <w:t>Correct</w:t>
            </w:r>
          </w:p>
        </w:tc>
      </w:tr>
      <w:tr>
        <w:tc>
          <w:tcPr>
            <w:tcW w:type="dxa" w:w="1728"/>
          </w:tcPr>
          <w:p>
            <w:r>
              <w:t>cast_ok_0_112.jpeg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cast_ok_0_114.jpeg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cast_ok_0_97.jpeg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cast_def_0_33.jpeg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99.9%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cast_def_0_40.jpeg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99.8%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cast_def_0_41.jpeg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99.7%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cast_def_0_54.jpeg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98.6%</w:t>
            </w:r>
          </w:p>
        </w:tc>
        <w:tc>
          <w:tcPr>
            <w:tcW w:type="dxa" w:w="1728"/>
          </w:tcPr>
          <w:p>
            <w:r>
              <w:t>No</w:t>
            </w:r>
          </w:p>
        </w:tc>
      </w:tr>
    </w:tbl>
    <w:p/>
    <w:p>
      <w:pPr>
        <w:pStyle w:val="Heading3"/>
      </w:pPr>
      <w:r>
        <w:t>EfficientNetB0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Image</w:t>
            </w:r>
          </w:p>
        </w:tc>
        <w:tc>
          <w:tcPr>
            <w:tcW w:type="dxa" w:w="1728"/>
          </w:tcPr>
          <w:p>
            <w:r>
              <w:t>True</w:t>
            </w:r>
          </w:p>
        </w:tc>
        <w:tc>
          <w:tcPr>
            <w:tcW w:type="dxa" w:w="1728"/>
          </w:tcPr>
          <w:p>
            <w:r>
              <w:t>Predicted</w:t>
            </w:r>
          </w:p>
        </w:tc>
        <w:tc>
          <w:tcPr>
            <w:tcW w:type="dxa" w:w="1728"/>
          </w:tcPr>
          <w:p>
            <w:r>
              <w:t>Confidence</w:t>
            </w:r>
          </w:p>
        </w:tc>
        <w:tc>
          <w:tcPr>
            <w:tcW w:type="dxa" w:w="1728"/>
          </w:tcPr>
          <w:p>
            <w:r>
              <w:t>Correct</w:t>
            </w:r>
          </w:p>
        </w:tc>
      </w:tr>
      <w:tr>
        <w:tc>
          <w:tcPr>
            <w:tcW w:type="dxa" w:w="1728"/>
          </w:tcPr>
          <w:p>
            <w:r>
              <w:t>cast_ok_0_112.jpeg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99.7%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cast_ok_0_114.jpeg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94.5%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99.8%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cast_ok_0_97.jpeg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95.7%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cast_def_0_33.jpeg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cast_def_0_40.jpeg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cast_def_0_41.jpeg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cast_def_0_54.jpeg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83.7%</w:t>
            </w:r>
          </w:p>
        </w:tc>
        <w:tc>
          <w:tcPr>
            <w:tcW w:type="dxa" w:w="1728"/>
          </w:tcPr>
          <w:p>
            <w:r>
              <w:t>No</w:t>
            </w:r>
          </w:p>
        </w:tc>
      </w:tr>
    </w:tbl>
    <w:p/>
    <w:p>
      <w:pPr>
        <w:pStyle w:val="Heading3"/>
      </w:pPr>
      <w:r>
        <w:t>MobileNetV2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Image</w:t>
            </w:r>
          </w:p>
        </w:tc>
        <w:tc>
          <w:tcPr>
            <w:tcW w:type="dxa" w:w="1728"/>
          </w:tcPr>
          <w:p>
            <w:r>
              <w:t>True</w:t>
            </w:r>
          </w:p>
        </w:tc>
        <w:tc>
          <w:tcPr>
            <w:tcW w:type="dxa" w:w="1728"/>
          </w:tcPr>
          <w:p>
            <w:r>
              <w:t>Predicted</w:t>
            </w:r>
          </w:p>
        </w:tc>
        <w:tc>
          <w:tcPr>
            <w:tcW w:type="dxa" w:w="1728"/>
          </w:tcPr>
          <w:p>
            <w:r>
              <w:t>Confidence</w:t>
            </w:r>
          </w:p>
        </w:tc>
        <w:tc>
          <w:tcPr>
            <w:tcW w:type="dxa" w:w="1728"/>
          </w:tcPr>
          <w:p>
            <w:r>
              <w:t>Correct</w:t>
            </w:r>
          </w:p>
        </w:tc>
      </w:tr>
      <w:tr>
        <w:tc>
          <w:tcPr>
            <w:tcW w:type="dxa" w:w="1728"/>
          </w:tcPr>
          <w:p>
            <w:r>
              <w:t>cast_ok_0_112.jpeg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cast_ok_0_114.jpeg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97.7%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cast_ok_0_97.jpeg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cast_def_0_33.jpeg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99.0%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cast_def_0_40.jpeg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97.1%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cast_def_0_41.jpeg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94.9%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cast_def_0_54.jpeg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</w:tbl>
    <w:p/>
    <w:p>
      <w:pPr>
        <w:pStyle w:val="Heading3"/>
      </w:pPr>
      <w:r>
        <w:t>ResNet50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Image</w:t>
            </w:r>
          </w:p>
        </w:tc>
        <w:tc>
          <w:tcPr>
            <w:tcW w:type="dxa" w:w="1728"/>
          </w:tcPr>
          <w:p>
            <w:r>
              <w:t>True</w:t>
            </w:r>
          </w:p>
        </w:tc>
        <w:tc>
          <w:tcPr>
            <w:tcW w:type="dxa" w:w="1728"/>
          </w:tcPr>
          <w:p>
            <w:r>
              <w:t>Predicted</w:t>
            </w:r>
          </w:p>
        </w:tc>
        <w:tc>
          <w:tcPr>
            <w:tcW w:type="dxa" w:w="1728"/>
          </w:tcPr>
          <w:p>
            <w:r>
              <w:t>Confidence</w:t>
            </w:r>
          </w:p>
        </w:tc>
        <w:tc>
          <w:tcPr>
            <w:tcW w:type="dxa" w:w="1728"/>
          </w:tcPr>
          <w:p>
            <w:r>
              <w:t>Correct</w:t>
            </w:r>
          </w:p>
        </w:tc>
      </w:tr>
      <w:tr>
        <w:tc>
          <w:tcPr>
            <w:tcW w:type="dxa" w:w="1728"/>
          </w:tcPr>
          <w:p>
            <w:r>
              <w:t>cast_ok_0_112.jpeg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cast_ok_0_114.jpeg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cast_ok_0_97.jpeg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good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cast_def_0_33.jpeg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cast_def_0_40.jpeg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cast_def_0_41.jpeg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  <w:tr>
        <w:tc>
          <w:tcPr>
            <w:tcW w:type="dxa" w:w="1728"/>
          </w:tcPr>
          <w:p>
            <w:r>
              <w:t>cast_def_0_54.jpeg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bad</w:t>
            </w:r>
          </w:p>
        </w:tc>
        <w:tc>
          <w:tcPr>
            <w:tcW w:type="dxa" w:w="1728"/>
          </w:tcPr>
          <w:p>
            <w:r>
              <w:t>100.0%</w:t>
            </w:r>
          </w:p>
        </w:tc>
        <w:tc>
          <w:tcPr>
            <w:tcW w:type="dxa" w:w="1728"/>
          </w:tcPr>
          <w:p>
            <w:r>
              <w:t>Yes</w:t>
            </w:r>
          </w:p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